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2ovvdk853u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vyrp5wjegf3" w:id="1"/>
      <w:bookmarkEnd w:id="1"/>
      <w:r w:rsidDel="00000000" w:rsidR="00000000" w:rsidRPr="00000000">
        <w:rPr>
          <w:rtl w:val="0"/>
        </w:rPr>
        <w:t xml:space="preserve">Compilation success rate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340"/>
        <w:gridCol w:w="2340"/>
        <w:tblGridChange w:id="0">
          <w:tblGrid>
            <w:gridCol w:w="468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GPT 4o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Gemini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prompting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Few shot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71.4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Neurosymbolic API synthesis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85.7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o9g7jhmhnhq" w:id="2"/>
      <w:bookmarkEnd w:id="2"/>
      <w:r w:rsidDel="00000000" w:rsidR="00000000" w:rsidRPr="00000000">
        <w:rPr>
          <w:rtl w:val="0"/>
        </w:rPr>
        <w:t xml:space="preserve">Code quality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https://docs.google.com/spreadsheets/d/1tDEe0I8JBt8dDW6eNF89yBv7_KXgnnDE1mIL55Z0Yzs/edit?usp=sharing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n0gb1cfernj3" w:id="3"/>
      <w:bookmarkEnd w:id="3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i8oi03bxcl3n" w:id="4"/>
      <w:bookmarkEnd w:id="4"/>
      <w:r w:rsidDel="00000000" w:rsidR="00000000" w:rsidRPr="00000000">
        <w:rPr>
          <w:rtl w:val="0"/>
        </w:rPr>
        <w:t xml:space="preserve">Generalization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Create a python script that uses imbalanced-learn to do a binary classification model on Breast Cancer Wisconsin (Diagnostic) Dataset (WDBC), where your major class to minor class ratio is 99:1. You should use techniques like SMOTE to balance the dataset. Use a general model like XGboost. Do an analysis of metrics (like accuracy, precision, recall, f1 score, auc score and confusion matrix) before and after using imbalanced-</w:t>
      </w:r>
      <w:r w:rsidDel="00000000" w:rsidR="00000000" w:rsidRPr="00000000">
        <w:rPr>
          <w:b w:val="1"/>
          <w:color w:val="9900ff"/>
          <w:rtl w:val="0"/>
        </w:rPr>
        <w:t xml:space="preserve">learn</w:t>
      </w:r>
      <w:r w:rsidDel="00000000" w:rsidR="00000000" w:rsidRPr="00000000">
        <w:rPr>
          <w:b w:val="1"/>
          <w:color w:val="9900ff"/>
          <w:rtl w:val="0"/>
        </w:rPr>
        <w:t xml:space="preserve"> techniques.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Write a script in python that uses tensorflow and keras library. Your task is to work on Semantic Segmentation using Oxford Pets Dataset and a U-Net Model. The semantic segmentation task would be to differentiate between background and the pet. Also calculate pixel-wise classification accuracy, model loss and IoU.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Runtime evaluation analysis: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Task 1: </w:t>
      </w:r>
    </w:p>
    <w:sectPr>
      <w:headerReference r:id="rId7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DEe0I8JBt8dDW6eNF89yBv7_KXgnnDE1mIL55Z0Yzs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