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All the files are ipynb files, which can be easily run directly. All you need to do is change the path according to the main folder. All the work has been categorised into sections/subsections for ease of access.</w:t>
      </w:r>
    </w:p>
    <w:p w:rsidR="00000000" w:rsidDel="00000000" w:rsidP="00000000" w:rsidRDefault="00000000" w:rsidRPr="00000000" w14:paraId="00000002">
      <w:pPr>
        <w:rPr/>
      </w:pPr>
      <w:r w:rsidDel="00000000" w:rsidR="00000000" w:rsidRPr="00000000">
        <w:rPr>
          <w:rtl w:val="0"/>
        </w:rPr>
        <w:t xml:space="preserve">I have done most of the work in colab. This is the drive link:</w:t>
      </w:r>
      <w:r w:rsidDel="00000000" w:rsidR="00000000" w:rsidRPr="00000000">
        <w:rPr>
          <w:color w:val="222222"/>
          <w:highlight w:val="white"/>
          <w:rtl w:val="0"/>
        </w:rPr>
        <w:t xml:space="preserve"> </w:t>
      </w:r>
      <w:hyperlink r:id="rId6">
        <w:r w:rsidDel="00000000" w:rsidR="00000000" w:rsidRPr="00000000">
          <w:rPr>
            <w:color w:val="1155cc"/>
            <w:highlight w:val="white"/>
            <w:u w:val="single"/>
            <w:rtl w:val="0"/>
          </w:rPr>
          <w:t xml:space="preserve">https://drive.google.com/drive/folders/1215z9FrydK8Qn9wM2u3e8l427S1mzvw4?usp=sharing</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codebase folder contains all the ipynb files-</w:t>
      </w:r>
    </w:p>
    <w:p w:rsidR="00000000" w:rsidDel="00000000" w:rsidP="00000000" w:rsidRDefault="00000000" w:rsidRPr="00000000" w14:paraId="00000005">
      <w:pPr>
        <w:rPr/>
      </w:pPr>
      <w:r w:rsidDel="00000000" w:rsidR="00000000" w:rsidRPr="00000000">
        <w:rPr>
          <w:rtl w:val="0"/>
        </w:rPr>
        <w:t xml:space="preserve">The main files are gemini.ipynb and openai.ipynb</w:t>
      </w:r>
    </w:p>
    <w:p w:rsidR="00000000" w:rsidDel="00000000" w:rsidP="00000000" w:rsidRDefault="00000000" w:rsidRPr="00000000" w14:paraId="00000006">
      <w:pPr>
        <w:rPr/>
      </w:pPr>
      <w:r w:rsidDel="00000000" w:rsidR="00000000" w:rsidRPr="00000000">
        <w:rPr>
          <w:rtl w:val="0"/>
        </w:rPr>
        <w:t xml:space="preserve">They both contain the prompts I ran for all the steps(baselines and neurosymbolic)</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Direct and CoT prompting</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Few shot</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API extraction</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Neurosymbolic generation</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There are two other ipynb files for auto eval using gemini and openai titled: gemini_rule_based_checking and openai_rule_based_checking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api_doc_extraction.ipynb extracts documentation for the selected APIs/libraries list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few_shot_prompt_creation creates the prompt for the few shot baseline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Dataset folder contains the list of tasks finally decided and the few shot examples that have also been selected manually. Initially the data and datagen folders were created to look at the type of data that could be scraped and used, but eventually the tasks were manually picked and aligned due to lack of diversity.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CSV folder contains all the essential csv files:</w:t>
      </w:r>
    </w:p>
    <w:p w:rsidR="00000000" w:rsidDel="00000000" w:rsidP="00000000" w:rsidRDefault="00000000" w:rsidRPr="00000000" w14:paraId="00000015">
      <w:pPr>
        <w:rPr/>
      </w:pPr>
      <w:hyperlink r:id="rId7">
        <w:r w:rsidDel="00000000" w:rsidR="00000000" w:rsidRPr="00000000">
          <w:rPr>
            <w:b w:val="1"/>
            <w:rtl w:val="0"/>
          </w:rPr>
          <w:t xml:space="preserve">Prompts-step2</w:t>
        </w:r>
      </w:hyperlink>
      <w:hyperlink r:id="rId8">
        <w:r w:rsidDel="00000000" w:rsidR="00000000" w:rsidRPr="00000000">
          <w:rPr>
            <w:rtl w:val="0"/>
          </w:rPr>
          <w:t xml:space="preserve">: </w:t>
        </w:r>
      </w:hyperlink>
      <w:hyperlink r:id="rId9">
        <w:r w:rsidDel="00000000" w:rsidR="00000000" w:rsidRPr="00000000">
          <w:rPr>
            <w:rtl w:val="0"/>
          </w:rPr>
          <w:t xml:space="preserve"> prompts.csv</w:t>
        </w:r>
      </w:hyperlink>
      <w:r w:rsidDel="00000000" w:rsidR="00000000" w:rsidRPr="00000000">
        <w:rPr>
          <w:rtl w:val="0"/>
        </w:rPr>
        <w:t xml:space="preserve"> : Contains direct and cot prompts</w:t>
      </w:r>
    </w:p>
    <w:p w:rsidR="00000000" w:rsidDel="00000000" w:rsidP="00000000" w:rsidRDefault="00000000" w:rsidRPr="00000000" w14:paraId="00000016">
      <w:pPr>
        <w:rPr/>
      </w:pPr>
      <w:hyperlink r:id="rId10">
        <w:r w:rsidDel="00000000" w:rsidR="00000000" w:rsidRPr="00000000">
          <w:rPr>
            <w:b w:val="1"/>
            <w:rtl w:val="0"/>
          </w:rPr>
          <w:t xml:space="preserve">Few_shot_prompts.csv</w:t>
        </w:r>
      </w:hyperlink>
      <w:r w:rsidDel="00000000" w:rsidR="00000000" w:rsidRPr="00000000">
        <w:rPr>
          <w:rtl w:val="0"/>
        </w:rPr>
        <w:t xml:space="preserve">: Few shot prompts</w:t>
      </w:r>
    </w:p>
    <w:p w:rsidR="00000000" w:rsidDel="00000000" w:rsidP="00000000" w:rsidRDefault="00000000" w:rsidRPr="00000000" w14:paraId="00000017">
      <w:pPr>
        <w:rPr/>
      </w:pPr>
      <w:hyperlink r:id="rId11">
        <w:r w:rsidDel="00000000" w:rsidR="00000000" w:rsidRPr="00000000">
          <w:rPr>
            <w:b w:val="1"/>
            <w:rtl w:val="0"/>
          </w:rPr>
          <w:t xml:space="preserve">Api_documentation_new.csv</w:t>
        </w:r>
      </w:hyperlink>
      <w:r w:rsidDel="00000000" w:rsidR="00000000" w:rsidRPr="00000000">
        <w:rPr>
          <w:rtl w:val="0"/>
        </w:rPr>
        <w:t xml:space="preserve">: Api documentation followed by responses of gpt and gemini’s extracted version</w:t>
      </w:r>
    </w:p>
    <w:p w:rsidR="00000000" w:rsidDel="00000000" w:rsidP="00000000" w:rsidRDefault="00000000" w:rsidRPr="00000000" w14:paraId="00000018">
      <w:pPr>
        <w:rPr/>
      </w:pPr>
      <w:hyperlink r:id="rId12">
        <w:r w:rsidDel="00000000" w:rsidR="00000000" w:rsidRPr="00000000">
          <w:rPr>
            <w:b w:val="1"/>
            <w:rtl w:val="0"/>
          </w:rPr>
          <w:t xml:space="preserve">Neural_results_gpt.csv</w:t>
        </w:r>
      </w:hyperlink>
      <w:r w:rsidDel="00000000" w:rsidR="00000000" w:rsidRPr="00000000">
        <w:rPr>
          <w:rtl w:val="0"/>
        </w:rPr>
        <w:t xml:space="preserve">: Neural suggestion results gpt</w:t>
      </w:r>
    </w:p>
    <w:p w:rsidR="00000000" w:rsidDel="00000000" w:rsidP="00000000" w:rsidRDefault="00000000" w:rsidRPr="00000000" w14:paraId="00000019">
      <w:pPr>
        <w:rPr/>
      </w:pPr>
      <w:hyperlink r:id="rId13">
        <w:r w:rsidDel="00000000" w:rsidR="00000000" w:rsidRPr="00000000">
          <w:rPr>
            <w:b w:val="1"/>
            <w:rtl w:val="0"/>
          </w:rPr>
          <w:t xml:space="preserve">Neural_results_gemini.csv</w:t>
        </w:r>
      </w:hyperlink>
      <w:r w:rsidDel="00000000" w:rsidR="00000000" w:rsidRPr="00000000">
        <w:rPr>
          <w:rtl w:val="0"/>
        </w:rPr>
        <w:t xml:space="preserve">: Neural suggestion results gemini</w:t>
      </w:r>
    </w:p>
    <w:p w:rsidR="00000000" w:rsidDel="00000000" w:rsidP="00000000" w:rsidRDefault="00000000" w:rsidRPr="00000000" w14:paraId="0000001A">
      <w:pPr>
        <w:rPr/>
      </w:pPr>
      <w:hyperlink r:id="rId14">
        <w:r w:rsidDel="00000000" w:rsidR="00000000" w:rsidRPr="00000000">
          <w:rPr>
            <w:b w:val="1"/>
            <w:rtl w:val="0"/>
          </w:rPr>
          <w:t xml:space="preserve">Symbolic_gpt.csv</w:t>
        </w:r>
      </w:hyperlink>
      <w:r w:rsidDel="00000000" w:rsidR="00000000" w:rsidRPr="00000000">
        <w:rPr>
          <w:rtl w:val="0"/>
        </w:rPr>
        <w:t xml:space="preserve">: Symbolic checking suggestion gpt(Rules to be looked into)</w:t>
      </w:r>
    </w:p>
    <w:p w:rsidR="00000000" w:rsidDel="00000000" w:rsidP="00000000" w:rsidRDefault="00000000" w:rsidRPr="00000000" w14:paraId="0000001B">
      <w:pPr>
        <w:rPr/>
      </w:pPr>
      <w:hyperlink r:id="rId15">
        <w:r w:rsidDel="00000000" w:rsidR="00000000" w:rsidRPr="00000000">
          <w:rPr>
            <w:b w:val="1"/>
            <w:rtl w:val="0"/>
          </w:rPr>
          <w:t xml:space="preserve">Symbolic_gemini.csv</w:t>
        </w:r>
      </w:hyperlink>
      <w:r w:rsidDel="00000000" w:rsidR="00000000" w:rsidRPr="00000000">
        <w:rPr>
          <w:rtl w:val="0"/>
        </w:rPr>
        <w:t xml:space="preserve">: Symbolic checking suggestion gemini(Rules to be looked into)</w:t>
      </w:r>
    </w:p>
    <w:p w:rsidR="00000000" w:rsidDel="00000000" w:rsidP="00000000" w:rsidRDefault="00000000" w:rsidRPr="00000000" w14:paraId="0000001C">
      <w:pPr>
        <w:rPr/>
      </w:pPr>
      <w:hyperlink r:id="rId16">
        <w:r w:rsidDel="00000000" w:rsidR="00000000" w:rsidRPr="00000000">
          <w:rPr>
            <w:b w:val="1"/>
            <w:rtl w:val="0"/>
          </w:rPr>
          <w:t xml:space="preserve">Check_gemini.csv</w:t>
        </w:r>
      </w:hyperlink>
      <w:r w:rsidDel="00000000" w:rsidR="00000000" w:rsidRPr="00000000">
        <w:rPr>
          <w:rtl w:val="0"/>
        </w:rPr>
        <w:t xml:space="preserve">: Output for GPT after symbolic checking</w:t>
      </w:r>
    </w:p>
    <w:p w:rsidR="00000000" w:rsidDel="00000000" w:rsidP="00000000" w:rsidRDefault="00000000" w:rsidRPr="00000000" w14:paraId="0000001D">
      <w:pPr>
        <w:rPr/>
      </w:pPr>
      <w:hyperlink r:id="rId17">
        <w:r w:rsidDel="00000000" w:rsidR="00000000" w:rsidRPr="00000000">
          <w:rPr>
            <w:b w:val="1"/>
            <w:rtl w:val="0"/>
          </w:rPr>
          <w:t xml:space="preserve">Check_gpt.csv</w:t>
        </w:r>
      </w:hyperlink>
      <w:r w:rsidDel="00000000" w:rsidR="00000000" w:rsidRPr="00000000">
        <w:rPr>
          <w:rtl w:val="0"/>
        </w:rPr>
        <w:t xml:space="preserve">: Output for Gemini after symbolic checking</w:t>
      </w:r>
    </w:p>
    <w:p w:rsidR="00000000" w:rsidDel="00000000" w:rsidP="00000000" w:rsidRDefault="00000000" w:rsidRPr="00000000" w14:paraId="0000001E">
      <w:pPr>
        <w:rPr/>
      </w:pPr>
      <w:hyperlink r:id="rId18">
        <w:r w:rsidDel="00000000" w:rsidR="00000000" w:rsidRPr="00000000">
          <w:rPr>
            <w:b w:val="1"/>
            <w:rtl w:val="0"/>
          </w:rPr>
          <w:t xml:space="preserve">Final_generated_code_gemini.csv</w:t>
        </w:r>
      </w:hyperlink>
      <w:r w:rsidDel="00000000" w:rsidR="00000000" w:rsidRPr="00000000">
        <w:rPr>
          <w:rtl w:val="0"/>
        </w:rPr>
        <w:t xml:space="preserve">: Final generated code gemini</w:t>
      </w:r>
    </w:p>
    <w:p w:rsidR="00000000" w:rsidDel="00000000" w:rsidP="00000000" w:rsidRDefault="00000000" w:rsidRPr="00000000" w14:paraId="0000001F">
      <w:pPr>
        <w:rPr/>
      </w:pPr>
      <w:hyperlink r:id="rId19">
        <w:r w:rsidDel="00000000" w:rsidR="00000000" w:rsidRPr="00000000">
          <w:rPr>
            <w:b w:val="1"/>
            <w:rtl w:val="0"/>
          </w:rPr>
          <w:t xml:space="preserve">Final_generated_code_gpt.csv</w:t>
        </w:r>
      </w:hyperlink>
      <w:r w:rsidDel="00000000" w:rsidR="00000000" w:rsidRPr="00000000">
        <w:rPr>
          <w:rtl w:val="0"/>
        </w:rPr>
        <w:t xml:space="preserve">: Final generated code gpt</w:t>
      </w:r>
    </w:p>
    <w:p w:rsidR="00000000" w:rsidDel="00000000" w:rsidP="00000000" w:rsidRDefault="00000000" w:rsidRPr="00000000" w14:paraId="00000020">
      <w:pPr>
        <w:rPr/>
      </w:pPr>
      <w:hyperlink r:id="rId20">
        <w:r w:rsidDel="00000000" w:rsidR="00000000" w:rsidRPr="00000000">
          <w:rPr>
            <w:b w:val="1"/>
            <w:rtl w:val="0"/>
          </w:rPr>
          <w:t xml:space="preserve">Step2-responses.csv</w:t>
        </w:r>
      </w:hyperlink>
      <w:r w:rsidDel="00000000" w:rsidR="00000000" w:rsidRPr="00000000">
        <w:rPr>
          <w:b w:val="1"/>
          <w:rtl w:val="0"/>
        </w:rPr>
        <w:t xml:space="preserve">:</w:t>
      </w:r>
      <w:r w:rsidDel="00000000" w:rsidR="00000000" w:rsidRPr="00000000">
        <w:rPr>
          <w:rtl w:val="0"/>
        </w:rPr>
        <w:t xml:space="preserve"> Responses all put together for step2 (Responses of baselines like direct, cot, few shot and neurosymbolic synthesis)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evaluation folder contains a code folder and some excel sheets for evaluation and score compilation. </w:t>
      </w:r>
    </w:p>
    <w:p w:rsidR="00000000" w:rsidDel="00000000" w:rsidP="00000000" w:rsidRDefault="00000000" w:rsidRPr="00000000" w14:paraId="00000024">
      <w:pPr>
        <w:rPr/>
      </w:pPr>
      <w:r w:rsidDel="00000000" w:rsidR="00000000" w:rsidRPr="00000000">
        <w:rPr>
          <w:rtl w:val="0"/>
        </w:rPr>
        <w:t xml:space="preserve">Code: Runtime files for all the cases : GPT+Gemini(Few shot,CoT,Direct) = 2*3 = 6</w:t>
      </w:r>
    </w:p>
    <w:p w:rsidR="00000000" w:rsidDel="00000000" w:rsidP="00000000" w:rsidRDefault="00000000" w:rsidRPr="00000000" w14:paraId="00000025">
      <w:pPr>
        <w:rPr/>
      </w:pPr>
      <w:r w:rsidDel="00000000" w:rsidR="00000000" w:rsidRPr="00000000">
        <w:rPr>
          <w:rtl w:val="0"/>
        </w:rPr>
        <w:tab/>
        <w:tab/>
        <w:tab/>
        <w:tab/>
        <w:tab/>
        <w:t xml:space="preserve">  GPT+Gemini (Neurosymbolic) = 2</w:t>
      </w:r>
    </w:p>
    <w:p w:rsidR="00000000" w:rsidDel="00000000" w:rsidP="00000000" w:rsidRDefault="00000000" w:rsidRPr="00000000" w14:paraId="00000026">
      <w:pPr>
        <w:rPr/>
      </w:pPr>
      <w:r w:rsidDel="00000000" w:rsidR="00000000" w:rsidRPr="00000000">
        <w:rPr>
          <w:rtl w:val="0"/>
        </w:rPr>
        <w:tab/>
        <w:t xml:space="preserve">Code_quality: To check quality of code</w:t>
      </w:r>
    </w:p>
    <w:p w:rsidR="00000000" w:rsidDel="00000000" w:rsidP="00000000" w:rsidRDefault="00000000" w:rsidRPr="00000000" w14:paraId="00000027">
      <w:pPr>
        <w:rPr/>
      </w:pPr>
      <w:r w:rsidDel="00000000" w:rsidR="00000000" w:rsidRPr="00000000">
        <w:rPr>
          <w:rtl w:val="0"/>
        </w:rPr>
        <w:tab/>
        <w:t xml:space="preserve">Compilation_success_rate:  To check compilation and syntax quality</w:t>
      </w:r>
    </w:p>
    <w:p w:rsidR="00000000" w:rsidDel="00000000" w:rsidP="00000000" w:rsidRDefault="00000000" w:rsidRPr="00000000" w14:paraId="00000028">
      <w:pPr>
        <w:rPr/>
      </w:pPr>
      <w:r w:rsidDel="00000000" w:rsidR="00000000" w:rsidRPr="00000000">
        <w:rPr>
          <w:rtl w:val="0"/>
        </w:rPr>
        <w:tab/>
        <w:t xml:space="preserve">Extract_code_snippets: To extract code from the response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hyperlink r:id="rId21">
        <w:r w:rsidDel="00000000" w:rsidR="00000000" w:rsidRPr="00000000">
          <w:rPr>
            <w:b w:val="1"/>
            <w:rtl w:val="0"/>
          </w:rPr>
          <w:t xml:space="preserve">code_quality&amp;runtime_check</w:t>
        </w:r>
      </w:hyperlink>
      <w:r w:rsidDel="00000000" w:rsidR="00000000" w:rsidRPr="00000000">
        <w:rPr>
          <w:b w:val="1"/>
          <w:rtl w:val="0"/>
        </w:rPr>
        <w:t xml:space="preserve">: </w:t>
      </w:r>
      <w:r w:rsidDel="00000000" w:rsidR="00000000" w:rsidRPr="00000000">
        <w:rPr>
          <w:rtl w:val="0"/>
        </w:rPr>
        <w:t xml:space="preserve">Final compiled values for code quality and runtime check</w:t>
      </w:r>
    </w:p>
    <w:p w:rsidR="00000000" w:rsidDel="00000000" w:rsidP="00000000" w:rsidRDefault="00000000" w:rsidRPr="00000000" w14:paraId="0000002B">
      <w:pPr>
        <w:rPr/>
      </w:pPr>
      <w:hyperlink r:id="rId22">
        <w:r w:rsidDel="00000000" w:rsidR="00000000" w:rsidRPr="00000000">
          <w:rPr>
            <w:b w:val="1"/>
            <w:rtl w:val="0"/>
          </w:rPr>
          <w:t xml:space="preserve">Generalization</w:t>
        </w:r>
      </w:hyperlink>
      <w:r w:rsidDel="00000000" w:rsidR="00000000" w:rsidRPr="00000000">
        <w:rPr>
          <w:b w:val="1"/>
          <w:rtl w:val="0"/>
        </w:rPr>
        <w:t xml:space="preserve">: </w:t>
      </w:r>
      <w:r w:rsidDel="00000000" w:rsidR="00000000" w:rsidRPr="00000000">
        <w:rPr>
          <w:rtl w:val="0"/>
        </w:rPr>
        <w:t xml:space="preserve">generalization test cases</w:t>
      </w:r>
    </w:p>
    <w:p w:rsidR="00000000" w:rsidDel="00000000" w:rsidP="00000000" w:rsidRDefault="00000000" w:rsidRPr="00000000" w14:paraId="0000002C">
      <w:pPr>
        <w:rPr/>
      </w:pPr>
      <w:hyperlink r:id="rId23">
        <w:r w:rsidDel="00000000" w:rsidR="00000000" w:rsidRPr="00000000">
          <w:rPr>
            <w:b w:val="1"/>
            <w:rtl w:val="0"/>
          </w:rPr>
          <w:t xml:space="preserve">Eval</w:t>
        </w:r>
      </w:hyperlink>
      <w:r w:rsidDel="00000000" w:rsidR="00000000" w:rsidRPr="00000000">
        <w:rPr>
          <w:b w:val="1"/>
          <w:rtl w:val="0"/>
        </w:rPr>
        <w:t xml:space="preserve">: </w:t>
      </w:r>
      <w:r w:rsidDel="00000000" w:rsidR="00000000" w:rsidRPr="00000000">
        <w:rPr>
          <w:rtl w:val="0"/>
        </w:rPr>
        <w:t xml:space="preserve">contains evaluation details</w:t>
      </w:r>
    </w:p>
    <w:p w:rsidR="00000000" w:rsidDel="00000000" w:rsidP="00000000" w:rsidRDefault="00000000" w:rsidRPr="00000000" w14:paraId="0000002D">
      <w:pPr>
        <w:rPr/>
      </w:pPr>
      <w:hyperlink r:id="rId24">
        <w:r w:rsidDel="00000000" w:rsidR="00000000" w:rsidRPr="00000000">
          <w:rPr>
            <w:b w:val="1"/>
            <w:rtl w:val="0"/>
          </w:rPr>
          <w:t xml:space="preserve">Final_code_gpt</w:t>
        </w:r>
      </w:hyperlink>
      <w:r w:rsidDel="00000000" w:rsidR="00000000" w:rsidRPr="00000000">
        <w:rPr>
          <w:b w:val="1"/>
          <w:rtl w:val="0"/>
        </w:rPr>
        <w:t xml:space="preserve">: </w:t>
      </w:r>
      <w:r w:rsidDel="00000000" w:rsidR="00000000" w:rsidRPr="00000000">
        <w:rPr>
          <w:rtl w:val="0"/>
        </w:rPr>
        <w:t xml:space="preserve">final clean code for gpt</w:t>
      </w:r>
    </w:p>
    <w:p w:rsidR="00000000" w:rsidDel="00000000" w:rsidP="00000000" w:rsidRDefault="00000000" w:rsidRPr="00000000" w14:paraId="0000002E">
      <w:pPr>
        <w:rPr/>
      </w:pPr>
      <w:hyperlink r:id="rId25">
        <w:r w:rsidDel="00000000" w:rsidR="00000000" w:rsidRPr="00000000">
          <w:rPr>
            <w:b w:val="1"/>
            <w:rtl w:val="0"/>
          </w:rPr>
          <w:t xml:space="preserve">Final_code_gpt.csv</w:t>
        </w:r>
      </w:hyperlink>
      <w:r w:rsidDel="00000000" w:rsidR="00000000" w:rsidRPr="00000000">
        <w:rPr>
          <w:b w:val="1"/>
          <w:rtl w:val="0"/>
        </w:rPr>
        <w:t xml:space="preserve">: </w:t>
      </w:r>
      <w:r w:rsidDel="00000000" w:rsidR="00000000" w:rsidRPr="00000000">
        <w:rPr>
          <w:rtl w:val="0"/>
        </w:rPr>
        <w:t xml:space="preserve">final clean code for gpt</w:t>
      </w:r>
    </w:p>
    <w:p w:rsidR="00000000" w:rsidDel="00000000" w:rsidP="00000000" w:rsidRDefault="00000000" w:rsidRPr="00000000" w14:paraId="0000002F">
      <w:pPr>
        <w:rPr/>
      </w:pPr>
      <w:hyperlink r:id="rId26">
        <w:r w:rsidDel="00000000" w:rsidR="00000000" w:rsidRPr="00000000">
          <w:rPr>
            <w:b w:val="1"/>
            <w:rtl w:val="0"/>
          </w:rPr>
          <w:t xml:space="preserve">Final_code_gemini.csv</w:t>
        </w:r>
      </w:hyperlink>
      <w:r w:rsidDel="00000000" w:rsidR="00000000" w:rsidRPr="00000000">
        <w:rPr>
          <w:b w:val="1"/>
          <w:rtl w:val="0"/>
        </w:rPr>
        <w:t xml:space="preserve">: </w:t>
      </w:r>
      <w:r w:rsidDel="00000000" w:rsidR="00000000" w:rsidRPr="00000000">
        <w:rPr>
          <w:rtl w:val="0"/>
        </w:rPr>
        <w:t xml:space="preserve">final clean code for gemini</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excel and google sheets folder contains the excel version of csv. Details remain the same.</w:t>
      </w:r>
    </w:p>
    <w:p w:rsidR="00000000" w:rsidDel="00000000" w:rsidP="00000000" w:rsidRDefault="00000000" w:rsidRPr="00000000" w14:paraId="00000032">
      <w:pPr>
        <w:rPr/>
      </w:pPr>
      <w:r w:rsidDel="00000000" w:rsidR="00000000" w:rsidRPr="00000000">
        <w:rPr>
          <w:rtl w:val="0"/>
        </w:rPr>
        <w:tab/>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open?id=1gmgeo3h_mUyiyDlTfeurdVpw_aIPmf6w&amp;usp=drive_copy" TargetMode="External"/><Relationship Id="rId22" Type="http://schemas.openxmlformats.org/officeDocument/2006/relationships/hyperlink" Target="https://drive.google.com/open?id=1Zv6gmaeH5UW93a5xenYAb26PaG1kOnvvyVTxUZ5GV10&amp;usp=drive_copy" TargetMode="External"/><Relationship Id="rId21" Type="http://schemas.openxmlformats.org/officeDocument/2006/relationships/hyperlink" Target="https://drive.google.com/open?id=1tDEe0I8JBt8dDW6eNF89yBv7_KXgnnDE1mIL55Z0Yzs&amp;usp=drive_copy" TargetMode="External"/><Relationship Id="rId24" Type="http://schemas.openxmlformats.org/officeDocument/2006/relationships/hyperlink" Target="https://drive.google.com/open?id=1jwXY3WPBi87GkiMdECIMqjyy-ookamVlRsLK-4vkgzw&amp;usp=drive_copy" TargetMode="External"/><Relationship Id="rId23" Type="http://schemas.openxmlformats.org/officeDocument/2006/relationships/hyperlink" Target="https://drive.google.com/open?id=1l-Dmb7RYLmAYCu0EgjOBbjMKXEqosWrRIJQGt-WFCrI&amp;usp=drive_cop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open?id=1rQTX8pM1M48y_pXnwzKwMHQ-wqWITPSQ&amp;usp=drive_copy" TargetMode="External"/><Relationship Id="rId26" Type="http://schemas.openxmlformats.org/officeDocument/2006/relationships/hyperlink" Target="https://drive.google.com/open?id=1z0Dk1DLp72fvXSY0VRveG1vXZs6-e1jd&amp;usp=drive_copy" TargetMode="External"/><Relationship Id="rId25" Type="http://schemas.openxmlformats.org/officeDocument/2006/relationships/hyperlink" Target="https://drive.google.com/open?id=1jIm5AGQcuxpnhhFhx3eKjqxmjqGTqnC_&amp;usp=drive_copy" TargetMode="External"/><Relationship Id="rId5" Type="http://schemas.openxmlformats.org/officeDocument/2006/relationships/styles" Target="styles.xml"/><Relationship Id="rId6" Type="http://schemas.openxmlformats.org/officeDocument/2006/relationships/hyperlink" Target="https://drive.google.com/drive/folders/1215z9FrydK8Qn9wM2u3e8l427S1mzvw4?usp=sharing" TargetMode="External"/><Relationship Id="rId7" Type="http://schemas.openxmlformats.org/officeDocument/2006/relationships/hyperlink" Target="https://drive.google.com/open?id=1rQTX8pM1M48y_pXnwzKwMHQ-wqWITPSQ&amp;usp=drive_copy" TargetMode="External"/><Relationship Id="rId8" Type="http://schemas.openxmlformats.org/officeDocument/2006/relationships/hyperlink" Target="https://drive.google.com/open?id=1rQTX8pM1M48y_pXnwzKwMHQ-wqWITPSQ&amp;usp=drive_copy" TargetMode="External"/><Relationship Id="rId11" Type="http://schemas.openxmlformats.org/officeDocument/2006/relationships/hyperlink" Target="https://drive.google.com/open?id=1KDrjOZCc2mS_p2nHyujjYou20e5Fivg7&amp;usp=drive_copy" TargetMode="External"/><Relationship Id="rId10" Type="http://schemas.openxmlformats.org/officeDocument/2006/relationships/hyperlink" Target="https://drive.google.com/open?id=1V7V5n6lIv5PLy3_qEoTcG6LWR0RXjl13&amp;usp=drive_copy" TargetMode="External"/><Relationship Id="rId13" Type="http://schemas.openxmlformats.org/officeDocument/2006/relationships/hyperlink" Target="https://drive.google.com/open?id=1HQJoqxU0XeQv6pl88u6bfq-gu-20izQD&amp;usp=drive_copy" TargetMode="External"/><Relationship Id="rId12" Type="http://schemas.openxmlformats.org/officeDocument/2006/relationships/hyperlink" Target="https://drive.google.com/open?id=1LvQkZhkXEgJ1mnBOD4G7XbGzd0VTa0Ke&amp;usp=drive_copy" TargetMode="External"/><Relationship Id="rId15" Type="http://schemas.openxmlformats.org/officeDocument/2006/relationships/hyperlink" Target="https://drive.google.com/open?id=1IztlKDRLp_nNLtTvfBNzSHGqW7tj_siY&amp;usp=drive_copy" TargetMode="External"/><Relationship Id="rId14" Type="http://schemas.openxmlformats.org/officeDocument/2006/relationships/hyperlink" Target="https://drive.google.com/open?id=1kJQ5oXVQ9wVFnXQlu-cE5RP-UGMM4pp2&amp;usp=drive_copy" TargetMode="External"/><Relationship Id="rId17" Type="http://schemas.openxmlformats.org/officeDocument/2006/relationships/hyperlink" Target="https://drive.google.com/open?id=1AlkTPA99daAy1d8F2luhE2z8_2rKf3Xi&amp;usp=drive_copy" TargetMode="External"/><Relationship Id="rId16" Type="http://schemas.openxmlformats.org/officeDocument/2006/relationships/hyperlink" Target="https://drive.google.com/open?id=1sShcsi-JKJZoPpiMKWV_aRJwWewMk12g&amp;usp=drive_copy" TargetMode="External"/><Relationship Id="rId19" Type="http://schemas.openxmlformats.org/officeDocument/2006/relationships/hyperlink" Target="https://drive.google.com/open?id=1LBUF1uk8WaiHH3XmZKYbUXaDjwj0lXvo&amp;usp=drive_copy" TargetMode="External"/><Relationship Id="rId18" Type="http://schemas.openxmlformats.org/officeDocument/2006/relationships/hyperlink" Target="https://drive.google.com/open?id=1ueBteu9wGXBVv0N8fWPu_CbNnD2fRyWl&amp;usp=drive_co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