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tbl>
      <w:tblPr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17"/>
        <w:gridCol w:w="4501"/>
        <w:gridCol w:w="942"/>
        <w:gridCol w:w="854"/>
        <w:gridCol w:w="1077"/>
        <w:gridCol w:w="867"/>
        <w:gridCol w:w="786"/>
      </w:tblGrid>
      <w:tr>
        <w:trPr>
          <w:trHeight w:val="360" w:hRule="atLeast"/>
        </w:trPr>
        <w:tc>
          <w:tcPr>
            <w:tcW w:w="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Calibri" w:hAnsi="Calibri" w:eastAsia="Times New Roman" w:cs="Calibri"/>
                <w:b/>
                <w:b/>
                <w:bCs/>
                <w:color w:val="000000"/>
              </w:rPr>
            </w:pPr>
            <w:r>
              <w:rPr>
                <w:rFonts w:eastAsia="Times New Roman" w:cs="Calibri"/>
                <w:b/>
                <w:bCs/>
                <w:color w:val="000000"/>
              </w:rPr>
              <w:t> </w:t>
            </w:r>
          </w:p>
        </w:tc>
        <w:tc>
          <w:tcPr>
            <w:tcW w:w="450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b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Calibri"/>
                <w:b/>
                <w:bCs/>
                <w:color w:val="000000"/>
                <w:sz w:val="28"/>
                <w:szCs w:val="28"/>
              </w:rPr>
              <w:t>Question</w:t>
            </w:r>
          </w:p>
        </w:tc>
        <w:tc>
          <w:tcPr>
            <w:tcW w:w="9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Calibri" w:hAnsi="Calibri" w:eastAsia="Times New Roman" w:cs="Calibri"/>
                <w:b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Calibri"/>
                <w:b/>
                <w:bCs/>
                <w:color w:val="000000"/>
                <w:sz w:val="28"/>
                <w:szCs w:val="28"/>
              </w:rPr>
              <w:t>A</w:t>
            </w:r>
          </w:p>
        </w:tc>
        <w:tc>
          <w:tcPr>
            <w:tcW w:w="85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Calibri" w:hAnsi="Calibri" w:eastAsia="Times New Roman" w:cs="Calibri"/>
                <w:b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Calibri"/>
                <w:b/>
                <w:bCs/>
                <w:color w:val="000000"/>
                <w:sz w:val="28"/>
                <w:szCs w:val="28"/>
              </w:rPr>
              <w:t>B</w:t>
            </w:r>
          </w:p>
        </w:tc>
        <w:tc>
          <w:tcPr>
            <w:tcW w:w="107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Calibri" w:hAnsi="Calibri" w:eastAsia="Times New Roman" w:cs="Calibri"/>
                <w:b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Calibri"/>
                <w:b/>
                <w:bCs/>
                <w:color w:val="000000"/>
                <w:sz w:val="28"/>
                <w:szCs w:val="28"/>
              </w:rPr>
              <w:t>C</w:t>
            </w:r>
          </w:p>
        </w:tc>
        <w:tc>
          <w:tcPr>
            <w:tcW w:w="86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Calibri" w:hAnsi="Calibri" w:eastAsia="Times New Roman" w:cs="Calibri"/>
                <w:b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Calibri"/>
                <w:b/>
                <w:bCs/>
                <w:color w:val="000000"/>
                <w:sz w:val="28"/>
                <w:szCs w:val="28"/>
              </w:rPr>
              <w:t>D</w:t>
            </w:r>
          </w:p>
        </w:tc>
        <w:tc>
          <w:tcPr>
            <w:tcW w:w="78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Calibri" w:hAnsi="Calibri" w:eastAsia="Times New Roman" w:cs="Calibri"/>
                <w:b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Calibri"/>
                <w:b/>
                <w:bCs/>
                <w:color w:val="000000"/>
                <w:sz w:val="28"/>
                <w:szCs w:val="28"/>
              </w:rPr>
              <w:t>E</w:t>
            </w:r>
          </w:p>
        </w:tc>
      </w:tr>
      <w:tr>
        <w:trPr>
          <w:trHeight w:val="288" w:hRule="atLeast"/>
        </w:trPr>
        <w:tc>
          <w:tcPr>
            <w:tcW w:w="3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1</w:t>
            </w:r>
          </w:p>
        </w:tc>
        <w:tc>
          <w:tcPr>
            <w:tcW w:w="4501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Which is not pertain in Angular directives segregation?</w:t>
            </w:r>
          </w:p>
        </w:tc>
        <w:tc>
          <w:tcPr>
            <w:tcW w:w="942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Component Directives</w:t>
            </w:r>
          </w:p>
        </w:tc>
        <w:tc>
          <w:tcPr>
            <w:tcW w:w="854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Structural Directives</w:t>
            </w:r>
          </w:p>
        </w:tc>
        <w:tc>
          <w:tcPr>
            <w:tcW w:w="1077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  <w:shd w:fill="00A933" w:val="clear"/>
              </w:rPr>
            </w:pPr>
            <w:r>
              <w:rPr>
                <w:rFonts w:eastAsia="Times New Roman" w:cs="Calibri"/>
                <w:color w:val="000000"/>
                <w:shd w:fill="00A933" w:val="clear"/>
              </w:rPr>
              <w:t>Comment Directive</w:t>
            </w:r>
          </w:p>
        </w:tc>
        <w:tc>
          <w:tcPr>
            <w:tcW w:w="867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Attribute Directives</w:t>
            </w:r>
          </w:p>
        </w:tc>
        <w:tc>
          <w:tcPr>
            <w:tcW w:w="786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All Above</w:t>
            </w:r>
          </w:p>
        </w:tc>
      </w:tr>
      <w:tr>
        <w:trPr>
          <w:trHeight w:val="288" w:hRule="atLeast"/>
        </w:trPr>
        <w:tc>
          <w:tcPr>
            <w:tcW w:w="3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2</w:t>
            </w:r>
          </w:p>
        </w:tc>
        <w:tc>
          <w:tcPr>
            <w:tcW w:w="4501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Which is not forms of data binding?</w:t>
            </w:r>
          </w:p>
        </w:tc>
        <w:tc>
          <w:tcPr>
            <w:tcW w:w="942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  <w:shd w:fill="00A933" w:val="clear"/>
              </w:rPr>
            </w:pPr>
            <w:r>
              <w:rPr>
                <w:rFonts w:eastAsia="Times New Roman" w:cs="Calibri"/>
                <w:color w:val="000000"/>
                <w:shd w:fill="00A933" w:val="clear"/>
              </w:rPr>
              <w:t>String Interpolation</w:t>
            </w:r>
          </w:p>
        </w:tc>
        <w:tc>
          <w:tcPr>
            <w:tcW w:w="854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Event Binding</w:t>
            </w:r>
          </w:p>
        </w:tc>
        <w:tc>
          <w:tcPr>
            <w:tcW w:w="1077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Property Binding</w:t>
            </w:r>
          </w:p>
        </w:tc>
        <w:tc>
          <w:tcPr>
            <w:tcW w:w="867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Two-Way Data Binding</w:t>
            </w:r>
          </w:p>
        </w:tc>
        <w:tc>
          <w:tcPr>
            <w:tcW w:w="786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All Above</w:t>
            </w:r>
          </w:p>
        </w:tc>
      </w:tr>
      <w:tr>
        <w:trPr>
          <w:trHeight w:val="288" w:hRule="atLeast"/>
        </w:trPr>
        <w:tc>
          <w:tcPr>
            <w:tcW w:w="3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3</w:t>
            </w:r>
          </w:p>
        </w:tc>
        <w:tc>
          <w:tcPr>
            <w:tcW w:w="4501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Which is not building blocks of Angular?</w:t>
            </w:r>
          </w:p>
        </w:tc>
        <w:tc>
          <w:tcPr>
            <w:tcW w:w="942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 xml:space="preserve">Dependency Injection (DI) </w:t>
            </w:r>
          </w:p>
        </w:tc>
        <w:tc>
          <w:tcPr>
            <w:tcW w:w="854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  <w:shd w:fill="auto" w:val="clear"/>
              </w:rPr>
            </w:pPr>
            <w:r>
              <w:rPr>
                <w:rFonts w:eastAsia="Times New Roman" w:cs="Calibri"/>
                <w:color w:val="000000"/>
                <w:shd w:fill="auto" w:val="clear"/>
              </w:rPr>
              <w:t xml:space="preserve">Metadata </w:t>
            </w:r>
          </w:p>
        </w:tc>
        <w:tc>
          <w:tcPr>
            <w:tcW w:w="1077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Services</w:t>
            </w:r>
          </w:p>
        </w:tc>
        <w:tc>
          <w:tcPr>
            <w:tcW w:w="867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  <w:shd w:fill="00A933" w:val="clear"/>
              </w:rPr>
            </w:pPr>
            <w:r>
              <w:rPr>
                <w:rFonts w:eastAsia="Times New Roman" w:cs="Calibri"/>
                <w:color w:val="000000"/>
                <w:shd w:fill="00A933" w:val="clear"/>
              </w:rPr>
              <w:t>TypeScript</w:t>
            </w:r>
          </w:p>
        </w:tc>
        <w:tc>
          <w:tcPr>
            <w:tcW w:w="786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All Above</w:t>
            </w:r>
          </w:p>
        </w:tc>
      </w:tr>
      <w:tr>
        <w:trPr>
          <w:trHeight w:val="288" w:hRule="atLeast"/>
        </w:trPr>
        <w:tc>
          <w:tcPr>
            <w:tcW w:w="3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4</w:t>
            </w:r>
          </w:p>
        </w:tc>
        <w:tc>
          <w:tcPr>
            <w:tcW w:w="4501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What is the process called, by which TypeScript code is converted into JavaScript code?</w:t>
            </w:r>
          </w:p>
        </w:tc>
        <w:tc>
          <w:tcPr>
            <w:tcW w:w="942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Interpolation</w:t>
            </w:r>
          </w:p>
        </w:tc>
        <w:tc>
          <w:tcPr>
            <w:tcW w:w="854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Isomorprphic</w:t>
            </w:r>
          </w:p>
        </w:tc>
        <w:tc>
          <w:tcPr>
            <w:tcW w:w="1077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Transclude</w:t>
            </w:r>
          </w:p>
        </w:tc>
        <w:tc>
          <w:tcPr>
            <w:tcW w:w="867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  <w:shd w:fill="00A933" w:val="clear"/>
              </w:rPr>
            </w:pPr>
            <w:r>
              <w:rPr>
                <w:rFonts w:eastAsia="Times New Roman" w:cs="Calibri"/>
                <w:color w:val="000000"/>
                <w:shd w:fill="00A933" w:val="clear"/>
              </w:rPr>
              <w:t>Transpiling</w:t>
            </w:r>
          </w:p>
        </w:tc>
        <w:tc>
          <w:tcPr>
            <w:tcW w:w="786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Parsing</w:t>
            </w:r>
          </w:p>
        </w:tc>
      </w:tr>
      <w:tr>
        <w:trPr>
          <w:trHeight w:val="1440" w:hRule="atLeast"/>
        </w:trPr>
        <w:tc>
          <w:tcPr>
            <w:tcW w:w="3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5</w:t>
            </w:r>
          </w:p>
        </w:tc>
        <w:tc>
          <w:tcPr>
            <w:tcW w:w="4501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 xml:space="preserve">Which is not in boundry of DOM ? </w:t>
            </w:r>
          </w:p>
        </w:tc>
        <w:tc>
          <w:tcPr>
            <w:tcW w:w="942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Represents the contents of a web page</w:t>
            </w:r>
          </w:p>
        </w:tc>
        <w:tc>
          <w:tcPr>
            <w:tcW w:w="854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Manipulates HTML documents</w:t>
            </w:r>
          </w:p>
        </w:tc>
        <w:tc>
          <w:tcPr>
            <w:tcW w:w="1077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  <w:shd w:fill="00A933" w:val="clear"/>
              </w:rPr>
            </w:pPr>
            <w:r>
              <w:rPr>
                <w:rFonts w:eastAsia="Times New Roman" w:cs="Calibri"/>
                <w:color w:val="000000"/>
                <w:shd w:fill="00A933" w:val="clear"/>
              </w:rPr>
              <w:t>Works a level above web page and includes browser attributes</w:t>
            </w:r>
          </w:p>
        </w:tc>
        <w:tc>
          <w:tcPr>
            <w:tcW w:w="867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All the Objects are arranged in a tree structure and the document can be manipulated &amp; accessed via provided APIs only</w:t>
            </w:r>
          </w:p>
        </w:tc>
        <w:tc>
          <w:tcPr>
            <w:tcW w:w="786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All Above</w:t>
            </w:r>
          </w:p>
        </w:tc>
      </w:tr>
      <w:tr>
        <w:trPr>
          <w:trHeight w:val="936" w:hRule="atLeast"/>
        </w:trPr>
        <w:tc>
          <w:tcPr>
            <w:tcW w:w="3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6</w:t>
            </w:r>
          </w:p>
        </w:tc>
        <w:tc>
          <w:tcPr>
            <w:tcW w:w="4501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What is the precedence between pipe and ternary operators?</w:t>
            </w:r>
          </w:p>
        </w:tc>
        <w:tc>
          <w:tcPr>
            <w:tcW w:w="942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  <w:shd w:fill="00A933" w:val="clear"/>
              </w:rPr>
            </w:pPr>
            <w:r>
              <w:rPr>
                <w:rFonts w:eastAsia="Times New Roman" w:cs="Calibri"/>
                <w:color w:val="000000"/>
                <w:shd w:fill="00A933" w:val="clear"/>
              </w:rPr>
              <w:t>pipe operator has a higher precedence than the ternary operator</w:t>
            </w:r>
          </w:p>
        </w:tc>
        <w:tc>
          <w:tcPr>
            <w:tcW w:w="854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24292E"/>
                <w:sz w:val="24"/>
                <w:szCs w:val="24"/>
              </w:rPr>
            </w:pPr>
            <w:r>
              <w:rPr>
                <w:rFonts w:eastAsia="Times New Roman" w:cs="Calibri"/>
                <w:color w:val="24292E"/>
                <w:sz w:val="24"/>
                <w:szCs w:val="24"/>
              </w:rPr>
              <w:t>ternary operator has a higher precedence than the Pipe operator</w:t>
            </w:r>
          </w:p>
        </w:tc>
        <w:tc>
          <w:tcPr>
            <w:tcW w:w="1077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867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786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 </w:t>
            </w:r>
          </w:p>
        </w:tc>
      </w:tr>
      <w:tr>
        <w:trPr>
          <w:trHeight w:val="288" w:hRule="atLeast"/>
        </w:trPr>
        <w:tc>
          <w:tcPr>
            <w:tcW w:w="3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7</w:t>
            </w:r>
          </w:p>
        </w:tc>
        <w:tc>
          <w:tcPr>
            <w:tcW w:w="4501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Who add behavior to an existing DOM element?</w:t>
            </w:r>
          </w:p>
        </w:tc>
        <w:tc>
          <w:tcPr>
            <w:tcW w:w="942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  <w:shd w:fill="00A933" w:val="clear"/>
              </w:rPr>
            </w:pPr>
            <w:r>
              <w:rPr>
                <w:rFonts w:eastAsia="Times New Roman" w:cs="Calibri"/>
                <w:color w:val="000000"/>
                <w:shd w:fill="00A933" w:val="clear"/>
              </w:rPr>
              <w:t>Directive</w:t>
            </w:r>
          </w:p>
        </w:tc>
        <w:tc>
          <w:tcPr>
            <w:tcW w:w="854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Template</w:t>
            </w:r>
          </w:p>
        </w:tc>
        <w:tc>
          <w:tcPr>
            <w:tcW w:w="1077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Component</w:t>
            </w:r>
          </w:p>
        </w:tc>
        <w:tc>
          <w:tcPr>
            <w:tcW w:w="867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Event</w:t>
            </w:r>
          </w:p>
        </w:tc>
        <w:tc>
          <w:tcPr>
            <w:tcW w:w="786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All Above</w:t>
            </w:r>
          </w:p>
        </w:tc>
      </w:tr>
      <w:tr>
        <w:trPr>
          <w:trHeight w:val="864" w:hRule="atLeast"/>
        </w:trPr>
        <w:tc>
          <w:tcPr>
            <w:tcW w:w="3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8</w:t>
            </w:r>
          </w:p>
        </w:tc>
        <w:tc>
          <w:tcPr>
            <w:tcW w:w="4501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What happens if you use script tag inside template?</w:t>
            </w:r>
          </w:p>
        </w:tc>
        <w:tc>
          <w:tcPr>
            <w:tcW w:w="942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Angular will show error</w:t>
            </w:r>
          </w:p>
        </w:tc>
        <w:tc>
          <w:tcPr>
            <w:tcW w:w="854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You will see &lt;Script&gt;  in HTML</w:t>
            </w:r>
          </w:p>
        </w:tc>
        <w:tc>
          <w:tcPr>
            <w:tcW w:w="1077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  <w:shd w:fill="00A933" w:val="clear"/>
              </w:rPr>
            </w:pPr>
            <w:r>
              <w:rPr>
                <w:rFonts w:eastAsia="Times New Roman" w:cs="Calibri"/>
                <w:color w:val="000000"/>
                <w:shd w:fill="00A933" w:val="clear"/>
              </w:rPr>
              <w:t>Angular recognizes the value as unsafe and automatically sanitizes it</w:t>
            </w:r>
          </w:p>
        </w:tc>
        <w:tc>
          <w:tcPr>
            <w:tcW w:w="867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Angular recognizes the value as unsafe and show predefined message</w:t>
            </w:r>
          </w:p>
        </w:tc>
        <w:tc>
          <w:tcPr>
            <w:tcW w:w="786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All Above</w:t>
            </w:r>
          </w:p>
        </w:tc>
      </w:tr>
      <w:tr>
        <w:trPr>
          <w:trHeight w:val="288" w:hRule="atLeast"/>
        </w:trPr>
        <w:tc>
          <w:tcPr>
            <w:tcW w:w="3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9</w:t>
            </w:r>
          </w:p>
        </w:tc>
        <w:tc>
          <w:tcPr>
            <w:tcW w:w="4501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Do I need to bootstrap custom elements?</w:t>
            </w:r>
          </w:p>
        </w:tc>
        <w:tc>
          <w:tcPr>
            <w:tcW w:w="942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  <w:shd w:fill="00A933" w:val="clear"/>
              </w:rPr>
            </w:pPr>
            <w:r>
              <w:rPr>
                <w:rFonts w:eastAsia="Times New Roman" w:cs="Calibri"/>
                <w:color w:val="000000"/>
                <w:shd w:fill="00A933" w:val="clear"/>
              </w:rPr>
              <w:t>Yes and also automatically destroy</w:t>
            </w:r>
          </w:p>
        </w:tc>
        <w:tc>
          <w:tcPr>
            <w:tcW w:w="854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No and not automaticallt destory</w:t>
            </w:r>
          </w:p>
        </w:tc>
        <w:tc>
          <w:tcPr>
            <w:tcW w:w="1077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Yes and not automatically destroy</w:t>
            </w:r>
          </w:p>
        </w:tc>
        <w:tc>
          <w:tcPr>
            <w:tcW w:w="867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No and automaticallt destory</w:t>
            </w:r>
          </w:p>
        </w:tc>
        <w:tc>
          <w:tcPr>
            <w:tcW w:w="786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Non Of Above</w:t>
            </w:r>
          </w:p>
        </w:tc>
      </w:tr>
      <w:tr>
        <w:trPr>
          <w:trHeight w:val="576" w:hRule="atLeast"/>
        </w:trPr>
        <w:tc>
          <w:tcPr>
            <w:tcW w:w="3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10</w:t>
            </w:r>
          </w:p>
        </w:tc>
        <w:tc>
          <w:tcPr>
            <w:tcW w:w="4501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What is the purpose of Wildcard route?</w:t>
            </w:r>
          </w:p>
        </w:tc>
        <w:tc>
          <w:tcPr>
            <w:tcW w:w="942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Show Login Page</w:t>
            </w:r>
          </w:p>
        </w:tc>
        <w:tc>
          <w:tcPr>
            <w:tcW w:w="854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Show Dashboard page</w:t>
            </w:r>
          </w:p>
        </w:tc>
        <w:tc>
          <w:tcPr>
            <w:tcW w:w="1077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  <w:shd w:fill="00A933" w:val="clear"/>
              </w:rPr>
            </w:pPr>
            <w:r>
              <w:rPr>
                <w:rFonts w:eastAsia="Times New Roman" w:cs="Calibri"/>
                <w:color w:val="000000"/>
                <w:shd w:fill="00A933" w:val="clear"/>
              </w:rPr>
              <w:t>Show Page not found</w:t>
            </w:r>
          </w:p>
        </w:tc>
        <w:tc>
          <w:tcPr>
            <w:tcW w:w="867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Show when wild card charcter input</w:t>
            </w:r>
          </w:p>
        </w:tc>
        <w:tc>
          <w:tcPr>
            <w:tcW w:w="786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All Above</w:t>
            </w:r>
          </w:p>
        </w:tc>
      </w:tr>
      <w:tr>
        <w:trPr>
          <w:trHeight w:val="288" w:hRule="atLeast"/>
        </w:trPr>
        <w:tc>
          <w:tcPr>
            <w:tcW w:w="3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11</w:t>
            </w:r>
          </w:p>
        </w:tc>
        <w:tc>
          <w:tcPr>
            <w:tcW w:w="4501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Do I need a Routing Module always?</w:t>
            </w:r>
          </w:p>
        </w:tc>
        <w:tc>
          <w:tcPr>
            <w:tcW w:w="942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Yes</w:t>
            </w:r>
          </w:p>
        </w:tc>
        <w:tc>
          <w:tcPr>
            <w:tcW w:w="854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  <w:shd w:fill="00A933" w:val="clear"/>
              </w:rPr>
            </w:pPr>
            <w:r>
              <w:rPr>
                <w:rFonts w:eastAsia="Times New Roman" w:cs="Calibri"/>
                <w:color w:val="000000"/>
                <w:shd w:fill="00A933" w:val="clear"/>
              </w:rPr>
              <w:t>No</w:t>
            </w:r>
          </w:p>
        </w:tc>
        <w:tc>
          <w:tcPr>
            <w:tcW w:w="1077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867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786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 </w:t>
            </w:r>
          </w:p>
        </w:tc>
      </w:tr>
      <w:tr>
        <w:trPr>
          <w:trHeight w:val="288" w:hRule="atLeast"/>
        </w:trPr>
        <w:tc>
          <w:tcPr>
            <w:tcW w:w="3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12</w:t>
            </w:r>
          </w:p>
        </w:tc>
        <w:tc>
          <w:tcPr>
            <w:tcW w:w="4501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Which is lifecycle hooks in Angular?</w:t>
            </w:r>
          </w:p>
        </w:tc>
        <w:tc>
          <w:tcPr>
            <w:tcW w:w="942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ngOnChanges</w:t>
            </w:r>
          </w:p>
        </w:tc>
        <w:tc>
          <w:tcPr>
            <w:tcW w:w="854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ngDoCheck</w:t>
            </w:r>
          </w:p>
        </w:tc>
        <w:tc>
          <w:tcPr>
            <w:tcW w:w="1077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ngAfterViewChecked</w:t>
            </w:r>
          </w:p>
        </w:tc>
        <w:tc>
          <w:tcPr>
            <w:tcW w:w="867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ngOnDestroy</w:t>
            </w:r>
          </w:p>
        </w:tc>
        <w:tc>
          <w:tcPr>
            <w:tcW w:w="786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  <w:shd w:fill="00A933" w:val="clear"/>
              </w:rPr>
            </w:pPr>
            <w:r>
              <w:rPr>
                <w:rFonts w:eastAsia="Times New Roman" w:cs="Calibri"/>
                <w:color w:val="000000"/>
                <w:shd w:fill="00A933" w:val="clear"/>
              </w:rPr>
              <w:t>All Above</w:t>
            </w:r>
          </w:p>
        </w:tc>
      </w:tr>
      <w:tr>
        <w:trPr>
          <w:trHeight w:val="288" w:hRule="atLeast"/>
        </w:trPr>
        <w:tc>
          <w:tcPr>
            <w:tcW w:w="3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13</w:t>
            </w:r>
          </w:p>
        </w:tc>
        <w:tc>
          <w:tcPr>
            <w:tcW w:w="4501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Which is not Angular Filters?</w:t>
            </w:r>
          </w:p>
        </w:tc>
        <w:tc>
          <w:tcPr>
            <w:tcW w:w="942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JSON</w:t>
            </w:r>
          </w:p>
        </w:tc>
        <w:tc>
          <w:tcPr>
            <w:tcW w:w="854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Orderby</w:t>
            </w:r>
          </w:p>
        </w:tc>
        <w:tc>
          <w:tcPr>
            <w:tcW w:w="1077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limitTo</w:t>
            </w:r>
          </w:p>
        </w:tc>
        <w:tc>
          <w:tcPr>
            <w:tcW w:w="867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  <w:shd w:fill="00A933" w:val="clear"/>
              </w:rPr>
            </w:pPr>
            <w:r>
              <w:rPr>
                <w:rFonts w:eastAsia="Times New Roman" w:cs="Calibri"/>
                <w:color w:val="000000"/>
                <w:shd w:fill="00A933" w:val="clear"/>
              </w:rPr>
              <w:t>TrackBy</w:t>
            </w:r>
          </w:p>
        </w:tc>
        <w:tc>
          <w:tcPr>
            <w:tcW w:w="786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Non Of Above</w:t>
            </w:r>
          </w:p>
        </w:tc>
      </w:tr>
      <w:tr>
        <w:trPr>
          <w:trHeight w:val="288" w:hRule="atLeast"/>
        </w:trPr>
        <w:tc>
          <w:tcPr>
            <w:tcW w:w="3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14</w:t>
            </w:r>
          </w:p>
        </w:tc>
        <w:tc>
          <w:tcPr>
            <w:tcW w:w="4501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Which is not Router Navigation Events?</w:t>
            </w:r>
          </w:p>
        </w:tc>
        <w:tc>
          <w:tcPr>
            <w:tcW w:w="942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NavigationStart</w:t>
            </w:r>
          </w:p>
        </w:tc>
        <w:tc>
          <w:tcPr>
            <w:tcW w:w="854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  <w:shd w:fill="00A933" w:val="clear"/>
              </w:rPr>
            </w:pPr>
            <w:r>
              <w:rPr>
                <w:rFonts w:eastAsia="Times New Roman" w:cs="Calibri"/>
                <w:color w:val="000000"/>
                <w:shd w:fill="00A933" w:val="clear"/>
              </w:rPr>
              <w:t>NavigationStop</w:t>
            </w:r>
          </w:p>
        </w:tc>
        <w:tc>
          <w:tcPr>
            <w:tcW w:w="1077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  <w:shd w:fill="auto" w:val="clear"/>
              </w:rPr>
            </w:pPr>
            <w:r>
              <w:rPr>
                <w:rFonts w:eastAsia="Times New Roman" w:cs="Calibri"/>
                <w:color w:val="000000"/>
                <w:shd w:fill="auto" w:val="clear"/>
              </w:rPr>
              <w:t>NavigationCancel</w:t>
            </w:r>
          </w:p>
        </w:tc>
        <w:tc>
          <w:tcPr>
            <w:tcW w:w="867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NavigationError</w:t>
            </w:r>
          </w:p>
        </w:tc>
        <w:tc>
          <w:tcPr>
            <w:tcW w:w="786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Non Of Above</w:t>
            </w:r>
          </w:p>
        </w:tc>
      </w:tr>
      <w:tr>
        <w:trPr>
          <w:trHeight w:val="288" w:hRule="atLeast"/>
        </w:trPr>
        <w:tc>
          <w:tcPr>
            <w:tcW w:w="3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15</w:t>
            </w:r>
          </w:p>
        </w:tc>
        <w:tc>
          <w:tcPr>
            <w:tcW w:w="4501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if you want to receives requests/responses before they are processed/sent to the server, What you use?</w:t>
            </w:r>
          </w:p>
        </w:tc>
        <w:tc>
          <w:tcPr>
            <w:tcW w:w="942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HTTPClient</w:t>
            </w:r>
          </w:p>
        </w:tc>
        <w:tc>
          <w:tcPr>
            <w:tcW w:w="854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  <w:shd w:fill="00A933" w:val="clear"/>
              </w:rPr>
            </w:pPr>
            <w:r>
              <w:rPr>
                <w:rFonts w:eastAsia="Times New Roman" w:cs="Calibri"/>
                <w:color w:val="000000"/>
                <w:shd w:fill="00A933" w:val="clear"/>
              </w:rPr>
              <w:t>Interceptors</w:t>
            </w:r>
          </w:p>
        </w:tc>
        <w:tc>
          <w:tcPr>
            <w:tcW w:w="1077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Interpolation</w:t>
            </w:r>
          </w:p>
        </w:tc>
        <w:tc>
          <w:tcPr>
            <w:tcW w:w="867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Transclude</w:t>
            </w:r>
          </w:p>
        </w:tc>
        <w:tc>
          <w:tcPr>
            <w:tcW w:w="786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Non Of Above</w:t>
            </w:r>
          </w:p>
        </w:tc>
      </w:tr>
      <w:tr>
        <w:trPr>
          <w:trHeight w:val="288" w:hRule="atLeast"/>
        </w:trPr>
        <w:tc>
          <w:tcPr>
            <w:tcW w:w="3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16</w:t>
            </w:r>
          </w:p>
        </w:tc>
        <w:tc>
          <w:tcPr>
            <w:tcW w:w="4501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Which is  change detection strategies?</w:t>
            </w:r>
          </w:p>
        </w:tc>
        <w:tc>
          <w:tcPr>
            <w:tcW w:w="942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  <w:shd w:fill="00A933" w:val="clear"/>
              </w:rPr>
            </w:pPr>
            <w:r>
              <w:rPr>
                <w:rFonts w:eastAsia="Times New Roman" w:cs="Calibri"/>
                <w:color w:val="000000"/>
                <w:shd w:fill="00A933" w:val="clear"/>
              </w:rPr>
              <w:t>Default and OnPush</w:t>
            </w:r>
          </w:p>
        </w:tc>
        <w:tc>
          <w:tcPr>
            <w:tcW w:w="854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Default and OnPull</w:t>
            </w:r>
          </w:p>
        </w:tc>
        <w:tc>
          <w:tcPr>
            <w:tcW w:w="1077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OnPull and OnPush</w:t>
            </w:r>
          </w:p>
        </w:tc>
        <w:tc>
          <w:tcPr>
            <w:tcW w:w="867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Default and OnChange</w:t>
            </w:r>
          </w:p>
        </w:tc>
        <w:tc>
          <w:tcPr>
            <w:tcW w:w="786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All Above</w:t>
            </w:r>
          </w:p>
        </w:tc>
      </w:tr>
      <w:tr>
        <w:trPr>
          <w:trHeight w:val="576" w:hRule="atLeast"/>
        </w:trPr>
        <w:tc>
          <w:tcPr>
            <w:tcW w:w="3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17</w:t>
            </w:r>
          </w:p>
        </w:tc>
        <w:tc>
          <w:tcPr>
            <w:tcW w:w="4501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Which of the following is the Advantage Of Aot Compilation?</w:t>
            </w:r>
          </w:p>
        </w:tc>
        <w:tc>
          <w:tcPr>
            <w:tcW w:w="942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Needs cleanup step before compiling</w:t>
            </w:r>
          </w:p>
        </w:tc>
        <w:tc>
          <w:tcPr>
            <w:tcW w:w="854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Need to maintain AOT version of bootstrap file</w:t>
            </w:r>
          </w:p>
        </w:tc>
        <w:tc>
          <w:tcPr>
            <w:tcW w:w="1077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Works only with HTML and CSS</w:t>
            </w:r>
          </w:p>
        </w:tc>
        <w:tc>
          <w:tcPr>
            <w:tcW w:w="867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  <w:shd w:fill="00A933" w:val="clear"/>
              </w:rPr>
            </w:pPr>
            <w:r>
              <w:rPr>
                <w:rFonts w:eastAsia="Times New Roman" w:cs="Calibri"/>
                <w:color w:val="000000"/>
                <w:shd w:fill="00A933" w:val="clear"/>
              </w:rPr>
              <w:t>Detect error at build time</w:t>
            </w:r>
          </w:p>
        </w:tc>
        <w:tc>
          <w:tcPr>
            <w:tcW w:w="786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 </w:t>
            </w:r>
          </w:p>
        </w:tc>
      </w:tr>
      <w:tr>
        <w:trPr>
          <w:trHeight w:val="288" w:hRule="atLeast"/>
        </w:trPr>
        <w:tc>
          <w:tcPr>
            <w:tcW w:w="3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18</w:t>
            </w:r>
          </w:p>
        </w:tc>
        <w:tc>
          <w:tcPr>
            <w:tcW w:w="4501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What will happen if you do not supply handler for observer?</w:t>
            </w:r>
          </w:p>
        </w:tc>
        <w:tc>
          <w:tcPr>
            <w:tcW w:w="942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Will throw error</w:t>
            </w:r>
          </w:p>
        </w:tc>
        <w:tc>
          <w:tcPr>
            <w:tcW w:w="854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  <w:shd w:fill="00A933" w:val="clear"/>
              </w:rPr>
            </w:pPr>
            <w:r>
              <w:rPr>
                <w:rFonts w:eastAsia="Times New Roman" w:cs="Calibri"/>
                <w:color w:val="000000"/>
                <w:shd w:fill="00A933" w:val="clear"/>
              </w:rPr>
              <w:t>Ignores notifications of that type</w:t>
            </w:r>
          </w:p>
        </w:tc>
        <w:tc>
          <w:tcPr>
            <w:tcW w:w="1077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867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786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 </w:t>
            </w:r>
          </w:p>
        </w:tc>
      </w:tr>
      <w:tr>
        <w:trPr>
          <w:trHeight w:val="576" w:hRule="atLeast"/>
        </w:trPr>
        <w:tc>
          <w:tcPr>
            <w:tcW w:w="3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19</w:t>
            </w:r>
          </w:p>
        </w:tc>
        <w:tc>
          <w:tcPr>
            <w:tcW w:w="4501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What is multicasting?</w:t>
            </w:r>
          </w:p>
        </w:tc>
        <w:tc>
          <w:tcPr>
            <w:tcW w:w="942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  <w:shd w:fill="00A933" w:val="clear"/>
              </w:rPr>
            </w:pPr>
            <w:r>
              <w:rPr>
                <w:rFonts w:eastAsia="Times New Roman" w:cs="Calibri"/>
                <w:color w:val="000000"/>
                <w:shd w:fill="00A933" w:val="clear"/>
              </w:rPr>
              <w:t>broadcasting to a list of multiple subscribers</w:t>
            </w:r>
          </w:p>
        </w:tc>
        <w:tc>
          <w:tcPr>
            <w:tcW w:w="854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Changes value of variable in different type</w:t>
            </w:r>
          </w:p>
        </w:tc>
        <w:tc>
          <w:tcPr>
            <w:tcW w:w="1077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867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786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 </w:t>
            </w:r>
          </w:p>
        </w:tc>
      </w:tr>
      <w:tr>
        <w:trPr>
          <w:trHeight w:val="2592" w:hRule="atLeast"/>
        </w:trPr>
        <w:tc>
          <w:tcPr>
            <w:tcW w:w="3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20</w:t>
            </w:r>
          </w:p>
        </w:tc>
        <w:tc>
          <w:tcPr>
            <w:tcW w:w="4501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What is wrong in below code?</w:t>
              <w:br/>
              <w:t>import { Pipe, PipeTransform } from '@angular/core';</w:t>
              <w:br/>
              <w:br/>
              <w:t xml:space="preserve">  @Pipe({name: 'customFileSizePipe'})</w:t>
              <w:br/>
              <w:t xml:space="preserve">  export class FileSizePipe{</w:t>
              <w:br/>
              <w:t xml:space="preserve">    transform(size: number, extension: string = 'MB'): string {</w:t>
              <w:br/>
              <w:t xml:space="preserve">      return (size / (1024 * 1024)).toFixed(2) + extension;</w:t>
              <w:br/>
              <w:t xml:space="preserve">    }</w:t>
              <w:br/>
              <w:t xml:space="preserve">  }</w:t>
            </w:r>
          </w:p>
        </w:tc>
        <w:tc>
          <w:tcPr>
            <w:tcW w:w="4526" w:type="dxa"/>
            <w:gridSpan w:val="5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  <w:shd w:fill="00A933" w:val="clear"/>
              </w:rPr>
            </w:pPr>
            <w:r>
              <w:rPr>
                <w:rFonts w:eastAsia="Times New Roman" w:cs="Calibri"/>
                <w:color w:val="000000"/>
                <w:shd w:fill="00A933" w:val="clear"/>
              </w:rPr>
              <w:t>Class must implement PipeTransform interface.</w:t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 </w:t>
            </w:r>
          </w:p>
        </w:tc>
      </w:tr>
      <w:tr>
        <w:trPr>
          <w:trHeight w:val="288" w:hRule="atLeast"/>
        </w:trPr>
        <w:tc>
          <w:tcPr>
            <w:tcW w:w="3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21</w:t>
            </w:r>
          </w:p>
        </w:tc>
        <w:tc>
          <w:tcPr>
            <w:tcW w:w="4501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Which of the following is not an built-in pipe in angular</w:t>
            </w:r>
          </w:p>
        </w:tc>
        <w:tc>
          <w:tcPr>
            <w:tcW w:w="942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  <w:shd w:fill="00A933" w:val="clear"/>
              </w:rPr>
            </w:pPr>
            <w:r>
              <w:rPr>
                <w:rFonts w:eastAsia="Times New Roman" w:cs="Calibri"/>
                <w:color w:val="000000"/>
                <w:shd w:fill="00A933" w:val="clear"/>
              </w:rPr>
              <w:t>sentencecasepipe</w:t>
            </w:r>
          </w:p>
        </w:tc>
        <w:tc>
          <w:tcPr>
            <w:tcW w:w="854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  <w:shd w:fill="00A933" w:val="clear"/>
              </w:rPr>
            </w:pPr>
            <w:r>
              <w:rPr>
                <w:rFonts w:eastAsia="Times New Roman" w:cs="Calibri"/>
                <w:color w:val="000000"/>
                <w:shd w:fill="00A933" w:val="clear"/>
              </w:rPr>
              <w:t>datapipe</w:t>
            </w:r>
          </w:p>
        </w:tc>
        <w:tc>
          <w:tcPr>
            <w:tcW w:w="1077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uppercasepipe</w:t>
            </w:r>
          </w:p>
        </w:tc>
        <w:tc>
          <w:tcPr>
            <w:tcW w:w="867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lowercasepipe</w:t>
            </w:r>
          </w:p>
        </w:tc>
        <w:tc>
          <w:tcPr>
            <w:tcW w:w="786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 </w:t>
            </w:r>
          </w:p>
        </w:tc>
      </w:tr>
      <w:tr>
        <w:trPr>
          <w:trHeight w:val="288" w:hRule="atLeast"/>
        </w:trPr>
        <w:tc>
          <w:tcPr>
            <w:tcW w:w="3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22</w:t>
            </w:r>
          </w:p>
        </w:tc>
        <w:tc>
          <w:tcPr>
            <w:tcW w:w="4501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applications rely upon the- method to load top-level components</w:t>
            </w:r>
          </w:p>
        </w:tc>
        <w:tc>
          <w:tcPr>
            <w:tcW w:w="942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loadstrap</w:t>
            </w:r>
          </w:p>
        </w:tc>
        <w:tc>
          <w:tcPr>
            <w:tcW w:w="854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  <w:shd w:fill="00A933" w:val="clear"/>
              </w:rPr>
            </w:pPr>
            <w:r>
              <w:rPr>
                <w:rFonts w:eastAsia="Times New Roman" w:cs="Calibri"/>
                <w:color w:val="000000"/>
                <w:shd w:fill="00A933" w:val="clear"/>
              </w:rPr>
              <w:t>bootstrap</w:t>
            </w:r>
          </w:p>
        </w:tc>
        <w:tc>
          <w:tcPr>
            <w:tcW w:w="1077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bootload</w:t>
            </w:r>
          </w:p>
        </w:tc>
        <w:tc>
          <w:tcPr>
            <w:tcW w:w="867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none of above</w:t>
            </w:r>
          </w:p>
        </w:tc>
        <w:tc>
          <w:tcPr>
            <w:tcW w:w="786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 </w:t>
            </w:r>
          </w:p>
        </w:tc>
      </w:tr>
      <w:tr>
        <w:trPr>
          <w:trHeight w:val="576" w:hRule="atLeast"/>
        </w:trPr>
        <w:tc>
          <w:tcPr>
            <w:tcW w:w="3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23</w:t>
            </w:r>
          </w:p>
        </w:tc>
        <w:tc>
          <w:tcPr>
            <w:tcW w:w="4501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If you chain multiple pipes together, they are executed</w:t>
            </w:r>
          </w:p>
        </w:tc>
        <w:tc>
          <w:tcPr>
            <w:tcW w:w="942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in parallel</w:t>
            </w:r>
          </w:p>
        </w:tc>
        <w:tc>
          <w:tcPr>
            <w:tcW w:w="854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LIFO order</w:t>
            </w:r>
          </w:p>
        </w:tc>
        <w:tc>
          <w:tcPr>
            <w:tcW w:w="1077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  <w:shd w:fill="00A933" w:val="clear"/>
              </w:rPr>
              <w:t>in the order in which you specify them</w:t>
            </w:r>
          </w:p>
        </w:tc>
        <w:tc>
          <w:tcPr>
            <w:tcW w:w="867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None of above</w:t>
            </w:r>
          </w:p>
        </w:tc>
        <w:tc>
          <w:tcPr>
            <w:tcW w:w="786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 </w:t>
            </w:r>
          </w:p>
        </w:tc>
      </w:tr>
      <w:tr>
        <w:trPr>
          <w:trHeight w:val="1152" w:hRule="atLeast"/>
        </w:trPr>
        <w:tc>
          <w:tcPr>
            <w:tcW w:w="3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24</w:t>
            </w:r>
          </w:p>
        </w:tc>
        <w:tc>
          <w:tcPr>
            <w:tcW w:w="4501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How Observables are Used?</w:t>
            </w:r>
          </w:p>
        </w:tc>
        <w:tc>
          <w:tcPr>
            <w:tcW w:w="942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The Reactive Forms Module uses reactive programming and Observables for listening to user input</w:t>
            </w:r>
          </w:p>
        </w:tc>
        <w:tc>
          <w:tcPr>
            <w:tcW w:w="854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The @output() decorator in a component takes an EventEmitter instance. EventEmitter is a subclass of the RxJS Observable</w:t>
            </w:r>
          </w:p>
        </w:tc>
        <w:tc>
          <w:tcPr>
            <w:tcW w:w="1077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  <w:shd w:fill="00A933" w:val="clear"/>
              </w:rPr>
            </w:pPr>
            <w:r>
              <w:rPr>
                <w:rFonts w:eastAsia="Times New Roman" w:cs="Calibri"/>
                <w:color w:val="000000"/>
                <w:shd w:fill="00A933" w:val="clear"/>
              </w:rPr>
              <w:t>Both</w:t>
            </w:r>
          </w:p>
        </w:tc>
        <w:tc>
          <w:tcPr>
            <w:tcW w:w="867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None of above</w:t>
            </w:r>
          </w:p>
        </w:tc>
        <w:tc>
          <w:tcPr>
            <w:tcW w:w="786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 </w:t>
            </w:r>
          </w:p>
        </w:tc>
      </w:tr>
      <w:tr>
        <w:trPr>
          <w:trHeight w:val="288" w:hRule="atLeast"/>
        </w:trPr>
        <w:tc>
          <w:tcPr>
            <w:tcW w:w="3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25</w:t>
            </w:r>
          </w:p>
        </w:tc>
        <w:tc>
          <w:tcPr>
            <w:tcW w:w="4501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What is .subscribe?</w:t>
            </w:r>
          </w:p>
        </w:tc>
        <w:tc>
          <w:tcPr>
            <w:tcW w:w="942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333333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color w:val="333333"/>
                <w:sz w:val="20"/>
                <w:szCs w:val="20"/>
              </w:rPr>
              <w:t>Streams data in asynchronously</w:t>
            </w:r>
          </w:p>
        </w:tc>
        <w:tc>
          <w:tcPr>
            <w:tcW w:w="8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  <w:shd w:fill="auto" w:val="clear"/>
              </w:rPr>
            </w:pPr>
            <w:r>
              <w:rPr>
                <w:rFonts w:eastAsia="Times New Roman" w:cs="Calibri"/>
                <w:color w:val="000000"/>
                <w:shd w:fill="auto" w:val="clear"/>
              </w:rPr>
              <w:t>Streams data in synchronously</w:t>
            </w:r>
          </w:p>
        </w:tc>
        <w:tc>
          <w:tcPr>
            <w:tcW w:w="1077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  <w:shd w:fill="00A933" w:val="clear"/>
              </w:rPr>
            </w:pPr>
            <w:r>
              <w:rPr>
                <w:rFonts w:eastAsia="Times New Roman" w:cs="Calibri"/>
                <w:color w:val="000000"/>
                <w:shd w:fill="00A933" w:val="clear"/>
              </w:rPr>
              <w:t>Both</w:t>
            </w:r>
          </w:p>
        </w:tc>
        <w:tc>
          <w:tcPr>
            <w:tcW w:w="867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None of above</w:t>
            </w:r>
          </w:p>
        </w:tc>
        <w:tc>
          <w:tcPr>
            <w:tcW w:w="786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 </w:t>
            </w:r>
          </w:p>
        </w:tc>
      </w:tr>
      <w:tr>
        <w:trPr>
          <w:trHeight w:val="288" w:hRule="atLeast"/>
        </w:trPr>
        <w:tc>
          <w:tcPr>
            <w:tcW w:w="3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26</w:t>
            </w:r>
          </w:p>
        </w:tc>
        <w:tc>
          <w:tcPr>
            <w:tcW w:w="4501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Is mandatory to pass static flag for ViewChild in angular 9?</w:t>
            </w:r>
          </w:p>
        </w:tc>
        <w:tc>
          <w:tcPr>
            <w:tcW w:w="9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TRUE</w:t>
            </w:r>
          </w:p>
        </w:tc>
        <w:tc>
          <w:tcPr>
            <w:tcW w:w="854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  <w:shd w:fill="00A933" w:val="clear"/>
              </w:rPr>
            </w:pPr>
            <w:r>
              <w:rPr>
                <w:rFonts w:eastAsia="Times New Roman" w:cs="Calibri"/>
                <w:color w:val="000000"/>
                <w:shd w:fill="00A933" w:val="clear"/>
              </w:rPr>
              <w:t>FALSE</w:t>
            </w:r>
          </w:p>
        </w:tc>
        <w:tc>
          <w:tcPr>
            <w:tcW w:w="1077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867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786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 </w:t>
            </w:r>
          </w:p>
        </w:tc>
      </w:tr>
      <w:tr>
        <w:trPr>
          <w:trHeight w:val="288" w:hRule="atLeast"/>
        </w:trPr>
        <w:tc>
          <w:tcPr>
            <w:tcW w:w="3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27</w:t>
            </w:r>
          </w:p>
        </w:tc>
        <w:tc>
          <w:tcPr>
            <w:tcW w:w="4501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What is not the various ways to implement optimizations in angular ?</w:t>
            </w:r>
          </w:p>
        </w:tc>
        <w:tc>
          <w:tcPr>
            <w:tcW w:w="942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  <w:shd w:fill="00A933" w:val="clear"/>
              </w:rPr>
            </w:pPr>
            <w:r>
              <w:rPr>
                <w:rFonts w:eastAsia="Times New Roman" w:cs="Calibri"/>
                <w:color w:val="000000"/>
                <w:shd w:fill="00A933" w:val="clear"/>
              </w:rPr>
              <w:t>Sanotisation</w:t>
            </w:r>
          </w:p>
        </w:tc>
        <w:tc>
          <w:tcPr>
            <w:tcW w:w="854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Shared memory</w:t>
            </w:r>
          </w:p>
        </w:tc>
        <w:tc>
          <w:tcPr>
            <w:tcW w:w="1077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AOT compilation</w:t>
            </w:r>
          </w:p>
        </w:tc>
        <w:tc>
          <w:tcPr>
            <w:tcW w:w="867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Css minification</w:t>
            </w:r>
          </w:p>
        </w:tc>
        <w:tc>
          <w:tcPr>
            <w:tcW w:w="786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 </w:t>
            </w:r>
          </w:p>
        </w:tc>
      </w:tr>
      <w:tr>
        <w:trPr>
          <w:trHeight w:val="288" w:hRule="atLeast"/>
        </w:trPr>
        <w:tc>
          <w:tcPr>
            <w:tcW w:w="3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28</w:t>
            </w:r>
          </w:p>
        </w:tc>
        <w:tc>
          <w:tcPr>
            <w:tcW w:w="4501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What is webpack in angular ?</w:t>
            </w:r>
          </w:p>
        </w:tc>
        <w:tc>
          <w:tcPr>
            <w:tcW w:w="4526" w:type="dxa"/>
            <w:gridSpan w:val="5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  <w:shd w:fill="00A933" w:val="clear"/>
              </w:rPr>
            </w:pPr>
            <w:r>
              <w:rPr>
                <w:rFonts w:eastAsia="Times New Roman" w:cs="Calibri"/>
                <w:color w:val="000000"/>
                <w:shd w:fill="00A933" w:val="clear"/>
              </w:rPr>
              <w:t> </w:t>
            </w:r>
            <w:r>
              <w:rPr>
                <w:rFonts w:eastAsia="Times New Roman" w:cs="Calibri"/>
                <w:color w:val="000000"/>
                <w:shd w:fill="00A933" w:val="clear"/>
              </w:rPr>
              <w:t>It is a module bundler that bundles  source code in chunks to make it easy to load code from server to browser .</w:t>
            </w:r>
          </w:p>
        </w:tc>
      </w:tr>
      <w:tr>
        <w:trPr>
          <w:trHeight w:val="3744" w:hRule="atLeast"/>
        </w:trPr>
        <w:tc>
          <w:tcPr>
            <w:tcW w:w="3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29</w:t>
            </w:r>
          </w:p>
        </w:tc>
        <w:tc>
          <w:tcPr>
            <w:tcW w:w="4501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What is missing in below code:</w:t>
              <w:br/>
              <w:t>import { ModuleWithProviders } from '@angular/core';</w:t>
              <w:br/>
              <w:t>import { Routes, RouterModule } from '@angular/router';</w:t>
              <w:br/>
              <w:br/>
              <w:t>import { EagerComponent } from './eager.component';</w:t>
              <w:br/>
              <w:br/>
              <w:t>const routes: Routes = [</w:t>
              <w:br/>
              <w:t xml:space="preserve">  { path: '', redirectTo: 'eager', pathMatch: 'full' },</w:t>
              <w:br/>
              <w:t xml:space="preserve">  { path: 'eager', component: EagerComponent },</w:t>
              <w:br/>
              <w:t xml:space="preserve">  { path: 'lazy', loadChildren: 'lazy/lazy.module#LazyModule' }</w:t>
              <w:br/>
              <w:t>];</w:t>
              <w:br/>
              <w:br/>
              <w:t>export const routing: ModuleWithProviders = RouterModule(routes);</w:t>
            </w:r>
          </w:p>
        </w:tc>
        <w:tc>
          <w:tcPr>
            <w:tcW w:w="4526" w:type="dxa"/>
            <w:gridSpan w:val="5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hd w:fill="00A933" w:val="clear"/>
              </w:rPr>
            </w:pPr>
            <w:r>
              <w:rPr>
                <w:rFonts w:eastAsia="Times New Roman" w:cs="Calibri"/>
                <w:color w:val="000000"/>
                <w:shd w:fill="00A933" w:val="clear"/>
              </w:rPr>
              <w:t>Here, at last forRoot() is missing. We have to  write export const routing: ModuleWithProviders = RouterModule.forRoot(routes); instead of export const routing: ModuleWithProviders = RouterModule(routes);</w:t>
            </w:r>
          </w:p>
        </w:tc>
      </w:tr>
      <w:tr>
        <w:trPr>
          <w:trHeight w:val="288" w:hRule="atLeast"/>
        </w:trPr>
        <w:tc>
          <w:tcPr>
            <w:tcW w:w="3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30</w:t>
            </w:r>
          </w:p>
        </w:tc>
        <w:tc>
          <w:tcPr>
            <w:tcW w:w="4501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Where you need to write this "&lt;base href="/"&gt;"</w:t>
            </w:r>
          </w:p>
        </w:tc>
        <w:tc>
          <w:tcPr>
            <w:tcW w:w="4526" w:type="dxa"/>
            <w:gridSpan w:val="5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  <w:shd w:fill="00A933" w:val="clear"/>
              </w:rPr>
            </w:pPr>
            <w:r>
              <w:rPr>
                <w:rFonts w:eastAsia="Times New Roman" w:cs="Calibri"/>
                <w:color w:val="000000"/>
                <w:shd w:fill="00A933" w:val="clear"/>
              </w:rPr>
              <w:t>Index.html</w:t>
            </w:r>
          </w:p>
        </w:tc>
      </w:tr>
    </w:tbl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type w:val="nextPage"/>
      <w:pgSz w:w="12240" w:h="15840"/>
      <w:pgMar w:left="1440" w:right="1440" w:header="0" w:top="1440" w:footer="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Arial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Application>LibreOffice/7.0.4.2$Windows_X86_64 LibreOffice_project/dcf040e67528d9187c66b2379df5ea4407429775</Application>
  <AppVersion>15.0000</AppVersion>
  <Pages>17</Pages>
  <Words>754</Words>
  <Characters>4125</Characters>
  <CharactersWithSpaces>4763</CharactersWithSpaces>
  <Paragraphs>202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2021-03-22T04:34:00Z</dcterms:created>
  <dc:creator>Binod Kr</dc:creator>
  <dc:description/>
  <dc:language>en-US</dc:language>
  <cp:lastModifiedBy/>
  <dcterms:modified xsi:type="dcterms:W3CDTF">2021-03-22T12:12:24Z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