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826BF0">
        <w:rPr>
          <w:rFonts w:ascii="Arial" w:hAnsi="Arial" w:cs="Arial"/>
          <w:sz w:val="20"/>
          <w:szCs w:val="20"/>
          <w:lang w:val="en-US"/>
        </w:rPr>
        <w:t>8</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Default="00A91A8D" w:rsidP="00DA2A76">
      <w:pPr>
        <w:jc w:val="both"/>
        <w:rPr>
          <w:rFonts w:ascii="Arial" w:hAnsi="Arial" w:cs="Arial"/>
          <w:sz w:val="20"/>
          <w:szCs w:val="20"/>
        </w:rPr>
      </w:pPr>
      <w:r>
        <w:rPr>
          <w:rFonts w:ascii="Arial" w:hAnsi="Arial" w:cs="Arial"/>
          <w:sz w:val="20"/>
          <w:szCs w:val="20"/>
        </w:rPr>
        <w:t>Both maintenance-plan and health-check modules can be used as “agentless” management system</w:t>
      </w:r>
      <w:r w:rsidR="00BF1DC9">
        <w:rPr>
          <w:rFonts w:ascii="Arial" w:hAnsi="Arial" w:cs="Arial"/>
          <w:sz w:val="20"/>
          <w:szCs w:val="20"/>
        </w:rPr>
        <w:t>.</w:t>
      </w:r>
    </w:p>
    <w:p w:rsidR="008D21DC" w:rsidRDefault="008D21DC" w:rsidP="00DA2A76">
      <w:pPr>
        <w:pStyle w:val="ListParagraph"/>
        <w:spacing w:after="0"/>
        <w:jc w:val="both"/>
        <w:rPr>
          <w:rFonts w:ascii="Arial" w:hAnsi="Arial" w:cs="Arial"/>
          <w:sz w:val="20"/>
          <w:szCs w:val="20"/>
          <w:lang w:val="en-US"/>
        </w:rPr>
      </w:pPr>
    </w:p>
    <w:p w:rsidR="00A7760E" w:rsidRPr="00D40081" w:rsidRDefault="00A7760E" w:rsidP="00DA2A76">
      <w:pPr>
        <w:pStyle w:val="ListParagraph"/>
        <w:spacing w:after="0"/>
        <w:jc w:val="both"/>
        <w:rPr>
          <w:rFonts w:ascii="Arial" w:hAnsi="Arial" w:cs="Arial"/>
          <w:sz w:val="20"/>
          <w:szCs w:val="20"/>
          <w:lang w:val="en-US"/>
        </w:rPr>
      </w:pPr>
    </w:p>
    <w:p w:rsidR="00B7304A" w:rsidRDefault="00B7304A" w:rsidP="00B7304A">
      <w:pPr>
        <w:pStyle w:val="ListParagraph"/>
        <w:numPr>
          <w:ilvl w:val="0"/>
          <w:numId w:val="9"/>
        </w:numPr>
        <w:spacing w:after="0"/>
        <w:rPr>
          <w:rFonts w:ascii="Arial" w:hAnsi="Arial" w:cs="Arial"/>
          <w:b/>
          <w:sz w:val="36"/>
          <w:szCs w:val="36"/>
          <w:lang w:val="en-US"/>
        </w:rPr>
      </w:pPr>
      <w:r w:rsidRPr="004A4ABF">
        <w:rPr>
          <w:rFonts w:ascii="Arial" w:hAnsi="Arial" w:cs="Arial"/>
          <w:b/>
          <w:sz w:val="36"/>
          <w:szCs w:val="36"/>
          <w:lang w:val="en-US"/>
        </w:rPr>
        <w:t>maintenance-plan</w:t>
      </w:r>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B7304A">
      <w:pPr>
        <w:pStyle w:val="ListParagraph"/>
        <w:numPr>
          <w:ilvl w:val="0"/>
          <w:numId w:val="8"/>
        </w:numPr>
        <w:spacing w:after="0"/>
        <w:rPr>
          <w:rFonts w:ascii="Arial" w:hAnsi="Arial" w:cs="Arial"/>
          <w:b/>
          <w:sz w:val="24"/>
          <w:szCs w:val="24"/>
          <w:lang w:val="en-US"/>
        </w:rPr>
      </w:pPr>
      <w:r w:rsidRPr="00487B89">
        <w:rPr>
          <w:rFonts w:ascii="Arial" w:hAnsi="Arial" w:cs="Arial"/>
          <w:b/>
          <w:sz w:val="24"/>
          <w:szCs w:val="24"/>
          <w:lang w:val="en-US"/>
        </w:rPr>
        <w:t>Database Backup (2k / 2k5 / 2k8 / 2k8r2 /</w:t>
      </w:r>
      <w:r>
        <w:rPr>
          <w:rFonts w:ascii="Arial" w:hAnsi="Arial" w:cs="Arial"/>
          <w:b/>
          <w:sz w:val="24"/>
          <w:szCs w:val="24"/>
          <w:lang w:val="en-US"/>
        </w:rPr>
        <w:t xml:space="preserve"> </w:t>
      </w:r>
      <w:r w:rsidRPr="00487B89">
        <w:rPr>
          <w:rFonts w:ascii="Arial" w:hAnsi="Arial" w:cs="Arial"/>
          <w:b/>
          <w:sz w:val="24"/>
          <w:szCs w:val="24"/>
          <w:lang w:val="en-US"/>
        </w:rPr>
        <w:t>2k12)</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appConfiguration (one per environment)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B7304A">
      <w:pPr>
        <w:rPr>
          <w:rFonts w:ascii="Arial" w:hAnsi="Arial" w:cs="Arial"/>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9D749A">
        <w:rPr>
          <w:rFonts w:ascii="Arial" w:hAnsi="Arial" w:cs="Arial"/>
          <w:b/>
          <w:sz w:val="24"/>
          <w:szCs w:val="24"/>
          <w:lang w:val="en-US"/>
        </w:rPr>
        <w:t>User Database Maintenance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lastRenderedPageBreak/>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w:t>
      </w:r>
      <w:r>
        <w:rPr>
          <w:rFonts w:ascii="Arial" w:hAnsi="Arial" w:cs="Arial"/>
          <w:sz w:val="20"/>
          <w:szCs w:val="20"/>
          <w:lang w:val="en-US"/>
        </w:rPr>
        <w:t>/reorganize</w:t>
      </w:r>
      <w:r>
        <w:rPr>
          <w:rFonts w:ascii="Arial" w:hAnsi="Arial" w:cs="Arial"/>
          <w:sz w:val="20"/>
          <w:szCs w:val="20"/>
          <w:lang w:val="en-US"/>
        </w:rPr>
        <w:t xml:space="preserve"> decision is based on </w:t>
      </w:r>
      <w:r>
        <w:rPr>
          <w:rFonts w:ascii="Arial" w:hAnsi="Arial" w:cs="Arial"/>
          <w:sz w:val="20"/>
          <w:szCs w:val="20"/>
          <w:lang w:val="en-US"/>
        </w:rPr>
        <w:t>logical</w:t>
      </w:r>
      <w:r>
        <w:rPr>
          <w:rFonts w:ascii="Arial" w:hAnsi="Arial" w:cs="Arial"/>
          <w:sz w:val="20"/>
          <w:szCs w:val="20"/>
          <w:lang w:val="en-US"/>
        </w:rPr>
        <w:t xml:space="preserve">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477522" w:rsidRDefault="00477522" w:rsidP="005852B4">
      <w:pPr>
        <w:ind w:left="1440"/>
        <w:rPr>
          <w:rFonts w:ascii="Arial" w:hAnsi="Arial" w:cs="Arial"/>
          <w:sz w:val="20"/>
          <w:szCs w:val="20"/>
        </w:rPr>
      </w:pPr>
    </w:p>
    <w:p w:rsidR="005852B4" w:rsidRPr="00EF29D4" w:rsidRDefault="005852B4" w:rsidP="00B7304A">
      <w:pPr>
        <w:rPr>
          <w:rFonts w:ascii="Arial" w:hAnsi="Arial" w:cs="Arial"/>
          <w:sz w:val="20"/>
          <w:szCs w:val="20"/>
        </w:rPr>
      </w:pPr>
    </w:p>
    <w:p w:rsidR="00B7304A" w:rsidRPr="009D749A" w:rsidRDefault="00B7304A" w:rsidP="00B7304A">
      <w:pPr>
        <w:pStyle w:val="ListParagraph"/>
        <w:numPr>
          <w:ilvl w:val="0"/>
          <w:numId w:val="8"/>
        </w:numPr>
        <w:spacing w:after="0"/>
        <w:rPr>
          <w:rFonts w:ascii="Arial" w:hAnsi="Arial" w:cs="Arial"/>
          <w:b/>
          <w:sz w:val="24"/>
          <w:szCs w:val="24"/>
          <w:lang w:val="en-US"/>
        </w:rPr>
      </w:pPr>
      <w:r w:rsidRPr="00EA03DC">
        <w:rPr>
          <w:rFonts w:ascii="Arial" w:hAnsi="Arial" w:cs="Arial"/>
          <w:b/>
          <w:sz w:val="24"/>
          <w:szCs w:val="24"/>
          <w:lang w:val="en-US"/>
        </w:rPr>
        <w:t>System &amp; System Database Maintenance</w:t>
      </w:r>
      <w:r w:rsidRPr="009D749A">
        <w:rPr>
          <w:rFonts w:ascii="Arial" w:hAnsi="Arial" w:cs="Arial"/>
          <w:b/>
          <w:sz w:val="24"/>
          <w:szCs w:val="24"/>
          <w:lang w:val="en-US"/>
        </w:rPr>
        <w:t xml:space="preserve"> (2k / 2k5 / 2k8 / 2k8r2 /</w:t>
      </w:r>
      <w:r>
        <w:rPr>
          <w:rFonts w:ascii="Arial" w:hAnsi="Arial" w:cs="Arial"/>
          <w:b/>
          <w:sz w:val="24"/>
          <w:szCs w:val="24"/>
          <w:lang w:val="en-US"/>
        </w:rPr>
        <w:t xml:space="preserve"> </w:t>
      </w:r>
      <w:r w:rsidRPr="009D749A">
        <w:rPr>
          <w:rFonts w:ascii="Arial" w:hAnsi="Arial" w:cs="Arial"/>
          <w:b/>
          <w:sz w:val="24"/>
          <w:szCs w:val="24"/>
          <w:lang w:val="en-US"/>
        </w:rPr>
        <w:t>2k12)</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lastRenderedPageBreak/>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B7304A">
      <w:pPr>
        <w:ind w:firstLine="720"/>
        <w:rPr>
          <w:rFonts w:ascii="Arial" w:hAnsi="Arial" w:cs="Arial"/>
          <w:b/>
          <w:sz w:val="20"/>
          <w:szCs w:val="20"/>
        </w:rPr>
      </w:pPr>
      <w:r w:rsidRPr="00EF29D4">
        <w:rPr>
          <w:rFonts w:ascii="Arial" w:hAnsi="Arial" w:cs="Arial"/>
          <w:b/>
          <w:sz w:val="20"/>
          <w:szCs w:val="20"/>
        </w:rPr>
        <w:t>SQL Server Agent Jobs:</w:t>
      </w:r>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D203FF">
      <w:pPr>
        <w:pStyle w:val="ListParagraph"/>
        <w:numPr>
          <w:ilvl w:val="0"/>
          <w:numId w:val="8"/>
        </w:numPr>
        <w:rPr>
          <w:rFonts w:ascii="Arial" w:hAnsi="Arial" w:cs="Arial"/>
          <w:b/>
          <w:sz w:val="24"/>
          <w:szCs w:val="24"/>
        </w:rPr>
      </w:pPr>
      <w:r w:rsidRPr="00D851FA">
        <w:rPr>
          <w:rFonts w:ascii="Arial" w:hAnsi="Arial" w:cs="Arial"/>
          <w:b/>
          <w:sz w:val="24"/>
          <w:szCs w:val="24"/>
        </w:rPr>
        <w:t>Configuration options</w:t>
      </w:r>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C01E0C"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lastRenderedPageBreak/>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5852B4" w:rsidRPr="005852B4" w:rsidRDefault="005852B4" w:rsidP="006F68AE">
      <w:pPr>
        <w:pStyle w:val="ListParagraph"/>
        <w:rPr>
          <w:rFonts w:ascii="Arial" w:hAnsi="Arial" w:cs="Arial"/>
          <w:b/>
          <w:sz w:val="20"/>
          <w:szCs w:val="20"/>
        </w:rPr>
      </w:pPr>
    </w:p>
    <w:p w:rsidR="00BD4A91" w:rsidRPr="00D851FA" w:rsidRDefault="00BD4A91" w:rsidP="00BD4A91">
      <w:pPr>
        <w:pStyle w:val="ListParagraph"/>
        <w:numPr>
          <w:ilvl w:val="0"/>
          <w:numId w:val="8"/>
        </w:numPr>
        <w:rPr>
          <w:rFonts w:ascii="Arial" w:hAnsi="Arial" w:cs="Arial"/>
          <w:b/>
          <w:sz w:val="24"/>
          <w:szCs w:val="24"/>
        </w:rPr>
      </w:pPr>
      <w:r>
        <w:rPr>
          <w:rFonts w:ascii="Arial" w:hAnsi="Arial" w:cs="Arial"/>
          <w:b/>
          <w:sz w:val="24"/>
          <w:szCs w:val="24"/>
        </w:rPr>
        <w:t>Upper Level Stored Procedures</w:t>
      </w:r>
    </w:p>
    <w:p w:rsidR="006F68AE" w:rsidRDefault="006F68AE" w:rsidP="006F68AE">
      <w:pPr>
        <w:pStyle w:val="ListParagraph"/>
        <w:ind w:left="1080"/>
        <w:rPr>
          <w:rFonts w:ascii="Arial" w:hAnsi="Arial" w:cs="Arial"/>
          <w:b/>
          <w:i/>
          <w:sz w:val="20"/>
          <w:szCs w:val="20"/>
        </w:rPr>
      </w:pPr>
    </w:p>
    <w:p w:rsidR="00105BAD" w:rsidRPr="00105BAD" w:rsidRDefault="00105BAD" w:rsidP="00105BAD">
      <w:pPr>
        <w:pStyle w:val="ListParagraph"/>
        <w:numPr>
          <w:ilvl w:val="1"/>
          <w:numId w:val="8"/>
        </w:numPr>
        <w:rPr>
          <w:rFonts w:ascii="Arial" w:hAnsi="Arial" w:cs="Arial"/>
          <w:b/>
          <w:i/>
          <w:sz w:val="20"/>
          <w:szCs w:val="20"/>
        </w:rPr>
      </w:pPr>
      <w:r w:rsidRPr="00105BAD">
        <w:rPr>
          <w:rFonts w:ascii="Arial" w:hAnsi="Arial" w:cs="Arial"/>
          <w:b/>
          <w:i/>
          <w:sz w:val="20"/>
          <w:szCs w:val="20"/>
        </w:rPr>
        <w:t>Database Consistency Checks</w:t>
      </w:r>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461C06" w:rsidRDefault="00461C06" w:rsidP="00105BAD">
      <w:pPr>
        <w:ind w:left="720"/>
        <w:rPr>
          <w:rFonts w:ascii="Arial" w:hAnsi="Arial" w:cs="Arial"/>
          <w:sz w:val="20"/>
          <w:szCs w:val="20"/>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lastRenderedPageBreak/>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Default="00A84E4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6B4FEB">
      <w:pPr>
        <w:pStyle w:val="ListParagraph"/>
        <w:numPr>
          <w:ilvl w:val="1"/>
          <w:numId w:val="8"/>
        </w:numPr>
        <w:rPr>
          <w:rFonts w:ascii="Arial" w:hAnsi="Arial" w:cs="Arial"/>
          <w:b/>
          <w:i/>
          <w:sz w:val="20"/>
          <w:szCs w:val="20"/>
        </w:rPr>
      </w:pPr>
      <w:r w:rsidRPr="00105BAD">
        <w:rPr>
          <w:rFonts w:ascii="Arial" w:hAnsi="Arial" w:cs="Arial"/>
          <w:b/>
          <w:i/>
          <w:sz w:val="20"/>
          <w:szCs w:val="20"/>
        </w:rPr>
        <w:t xml:space="preserve">Database </w:t>
      </w:r>
      <w:r w:rsidR="000F32D2">
        <w:rPr>
          <w:rFonts w:ascii="Arial" w:hAnsi="Arial" w:cs="Arial"/>
          <w:b/>
          <w:i/>
          <w:sz w:val="20"/>
          <w:szCs w:val="20"/>
        </w:rPr>
        <w:t>Maintenance</w:t>
      </w:r>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930BE4" w:rsidRPr="00B30FCD" w:rsidRDefault="00930BE4"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9954AC">
        <w:trPr>
          <w:trHeight w:val="2663"/>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F24ED6" w:rsidRDefault="00F24ED6" w:rsidP="00F24ED6">
            <w:pPr>
              <w:pStyle w:val="ListParagraph"/>
              <w:spacing w:line="240" w:lineRule="auto"/>
              <w:ind w:left="0"/>
              <w:rPr>
                <w:rFonts w:ascii="Arial" w:hAnsi="Arial" w:cs="Arial"/>
                <w:sz w:val="16"/>
                <w:szCs w:val="16"/>
              </w:rPr>
            </w:pP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934F73" w:rsidRDefault="00934F73" w:rsidP="00E10270">
            <w:pPr>
              <w:pStyle w:val="ListParagraph"/>
              <w:spacing w:line="240" w:lineRule="auto"/>
              <w:ind w:left="360"/>
              <w:rPr>
                <w:rFonts w:ascii="Arial" w:hAnsi="Arial" w:cs="Arial"/>
                <w:sz w:val="16"/>
                <w:szCs w:val="16"/>
              </w:rPr>
            </w:pP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BA3E61" w:rsidRDefault="00BA3E61" w:rsidP="00BA3E61">
      <w:pPr>
        <w:ind w:left="720"/>
        <w:rPr>
          <w:rFonts w:ascii="Arial" w:hAnsi="Arial" w:cs="Arial"/>
          <w:b/>
          <w:sz w:val="20"/>
          <w:szCs w:val="20"/>
        </w:rPr>
      </w:pPr>
    </w:p>
    <w:p w:rsidR="00145DAC" w:rsidRPr="00BA3E61" w:rsidRDefault="00604438" w:rsidP="00BA3E61">
      <w:pPr>
        <w:ind w:left="720"/>
        <w:rPr>
          <w:rFonts w:ascii="Arial" w:hAnsi="Arial" w:cs="Arial"/>
          <w:b/>
          <w:sz w:val="20"/>
          <w:szCs w:val="20"/>
        </w:rPr>
      </w:pPr>
      <w:r w:rsidRPr="00BA3E61">
        <w:rPr>
          <w:rFonts w:ascii="Arial" w:hAnsi="Arial" w:cs="Arial"/>
          <w:b/>
          <w:sz w:val="20"/>
          <w:szCs w:val="20"/>
        </w:rPr>
        <w:t>Index Reorganize / Rebuild algorithm</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AF0DC3">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F32179">
      <w:pPr>
        <w:pStyle w:val="ListParagraph"/>
        <w:numPr>
          <w:ilvl w:val="2"/>
          <w:numId w:val="16"/>
        </w:numPr>
        <w:rPr>
          <w:rFonts w:ascii="Arial" w:hAnsi="Arial" w:cs="Arial"/>
          <w:sz w:val="20"/>
          <w:szCs w:val="20"/>
        </w:rPr>
      </w:pPr>
      <w:r>
        <w:rPr>
          <w:rFonts w:ascii="Arial" w:hAnsi="Arial" w:cs="Arial"/>
          <w:sz w:val="20"/>
          <w:szCs w:val="20"/>
        </w:rPr>
        <w:t>and</w:t>
      </w:r>
    </w:p>
    <w:p w:rsidR="00C42DF3" w:rsidRDefault="00755A53" w:rsidP="00C42DF3">
      <w:pPr>
        <w:pStyle w:val="ListParagraph"/>
        <w:numPr>
          <w:ilvl w:val="3"/>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7D48FB">
      <w:pPr>
        <w:pStyle w:val="ListParagraph"/>
        <w:numPr>
          <w:ilvl w:val="3"/>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t xml:space="preserve">or </w:t>
      </w:r>
      <w:r w:rsidR="00A2077D">
        <w:rPr>
          <w:rFonts w:ascii="Arial" w:hAnsi="Arial" w:cs="Arial"/>
          <w:sz w:val="20"/>
          <w:szCs w:val="20"/>
        </w:rPr>
        <w:t>option 4096 is enabled but index rebuild cannot be performed online</w:t>
      </w:r>
    </w:p>
    <w:p w:rsidR="00DC0969" w:rsidRDefault="00360176" w:rsidP="00DC0969">
      <w:pPr>
        <w:pStyle w:val="ListParagraph"/>
        <w:numPr>
          <w:ilvl w:val="4"/>
          <w:numId w:val="16"/>
        </w:numPr>
        <w:rPr>
          <w:rFonts w:ascii="Arial" w:hAnsi="Arial" w:cs="Arial"/>
          <w:sz w:val="20"/>
          <w:szCs w:val="20"/>
        </w:rPr>
      </w:pPr>
      <w:hyperlink r:id="rId8"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360176" w:rsidP="00496228">
      <w:pPr>
        <w:pStyle w:val="ListParagraph"/>
        <w:numPr>
          <w:ilvl w:val="3"/>
          <w:numId w:val="16"/>
        </w:numPr>
        <w:rPr>
          <w:rFonts w:ascii="Arial" w:hAnsi="Arial" w:cs="Arial"/>
          <w:sz w:val="20"/>
          <w:szCs w:val="20"/>
        </w:rPr>
      </w:pPr>
      <w:hyperlink r:id="rId9"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lastRenderedPageBreak/>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360176" w:rsidP="00CE21B1">
      <w:pPr>
        <w:pStyle w:val="ListParagraph"/>
        <w:numPr>
          <w:ilvl w:val="3"/>
          <w:numId w:val="16"/>
        </w:numPr>
        <w:rPr>
          <w:rFonts w:ascii="Arial" w:hAnsi="Arial" w:cs="Arial"/>
          <w:sz w:val="20"/>
          <w:szCs w:val="20"/>
        </w:rPr>
      </w:pPr>
      <w:hyperlink r:id="rId10"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341BE">
      <w:pPr>
        <w:pStyle w:val="ListParagraph"/>
        <w:numPr>
          <w:ilvl w:val="0"/>
          <w:numId w:val="16"/>
        </w:numPr>
        <w:rPr>
          <w:rFonts w:ascii="Arial" w:hAnsi="Arial" w:cs="Arial"/>
          <w:b/>
          <w:sz w:val="20"/>
          <w:szCs w:val="20"/>
        </w:rPr>
      </w:pPr>
      <w:r>
        <w:rPr>
          <w:rFonts w:ascii="Arial" w:hAnsi="Arial" w:cs="Arial"/>
          <w:b/>
          <w:sz w:val="20"/>
          <w:szCs w:val="20"/>
        </w:rPr>
        <w:t>Heap</w:t>
      </w:r>
      <w:r w:rsidRPr="004707F3">
        <w:rPr>
          <w:rFonts w:ascii="Arial" w:hAnsi="Arial" w:cs="Arial"/>
          <w:b/>
          <w:sz w:val="20"/>
          <w:szCs w:val="20"/>
        </w:rPr>
        <w:t xml:space="preserve"> Rebuild algorithm</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 xml:space="preserve">page_density_deviation = (floor (8060 / avg_record_size_in_bytes) * </w:t>
      </w:r>
      <w:r>
        <w:rPr>
          <w:rFonts w:ascii="Arial" w:hAnsi="Arial" w:cs="Arial"/>
          <w:sz w:val="20"/>
          <w:szCs w:val="20"/>
        </w:rPr>
        <w:t>avg_record_size_in_bytes</w:t>
      </w:r>
      <w:r>
        <w:rPr>
          <w:rFonts w:ascii="Arial" w:hAnsi="Arial" w:cs="Arial"/>
          <w:sz w:val="20"/>
          <w:szCs w:val="20"/>
        </w:rPr>
        <w:t>)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w:t>
      </w:r>
      <w:r w:rsidR="00ED156D">
        <w:rPr>
          <w:rFonts w:ascii="Arial" w:hAnsi="Arial" w:cs="Arial"/>
          <w:sz w:val="20"/>
          <w:szCs w:val="20"/>
        </w:rPr>
        <w:t xml:space="preserv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w:t>
      </w:r>
      <w:r>
        <w:rPr>
          <w:rFonts w:ascii="Arial" w:hAnsi="Arial" w:cs="Arial"/>
          <w:sz w:val="20"/>
          <w:szCs w:val="20"/>
        </w:rPr>
        <w:t>page_density_deviation</w:t>
      </w:r>
      <w:r>
        <w:rPr>
          <w:rFonts w:ascii="Arial" w:hAnsi="Arial" w:cs="Arial"/>
          <w:sz w:val="20"/>
          <w:szCs w:val="20"/>
        </w:rPr>
        <w:t xml:space="preserve"> &gt;= </w:t>
      </w:r>
      <w:r w:rsidRPr="005F6530">
        <w:rPr>
          <w:rFonts w:ascii="Arial" w:hAnsi="Arial" w:cs="Arial"/>
          <w:sz w:val="20"/>
          <w:szCs w:val="20"/>
        </w:rPr>
        <w:t>@RebuildIndexThreshol</w:t>
      </w:r>
      <w:r>
        <w:rPr>
          <w:rFonts w:ascii="Arial" w:hAnsi="Arial" w:cs="Arial"/>
          <w:sz w:val="20"/>
          <w:szCs w:val="20"/>
        </w:rPr>
        <w:t>d</w:t>
      </w:r>
    </w:p>
    <w:p w:rsidR="005F7A2A" w:rsidRPr="005F7A2A" w:rsidRDefault="005F7A2A" w:rsidP="005F7A2A">
      <w:pPr>
        <w:pStyle w:val="ListParagraph"/>
        <w:numPr>
          <w:ilvl w:val="2"/>
          <w:numId w:val="16"/>
        </w:numPr>
        <w:rPr>
          <w:rFonts w:ascii="Arial" w:hAnsi="Arial" w:cs="Arial"/>
          <w:sz w:val="20"/>
          <w:szCs w:val="20"/>
        </w:rPr>
      </w:pPr>
      <w:hyperlink r:id="rId11" w:history="1">
        <w:r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lastRenderedPageBreak/>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620D23">
      <w:pPr>
        <w:pStyle w:val="ListParagraph"/>
        <w:numPr>
          <w:ilvl w:val="0"/>
          <w:numId w:val="16"/>
        </w:numPr>
        <w:rPr>
          <w:rFonts w:ascii="Arial" w:hAnsi="Arial" w:cs="Arial"/>
          <w:b/>
          <w:sz w:val="20"/>
          <w:szCs w:val="20"/>
        </w:rPr>
      </w:pPr>
      <w:r>
        <w:rPr>
          <w:rFonts w:ascii="Arial" w:hAnsi="Arial" w:cs="Arial"/>
          <w:b/>
          <w:sz w:val="20"/>
          <w:szCs w:val="20"/>
        </w:rPr>
        <w:t>Statistics update</w:t>
      </w:r>
      <w:r w:rsidRPr="004707F3">
        <w:rPr>
          <w:rFonts w:ascii="Arial" w:hAnsi="Arial" w:cs="Arial"/>
          <w:b/>
          <w:sz w:val="20"/>
          <w:szCs w:val="20"/>
        </w:rPr>
        <w:t xml:space="preserve"> algorithm</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872F5B">
      <w:pPr>
        <w:pStyle w:val="ListParagraph"/>
        <w:numPr>
          <w:ilvl w:val="0"/>
          <w:numId w:val="16"/>
        </w:numPr>
        <w:rPr>
          <w:rFonts w:ascii="Arial" w:hAnsi="Arial" w:cs="Arial"/>
          <w:b/>
          <w:sz w:val="20"/>
          <w:szCs w:val="20"/>
        </w:rPr>
      </w:pPr>
      <w:r>
        <w:rPr>
          <w:rFonts w:ascii="Arial" w:hAnsi="Arial" w:cs="Arial"/>
          <w:b/>
          <w:sz w:val="20"/>
          <w:szCs w:val="20"/>
        </w:rPr>
        <w:t xml:space="preserve">Ghost Records </w:t>
      </w:r>
      <w:r w:rsidR="00C04E40">
        <w:rPr>
          <w:rFonts w:ascii="Arial" w:hAnsi="Arial" w:cs="Arial"/>
          <w:b/>
          <w:sz w:val="20"/>
          <w:szCs w:val="20"/>
        </w:rPr>
        <w:t>clean-up</w:t>
      </w:r>
      <w:r w:rsidR="008B0AB8">
        <w:rPr>
          <w:rFonts w:ascii="Arial" w:hAnsi="Arial" w:cs="Arial"/>
          <w:b/>
          <w:sz w:val="20"/>
          <w:szCs w:val="20"/>
        </w:rPr>
        <w:t xml:space="preserve"> </w:t>
      </w:r>
      <w:r w:rsidR="008B0AB8" w:rsidRPr="004707F3">
        <w:rPr>
          <w:rFonts w:ascii="Arial" w:hAnsi="Arial" w:cs="Arial"/>
          <w:b/>
          <w:sz w:val="20"/>
          <w:szCs w:val="20"/>
        </w:rPr>
        <w:t>algorithm</w:t>
      </w:r>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bookmarkStart w:id="0" w:name="_GoBack"/>
      <w:bookmarkEnd w:id="0"/>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360176" w:rsidP="00B31711">
      <w:pPr>
        <w:pStyle w:val="ListParagraph"/>
        <w:numPr>
          <w:ilvl w:val="3"/>
          <w:numId w:val="16"/>
        </w:numPr>
        <w:rPr>
          <w:rFonts w:ascii="Arial" w:hAnsi="Arial" w:cs="Arial"/>
          <w:sz w:val="20"/>
          <w:szCs w:val="20"/>
        </w:rPr>
      </w:pPr>
      <w:hyperlink r:id="rId12"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51C38" w:rsidRDefault="00451C38" w:rsidP="00857C67">
      <w:pPr>
        <w:rPr>
          <w:sz w:val="20"/>
          <w:szCs w:val="20"/>
        </w:rPr>
      </w:pPr>
    </w:p>
    <w:p w:rsidR="00555BF4" w:rsidRPr="00105BAD" w:rsidRDefault="00555BF4" w:rsidP="00555BF4">
      <w:pPr>
        <w:pStyle w:val="ListParagraph"/>
        <w:numPr>
          <w:ilvl w:val="1"/>
          <w:numId w:val="8"/>
        </w:numPr>
        <w:rPr>
          <w:rFonts w:ascii="Arial" w:hAnsi="Arial" w:cs="Arial"/>
          <w:b/>
          <w:i/>
          <w:sz w:val="20"/>
          <w:szCs w:val="20"/>
        </w:rPr>
      </w:pPr>
      <w:r w:rsidRPr="00105BAD">
        <w:rPr>
          <w:rFonts w:ascii="Arial" w:hAnsi="Arial" w:cs="Arial"/>
          <w:b/>
          <w:i/>
          <w:sz w:val="20"/>
          <w:szCs w:val="20"/>
        </w:rPr>
        <w:t xml:space="preserve">Database </w:t>
      </w:r>
      <w:r>
        <w:rPr>
          <w:rFonts w:ascii="Arial" w:hAnsi="Arial" w:cs="Arial"/>
          <w:b/>
          <w:i/>
          <w:sz w:val="20"/>
          <w:szCs w:val="20"/>
        </w:rPr>
        <w:t>Backup</w:t>
      </w:r>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182DE0">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182DE0">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sysname</w:t>
            </w:r>
          </w:p>
          <w:p w:rsidR="00555BF4" w:rsidRPr="00B367D7" w:rsidRDefault="00555BF4" w:rsidP="00182DE0">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182DE0">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sysname</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182DE0">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lastRenderedPageBreak/>
              <w:t>@</w:t>
            </w:r>
            <w:r w:rsidR="001257B0">
              <w:rPr>
                <w:rFonts w:ascii="Arial" w:hAnsi="Arial" w:cs="Arial"/>
                <w:sz w:val="16"/>
                <w:szCs w:val="16"/>
              </w:rPr>
              <w:t>backupLocation</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182DE0">
            <w:pPr>
              <w:rPr>
                <w:rFonts w:ascii="Arial" w:hAnsi="Arial" w:cs="Arial"/>
                <w:sz w:val="16"/>
                <w:szCs w:val="16"/>
              </w:rPr>
            </w:pPr>
          </w:p>
          <w:p w:rsidR="00555BF4" w:rsidRDefault="00EB0BF2" w:rsidP="00182DE0">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smallint</w:t>
            </w:r>
          </w:p>
          <w:p w:rsidR="00555BF4" w:rsidRPr="00B367D7" w:rsidRDefault="00555BF4" w:rsidP="00182DE0">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182DE0">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182DE0">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182DE0">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182DE0">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182DE0">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182DE0">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182DE0">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Default="00041AC3" w:rsidP="00041AC3">
            <w:pPr>
              <w:pStyle w:val="ListParagraph"/>
              <w:ind w:left="0"/>
              <w:rPr>
                <w:rFonts w:ascii="Arial" w:hAnsi="Arial" w:cs="Arial"/>
                <w:sz w:val="16"/>
                <w:szCs w:val="16"/>
              </w:rPr>
            </w:pP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int</w:t>
            </w:r>
          </w:p>
          <w:p w:rsidR="00555BF4" w:rsidRPr="00B367D7" w:rsidRDefault="00DC7337" w:rsidP="00182DE0">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182DE0">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lastRenderedPageBreak/>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182DE0">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182DE0">
            <w:pPr>
              <w:rPr>
                <w:rFonts w:ascii="Arial" w:hAnsi="Arial" w:cs="Arial"/>
                <w:sz w:val="16"/>
                <w:szCs w:val="16"/>
              </w:rPr>
            </w:pPr>
          </w:p>
          <w:p w:rsidR="00F9543E" w:rsidRDefault="00F9543E" w:rsidP="00182DE0">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182DE0">
            <w:pPr>
              <w:rPr>
                <w:rFonts w:ascii="Arial" w:hAnsi="Arial" w:cs="Arial"/>
                <w:sz w:val="16"/>
                <w:szCs w:val="16"/>
              </w:rPr>
            </w:pPr>
            <w:r>
              <w:rPr>
                <w:rFonts w:ascii="Arial" w:hAnsi="Arial" w:cs="Arial"/>
                <w:sz w:val="16"/>
                <w:szCs w:val="16"/>
              </w:rPr>
              <w:t>Older files will be deleted from disk.</w:t>
            </w:r>
          </w:p>
          <w:p w:rsidR="001D08BF" w:rsidRDefault="001D08BF" w:rsidP="00182DE0">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tinyint</w:t>
            </w:r>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182DE0">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182DE0">
            <w:pPr>
              <w:rPr>
                <w:rFonts w:ascii="Arial" w:hAnsi="Arial" w:cs="Arial"/>
                <w:sz w:val="16"/>
                <w:szCs w:val="16"/>
              </w:rPr>
            </w:pPr>
            <w:r w:rsidRPr="00B367D7">
              <w:rPr>
                <w:rFonts w:ascii="Arial" w:hAnsi="Arial" w:cs="Arial"/>
                <w:sz w:val="16"/>
                <w:szCs w:val="16"/>
              </w:rPr>
              <w:t>type = bit</w:t>
            </w:r>
          </w:p>
          <w:p w:rsidR="00555BF4" w:rsidRPr="00B367D7" w:rsidRDefault="00555BF4" w:rsidP="00182DE0">
            <w:pPr>
              <w:rPr>
                <w:rFonts w:ascii="Arial" w:hAnsi="Arial" w:cs="Arial"/>
                <w:sz w:val="16"/>
                <w:szCs w:val="16"/>
              </w:rPr>
            </w:pPr>
            <w:r w:rsidRPr="00B367D7">
              <w:rPr>
                <w:rFonts w:ascii="Arial" w:hAnsi="Arial" w:cs="Arial"/>
                <w:sz w:val="16"/>
                <w:szCs w:val="16"/>
              </w:rPr>
              <w:t>default value = 0</w:t>
            </w:r>
          </w:p>
          <w:p w:rsidR="00555BF4" w:rsidRPr="00B367D7" w:rsidRDefault="00555BF4" w:rsidP="00182DE0">
            <w:pPr>
              <w:rPr>
                <w:rFonts w:ascii="Arial" w:hAnsi="Arial" w:cs="Arial"/>
                <w:sz w:val="16"/>
                <w:szCs w:val="16"/>
              </w:rPr>
            </w:pPr>
          </w:p>
          <w:p w:rsidR="00555BF4" w:rsidRPr="00B367D7" w:rsidRDefault="00555BF4" w:rsidP="00182DE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8C7414">
      <w:pPr>
        <w:pStyle w:val="ListParagraph"/>
        <w:numPr>
          <w:ilvl w:val="0"/>
          <w:numId w:val="16"/>
        </w:numPr>
        <w:rPr>
          <w:rFonts w:ascii="Arial" w:hAnsi="Arial" w:cs="Arial"/>
          <w:b/>
          <w:sz w:val="20"/>
          <w:szCs w:val="20"/>
        </w:rPr>
      </w:pPr>
      <w:r>
        <w:rPr>
          <w:rFonts w:ascii="Arial" w:hAnsi="Arial" w:cs="Arial"/>
          <w:b/>
          <w:sz w:val="20"/>
          <w:szCs w:val="20"/>
        </w:rPr>
        <w:t>Database backup clean-up algorithm</w:t>
      </w:r>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451C38" w:rsidRDefault="00451C38"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904A4B" w:rsidRDefault="00904A4B" w:rsidP="00857C67">
      <w:pPr>
        <w:rPr>
          <w:sz w:val="20"/>
          <w:szCs w:val="20"/>
        </w:rPr>
      </w:pPr>
    </w:p>
    <w:p w:rsidR="00AD6C79" w:rsidRDefault="00AD6C79" w:rsidP="00857C67">
      <w:pPr>
        <w:rPr>
          <w:sz w:val="20"/>
          <w:szCs w:val="20"/>
        </w:rPr>
      </w:pPr>
    </w:p>
    <w:p w:rsidR="00AD6C79" w:rsidRPr="005F6530" w:rsidRDefault="00AD6C79" w:rsidP="00857C67">
      <w:pPr>
        <w:rPr>
          <w:sz w:val="20"/>
          <w:szCs w:val="20"/>
        </w:rPr>
      </w:pPr>
    </w:p>
    <w:p w:rsidR="00B97938" w:rsidRDefault="00B97938" w:rsidP="00B97938">
      <w:pPr>
        <w:pStyle w:val="ListParagraph"/>
        <w:numPr>
          <w:ilvl w:val="0"/>
          <w:numId w:val="9"/>
        </w:numPr>
        <w:spacing w:after="0"/>
        <w:rPr>
          <w:rFonts w:ascii="Arial" w:hAnsi="Arial" w:cs="Arial"/>
          <w:b/>
          <w:sz w:val="36"/>
          <w:szCs w:val="36"/>
          <w:lang w:val="en-US"/>
        </w:rPr>
      </w:pPr>
      <w:r>
        <w:rPr>
          <w:rFonts w:ascii="Arial" w:hAnsi="Arial" w:cs="Arial"/>
          <w:b/>
          <w:sz w:val="36"/>
          <w:szCs w:val="36"/>
          <w:lang w:val="en-US"/>
        </w:rPr>
        <w:t>health-check</w:t>
      </w:r>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3A6B9D">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Discovery and Refresh</w:t>
      </w:r>
      <w:r w:rsidR="00A22C9C">
        <w:rPr>
          <w:rFonts w:ascii="Arial" w:hAnsi="Arial" w:cs="Arial"/>
          <w:b/>
          <w:sz w:val="24"/>
          <w:szCs w:val="24"/>
          <w:lang w:val="en-US"/>
        </w:rPr>
        <w:t>ing</w:t>
      </w:r>
      <w:r>
        <w:rPr>
          <w:rFonts w:ascii="Arial" w:hAnsi="Arial" w:cs="Arial"/>
          <w:b/>
          <w:sz w:val="24"/>
          <w:szCs w:val="24"/>
          <w:lang w:val="en-US"/>
        </w:rPr>
        <w:t xml:space="preserve"> information</w:t>
      </w:r>
    </w:p>
    <w:p w:rsidR="003A6B9D" w:rsidRPr="00487B89" w:rsidRDefault="003A6B9D" w:rsidP="00A43B6E">
      <w:pPr>
        <w:pStyle w:val="ListParagraph"/>
        <w:numPr>
          <w:ilvl w:val="1"/>
          <w:numId w:val="10"/>
        </w:numPr>
        <w:spacing w:after="0"/>
        <w:rPr>
          <w:rFonts w:ascii="Arial" w:hAnsi="Arial" w:cs="Arial"/>
          <w:b/>
          <w:sz w:val="24"/>
          <w:szCs w:val="24"/>
          <w:lang w:val="en-US"/>
        </w:rPr>
      </w:pPr>
      <w:r w:rsidRPr="003A6B9D">
        <w:rPr>
          <w:rFonts w:ascii="Arial" w:hAnsi="Arial" w:cs="Arial"/>
          <w:b/>
          <w:sz w:val="24"/>
          <w:szCs w:val="24"/>
          <w:lang w:val="en-US"/>
        </w:rPr>
        <w:t>Catalog Upsert: Discovery &amp; Update</w:t>
      </w:r>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337C18">
      <w:pPr>
        <w:pStyle w:val="ListParagraph"/>
        <w:numPr>
          <w:ilvl w:val="1"/>
          <w:numId w:val="10"/>
        </w:numPr>
        <w:spacing w:after="0"/>
        <w:rPr>
          <w:rFonts w:ascii="Arial" w:hAnsi="Arial" w:cs="Arial"/>
          <w:b/>
          <w:sz w:val="24"/>
          <w:szCs w:val="24"/>
          <w:lang w:val="en-US"/>
        </w:rPr>
      </w:pPr>
      <w:r w:rsidRPr="00E615BF">
        <w:rPr>
          <w:rFonts w:ascii="Arial" w:hAnsi="Arial" w:cs="Arial"/>
          <w:b/>
          <w:sz w:val="24"/>
          <w:szCs w:val="24"/>
          <w:lang w:val="en-US"/>
        </w:rPr>
        <w:t>Collect Database Status &amp; Details</w:t>
      </w:r>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SQL Server Agent job status</w:t>
      </w:r>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Disk Space Usage information</w:t>
      </w:r>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Errorlog Messages</w:t>
      </w:r>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337C18">
      <w:pPr>
        <w:pStyle w:val="ListParagraph"/>
        <w:numPr>
          <w:ilvl w:val="1"/>
          <w:numId w:val="10"/>
        </w:numPr>
        <w:spacing w:after="0"/>
        <w:rPr>
          <w:rFonts w:ascii="Arial" w:hAnsi="Arial" w:cs="Arial"/>
          <w:b/>
          <w:sz w:val="24"/>
          <w:szCs w:val="24"/>
          <w:lang w:val="en-US"/>
        </w:rPr>
      </w:pPr>
      <w:r w:rsidRPr="00991DDF">
        <w:rPr>
          <w:rFonts w:ascii="Arial" w:hAnsi="Arial" w:cs="Arial"/>
          <w:b/>
          <w:sz w:val="24"/>
          <w:szCs w:val="24"/>
          <w:lang w:val="en-US"/>
        </w:rPr>
        <w:t>Collect Event Messages</w:t>
      </w:r>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D06BB9">
      <w:pPr>
        <w:pStyle w:val="ListParagraph"/>
        <w:numPr>
          <w:ilvl w:val="0"/>
          <w:numId w:val="10"/>
        </w:numPr>
        <w:spacing w:after="0"/>
        <w:rPr>
          <w:rFonts w:ascii="Arial" w:hAnsi="Arial" w:cs="Arial"/>
          <w:b/>
          <w:sz w:val="24"/>
          <w:szCs w:val="24"/>
          <w:lang w:val="en-US"/>
        </w:rPr>
      </w:pPr>
      <w:r>
        <w:rPr>
          <w:rFonts w:ascii="Arial" w:hAnsi="Arial" w:cs="Arial"/>
          <w:b/>
          <w:sz w:val="24"/>
          <w:szCs w:val="24"/>
          <w:lang w:val="en-US"/>
        </w:rPr>
        <w:t>Generate Reports</w:t>
      </w:r>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lastRenderedPageBreak/>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BD3245" w:rsidRDefault="00BD3245" w:rsidP="00051D15">
      <w:pPr>
        <w:pStyle w:val="ListParagraph"/>
        <w:rPr>
          <w:rFonts w:ascii="Arial" w:hAnsi="Arial" w:cs="Arial"/>
          <w:sz w:val="20"/>
          <w:szCs w:val="20"/>
        </w:rPr>
      </w:pPr>
    </w:p>
    <w:p w:rsidR="00904A4B" w:rsidRDefault="00904A4B" w:rsidP="00051D15">
      <w:pPr>
        <w:pStyle w:val="ListParagraph"/>
        <w:rPr>
          <w:rFonts w:ascii="Arial" w:hAnsi="Arial" w:cs="Arial"/>
          <w:sz w:val="20"/>
          <w:szCs w:val="20"/>
        </w:rPr>
      </w:pPr>
    </w:p>
    <w:p w:rsidR="00716F24" w:rsidRPr="00487B89" w:rsidRDefault="00716F24" w:rsidP="00716F24">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Modules</w:t>
      </w:r>
    </w:p>
    <w:p w:rsidR="00C41EF1" w:rsidRPr="00D4528F" w:rsidRDefault="00F7530F"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Instance Availability</w:t>
      </w:r>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 only:</w:t>
      </w: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Databases Status</w:t>
      </w:r>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SQL Server Agent Jobs Status</w:t>
      </w:r>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Disk Space Information</w:t>
      </w:r>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Default="006D6AC3" w:rsidP="00051D15">
      <w:pPr>
        <w:pStyle w:val="ListParagraph"/>
        <w:rPr>
          <w:rFonts w:ascii="Arial" w:hAnsi="Arial" w:cs="Arial"/>
          <w:sz w:val="20"/>
          <w:szCs w:val="20"/>
        </w:rPr>
      </w:pPr>
    </w:p>
    <w:p w:rsidR="006D6AC3" w:rsidRPr="00D4528F" w:rsidRDefault="006D6AC3" w:rsidP="00716F24">
      <w:pPr>
        <w:pStyle w:val="ListParagraph"/>
        <w:numPr>
          <w:ilvl w:val="2"/>
          <w:numId w:val="10"/>
        </w:numPr>
        <w:spacing w:after="0"/>
        <w:rPr>
          <w:rFonts w:ascii="Arial" w:hAnsi="Arial" w:cs="Arial"/>
          <w:b/>
          <w:sz w:val="20"/>
          <w:szCs w:val="20"/>
          <w:lang w:val="en-US"/>
        </w:rPr>
      </w:pPr>
      <w:r w:rsidRPr="00D4528F">
        <w:rPr>
          <w:rFonts w:ascii="Arial" w:hAnsi="Arial" w:cs="Arial"/>
          <w:b/>
          <w:sz w:val="20"/>
          <w:szCs w:val="20"/>
          <w:lang w:val="en-US"/>
        </w:rPr>
        <w:t>Errorlog Messages</w:t>
      </w:r>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6D6AC3" w:rsidRDefault="006D6AC3" w:rsidP="00051D15">
      <w:pPr>
        <w:pStyle w:val="ListParagraph"/>
        <w:rPr>
          <w:rFonts w:ascii="Arial" w:hAnsi="Arial" w:cs="Arial"/>
          <w:sz w:val="20"/>
          <w:szCs w:val="20"/>
        </w:rPr>
      </w:pPr>
    </w:p>
    <w:p w:rsidR="003257DA" w:rsidRDefault="003257DA" w:rsidP="00051D15">
      <w:pPr>
        <w:pStyle w:val="ListParagraph"/>
        <w:rPr>
          <w:rFonts w:ascii="Arial" w:hAnsi="Arial" w:cs="Arial"/>
          <w:sz w:val="20"/>
          <w:szCs w:val="20"/>
        </w:rPr>
      </w:pPr>
    </w:p>
    <w:p w:rsidR="006D6AC3" w:rsidRDefault="00716F24" w:rsidP="006D6AC3">
      <w:pPr>
        <w:pStyle w:val="ListParagraph"/>
        <w:numPr>
          <w:ilvl w:val="1"/>
          <w:numId w:val="10"/>
        </w:numPr>
        <w:spacing w:after="0"/>
        <w:rPr>
          <w:rFonts w:ascii="Arial" w:hAnsi="Arial" w:cs="Arial"/>
          <w:b/>
          <w:sz w:val="24"/>
          <w:szCs w:val="24"/>
          <w:lang w:val="en-US"/>
        </w:rPr>
      </w:pPr>
      <w:r>
        <w:rPr>
          <w:rFonts w:ascii="Arial" w:hAnsi="Arial" w:cs="Arial"/>
          <w:b/>
          <w:sz w:val="24"/>
          <w:szCs w:val="24"/>
          <w:lang w:val="en-US"/>
        </w:rPr>
        <w:t>Potential Issues</w:t>
      </w:r>
    </w:p>
    <w:p w:rsidR="00E86BF9" w:rsidRPr="00D4528F" w:rsidRDefault="00E86BF9" w:rsidP="00E86BF9">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Offline Databases</w:t>
      </w:r>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CB3494" w:rsidRDefault="00CB3494"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SQL Server Agent Job Failures</w:t>
      </w:r>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Default="00520F12" w:rsidP="00520F12">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Free Disk Space</w:t>
      </w:r>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Backup for Databases</w:t>
      </w:r>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Outdated DBCC CHECKDB Databases</w:t>
      </w:r>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Errorlog Messages</w:t>
      </w:r>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Big Size for System Databases</w:t>
      </w:r>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Default="00520F12" w:rsidP="00051D15">
      <w:pPr>
        <w:pStyle w:val="ListParagraph"/>
        <w:rPr>
          <w:rFonts w:ascii="Arial" w:hAnsi="Arial" w:cs="Arial"/>
          <w:sz w:val="20"/>
          <w:szCs w:val="20"/>
        </w:rPr>
      </w:pPr>
    </w:p>
    <w:p w:rsidR="00520F12" w:rsidRPr="00D4528F" w:rsidRDefault="00520F12"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lastRenderedPageBreak/>
        <w:t>Big Size for Database Log Files</w:t>
      </w:r>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Default="00520F12" w:rsidP="00051D15">
      <w:pPr>
        <w:pStyle w:val="ListParagraph"/>
        <w:rPr>
          <w:rFonts w:ascii="Arial" w:hAnsi="Arial" w:cs="Arial"/>
          <w:sz w:val="20"/>
          <w:szCs w:val="20"/>
        </w:rPr>
      </w:pPr>
    </w:p>
    <w:p w:rsidR="00520F12" w:rsidRPr="00D4528F" w:rsidRDefault="00497FAE" w:rsidP="00520F12">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Auto Close / Shrink</w:t>
      </w:r>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520F12" w:rsidRDefault="00520F12"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Low Usage of Data Space</w:t>
      </w:r>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High Usage of Log Space</w:t>
      </w:r>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Log vs. Data – Allocated Size</w:t>
      </w:r>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Default="00497FAE" w:rsidP="00051D15">
      <w:pPr>
        <w:pStyle w:val="ListParagraph"/>
        <w:rPr>
          <w:rFonts w:ascii="Arial" w:hAnsi="Arial" w:cs="Arial"/>
          <w:sz w:val="20"/>
          <w:szCs w:val="20"/>
        </w:rPr>
      </w:pPr>
    </w:p>
    <w:p w:rsidR="00497FAE" w:rsidRPr="00D4528F" w:rsidRDefault="00497FAE" w:rsidP="00497FAE">
      <w:pPr>
        <w:pStyle w:val="ListParagraph"/>
        <w:numPr>
          <w:ilvl w:val="2"/>
          <w:numId w:val="10"/>
        </w:numPr>
        <w:spacing w:after="0"/>
        <w:rPr>
          <w:rFonts w:ascii="Arial" w:hAnsi="Arial" w:cs="Arial"/>
          <w:b/>
          <w:sz w:val="20"/>
          <w:szCs w:val="20"/>
          <w:lang w:val="en-US"/>
        </w:rPr>
      </w:pPr>
      <w:r>
        <w:rPr>
          <w:rFonts w:ascii="Arial" w:hAnsi="Arial" w:cs="Arial"/>
          <w:b/>
          <w:sz w:val="20"/>
          <w:szCs w:val="20"/>
          <w:lang w:val="en-US"/>
        </w:rPr>
        <w:t>Databases with Fixed File(s) Size</w:t>
      </w:r>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497FAE" w:rsidRPr="00566514" w:rsidRDefault="00497FAE" w:rsidP="00051D15">
      <w:pPr>
        <w:pStyle w:val="ListParagraph"/>
        <w:rPr>
          <w:rFonts w:ascii="Arial" w:hAnsi="Arial" w:cs="Arial"/>
          <w:sz w:val="20"/>
          <w:szCs w:val="20"/>
        </w:rPr>
      </w:pPr>
    </w:p>
    <w:p w:rsidR="001F0225" w:rsidRPr="00566514" w:rsidRDefault="001F0225" w:rsidP="001F0225">
      <w:pPr>
        <w:pStyle w:val="ListParagraph"/>
        <w:numPr>
          <w:ilvl w:val="2"/>
          <w:numId w:val="10"/>
        </w:numPr>
        <w:spacing w:after="0"/>
        <w:rPr>
          <w:rFonts w:ascii="Arial" w:hAnsi="Arial" w:cs="Arial"/>
          <w:b/>
          <w:sz w:val="20"/>
          <w:szCs w:val="20"/>
          <w:lang w:val="en-US"/>
        </w:rPr>
      </w:pPr>
      <w:r w:rsidRPr="00566514">
        <w:rPr>
          <w:rFonts w:ascii="Arial" w:hAnsi="Arial" w:cs="Arial"/>
          <w:b/>
          <w:sz w:val="20"/>
          <w:szCs w:val="20"/>
          <w:lang w:val="en-US"/>
        </w:rPr>
        <w:t>Databases with Improper Page Verify Option</w:t>
      </w:r>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2177A0">
      <w:pPr>
        <w:pStyle w:val="ListParagraph"/>
        <w:numPr>
          <w:ilvl w:val="0"/>
          <w:numId w:val="10"/>
        </w:numPr>
        <w:rPr>
          <w:rFonts w:ascii="Arial" w:hAnsi="Arial" w:cs="Arial"/>
          <w:b/>
          <w:sz w:val="24"/>
          <w:szCs w:val="24"/>
        </w:rPr>
      </w:pPr>
      <w:r w:rsidRPr="001B4EE7">
        <w:rPr>
          <w:rFonts w:ascii="Arial" w:hAnsi="Arial" w:cs="Arial"/>
          <w:b/>
          <w:sz w:val="24"/>
          <w:szCs w:val="24"/>
        </w:rPr>
        <w:t>Report Configuration options</w:t>
      </w:r>
    </w:p>
    <w:p w:rsidR="008D0DD5" w:rsidRPr="001B4EE7" w:rsidRDefault="005D7D5D" w:rsidP="006B4FEB">
      <w:pPr>
        <w:pStyle w:val="ListParagraph"/>
        <w:numPr>
          <w:ilvl w:val="1"/>
          <w:numId w:val="8"/>
        </w:numPr>
        <w:rPr>
          <w:rFonts w:ascii="Arial" w:hAnsi="Arial" w:cs="Arial"/>
          <w:b/>
          <w:sz w:val="24"/>
          <w:szCs w:val="24"/>
        </w:rPr>
      </w:pPr>
      <w:r w:rsidRPr="001B4EE7">
        <w:rPr>
          <w:rFonts w:ascii="Arial" w:hAnsi="Arial" w:cs="Arial"/>
          <w:b/>
          <w:sz w:val="24"/>
          <w:szCs w:val="24"/>
        </w:rPr>
        <w:t>Reports path and</w:t>
      </w:r>
      <w:r w:rsidR="00934B8B" w:rsidRPr="001B4EE7">
        <w:rPr>
          <w:rFonts w:ascii="Arial" w:hAnsi="Arial" w:cs="Arial"/>
          <w:b/>
          <w:sz w:val="24"/>
          <w:szCs w:val="24"/>
        </w:rPr>
        <w:t xml:space="preserve"> email distribution list</w:t>
      </w:r>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3729B8" w:rsidRDefault="003729B8" w:rsidP="00D62DBB">
      <w:pPr>
        <w:pStyle w:val="ListParagraph"/>
        <w:ind w:left="1080"/>
        <w:rPr>
          <w:rFonts w:ascii="Arial" w:hAnsi="Arial" w:cs="Arial"/>
          <w:b/>
        </w:rPr>
      </w:pPr>
    </w:p>
    <w:p w:rsidR="000B0E01" w:rsidRPr="006B455D" w:rsidRDefault="000B0E01" w:rsidP="006B4FEB">
      <w:pPr>
        <w:pStyle w:val="ListParagraph"/>
        <w:numPr>
          <w:ilvl w:val="1"/>
          <w:numId w:val="8"/>
        </w:numPr>
        <w:rPr>
          <w:rFonts w:ascii="Arial" w:hAnsi="Arial" w:cs="Arial"/>
          <w:b/>
          <w:sz w:val="24"/>
          <w:szCs w:val="24"/>
        </w:rPr>
      </w:pPr>
      <w:r w:rsidRPr="006B455D">
        <w:rPr>
          <w:rFonts w:ascii="Arial" w:hAnsi="Arial" w:cs="Arial"/>
          <w:b/>
          <w:sz w:val="24"/>
          <w:szCs w:val="24"/>
        </w:rPr>
        <w:t>Configuration Thresholds and Options</w:t>
      </w:r>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CB3494">
      <w:pPr>
        <w:ind w:firstLine="720"/>
        <w:rPr>
          <w:rFonts w:ascii="Arial" w:hAnsi="Arial" w:cs="Arial"/>
          <w:b/>
          <w:sz w:val="20"/>
          <w:szCs w:val="20"/>
        </w:rPr>
      </w:pPr>
      <w:r w:rsidRPr="00EF29D4">
        <w:rPr>
          <w:rFonts w:ascii="Arial" w:hAnsi="Arial" w:cs="Arial"/>
          <w:b/>
          <w:sz w:val="20"/>
          <w:szCs w:val="20"/>
        </w:rPr>
        <w:t>SQL Server Agent Jobs:</w:t>
      </w:r>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3"/>
      <w:footerReference w:type="even" r:id="rId14"/>
      <w:footerReference w:type="default" r:id="rId15"/>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176" w:rsidRDefault="00360176">
      <w:r>
        <w:separator/>
      </w:r>
    </w:p>
  </w:endnote>
  <w:endnote w:type="continuationSeparator" w:id="0">
    <w:p w:rsidR="00360176" w:rsidRDefault="0036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Default="00460080"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0080" w:rsidRDefault="0046008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80" w:rsidRPr="001F5127" w:rsidRDefault="00460080"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E35A7"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337DA3" w:rsidRPr="0059249D" w:rsidTr="00337DA3">
      <w:trPr>
        <w:jc w:val="center"/>
      </w:trPr>
      <w:tc>
        <w:tcPr>
          <w:tcW w:w="4181" w:type="dxa"/>
          <w:gridSpan w:val="2"/>
        </w:tcPr>
        <w:p w:rsidR="00337DA3" w:rsidRPr="0059249D" w:rsidRDefault="00337DA3"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337DA3" w:rsidRPr="0059249D" w:rsidRDefault="00337DA3"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337DA3" w:rsidRPr="0059249D" w:rsidRDefault="00337DA3"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9F4BDC">
            <w:rPr>
              <w:rFonts w:ascii="Arial Narrow" w:hAnsi="Arial Narrow" w:cs="Arial"/>
              <w:noProof/>
              <w:sz w:val="16"/>
              <w:szCs w:val="16"/>
              <w:lang w:val="ro-RO"/>
            </w:rPr>
            <w:t>04/08/2015</w:t>
          </w:r>
          <w:r w:rsidRPr="0059249D">
            <w:rPr>
              <w:rFonts w:ascii="Arial Narrow" w:hAnsi="Arial Narrow" w:cs="Arial"/>
              <w:noProof/>
              <w:sz w:val="16"/>
              <w:szCs w:val="16"/>
              <w:lang w:val="ro-RO"/>
            </w:rPr>
            <w:fldChar w:fldCharType="end"/>
          </w:r>
        </w:p>
      </w:tc>
    </w:tr>
    <w:tr w:rsidR="00460080" w:rsidRPr="0059249D" w:rsidTr="00337DA3">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pStyle w:val="Heade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rPr>
              <w:rFonts w:ascii="Arial Narrow" w:hAnsi="Arial Narrow" w:cs="Arial"/>
              <w:noProof/>
              <w:sz w:val="16"/>
              <w:szCs w:val="16"/>
              <w:lang w:val="ro-RO"/>
            </w:rPr>
          </w:pPr>
        </w:p>
      </w:tc>
      <w:tc>
        <w:tcPr>
          <w:tcW w:w="2607" w:type="dxa"/>
        </w:tcPr>
        <w:p w:rsidR="00460080" w:rsidRPr="0059249D" w:rsidRDefault="00460080" w:rsidP="00A555D0">
          <w:pPr>
            <w:pStyle w:val="Header"/>
            <w:rPr>
              <w:rFonts w:ascii="Arial Narrow" w:hAnsi="Arial Narrow" w:cs="Arial"/>
              <w:noProof/>
              <w:sz w:val="16"/>
              <w:szCs w:val="16"/>
              <w:lang w:val="ro-RO"/>
            </w:rPr>
          </w:pPr>
        </w:p>
      </w:tc>
    </w:tr>
    <w:tr w:rsidR="00460080" w:rsidRPr="0059249D" w:rsidTr="00BC00E6">
      <w:trPr>
        <w:jc w:val="center"/>
      </w:trPr>
      <w:tc>
        <w:tcPr>
          <w:tcW w:w="1925" w:type="dxa"/>
        </w:tcPr>
        <w:p w:rsidR="00460080" w:rsidRPr="0059249D" w:rsidRDefault="00460080" w:rsidP="00A555D0">
          <w:pPr>
            <w:pStyle w:val="Header"/>
            <w:rPr>
              <w:rFonts w:ascii="Arial Narrow" w:hAnsi="Arial Narrow" w:cs="Arial"/>
              <w:noProof/>
              <w:sz w:val="16"/>
              <w:szCs w:val="16"/>
              <w:lang w:val="ro-RO"/>
            </w:rPr>
          </w:pPr>
        </w:p>
      </w:tc>
      <w:tc>
        <w:tcPr>
          <w:tcW w:w="2256" w:type="dxa"/>
        </w:tcPr>
        <w:p w:rsidR="00460080" w:rsidRPr="0059249D" w:rsidRDefault="00460080" w:rsidP="00A555D0">
          <w:pPr>
            <w:rPr>
              <w:rFonts w:ascii="Arial Narrow" w:hAnsi="Arial Narrow" w:cs="Arial"/>
              <w:noProof/>
              <w:sz w:val="16"/>
              <w:szCs w:val="16"/>
              <w:lang w:val="ro-RO"/>
            </w:rPr>
          </w:pPr>
        </w:p>
      </w:tc>
      <w:tc>
        <w:tcPr>
          <w:tcW w:w="302" w:type="dxa"/>
        </w:tcPr>
        <w:p w:rsidR="00460080" w:rsidRPr="0059249D" w:rsidRDefault="00460080" w:rsidP="00A555D0">
          <w:pPr>
            <w:rPr>
              <w:rFonts w:ascii="Arial Narrow" w:hAnsi="Arial Narrow" w:cs="Arial"/>
              <w:noProof/>
              <w:sz w:val="16"/>
              <w:szCs w:val="16"/>
              <w:lang w:val="ro-RO"/>
            </w:rPr>
          </w:pPr>
        </w:p>
      </w:tc>
      <w:tc>
        <w:tcPr>
          <w:tcW w:w="585" w:type="dxa"/>
        </w:tcPr>
        <w:p w:rsidR="00460080" w:rsidRPr="0059249D" w:rsidRDefault="00460080" w:rsidP="00A555D0">
          <w:pPr>
            <w:pStyle w:val="Header"/>
            <w:rPr>
              <w:rFonts w:ascii="Arial Narrow" w:hAnsi="Arial Narrow" w:cs="Arial"/>
              <w:noProof/>
              <w:sz w:val="16"/>
              <w:szCs w:val="16"/>
              <w:lang w:val="ro-RO"/>
            </w:rPr>
          </w:pPr>
        </w:p>
      </w:tc>
      <w:tc>
        <w:tcPr>
          <w:tcW w:w="1781" w:type="dxa"/>
        </w:tcPr>
        <w:p w:rsidR="00460080" w:rsidRPr="0059249D" w:rsidRDefault="00460080" w:rsidP="00A555D0">
          <w:pPr>
            <w:pStyle w:val="Header"/>
            <w:rPr>
              <w:rFonts w:ascii="Arial Narrow" w:hAnsi="Arial Narrow" w:cs="Arial"/>
              <w:noProof/>
              <w:sz w:val="16"/>
              <w:szCs w:val="16"/>
              <w:lang w:val="ro-RO"/>
            </w:rPr>
          </w:pPr>
        </w:p>
      </w:tc>
      <w:tc>
        <w:tcPr>
          <w:tcW w:w="2607" w:type="dxa"/>
        </w:tcPr>
        <w:p w:rsidR="00460080" w:rsidRPr="0059249D" w:rsidRDefault="006E7488" w:rsidP="006E7488">
          <w:pPr>
            <w:jc w:val="right"/>
            <w:rPr>
              <w:rFonts w:ascii="Arial Narrow" w:hAnsi="Arial Narrow"/>
              <w:noProof/>
              <w:sz w:val="16"/>
              <w:szCs w:val="16"/>
              <w:lang w:val="ro-RO"/>
            </w:rPr>
          </w:pPr>
          <w:r>
            <w:rPr>
              <w:rFonts w:ascii="Arial Narrow" w:hAnsi="Arial Narrow" w:cs="Arial"/>
              <w:noProof/>
              <w:sz w:val="16"/>
              <w:szCs w:val="16"/>
              <w:lang w:val="ro-RO"/>
            </w:rPr>
            <w:t>p</w:t>
          </w:r>
          <w:r w:rsidR="00460080" w:rsidRPr="0059249D">
            <w:rPr>
              <w:rFonts w:ascii="Arial Narrow" w:hAnsi="Arial Narrow" w:cs="Arial"/>
              <w:noProof/>
              <w:sz w:val="16"/>
              <w:szCs w:val="16"/>
              <w:lang w:val="ro-RO"/>
            </w:rPr>
            <w:t>ag</w:t>
          </w:r>
          <w:r>
            <w:rPr>
              <w:rFonts w:ascii="Arial Narrow" w:hAnsi="Arial Narrow" w:cs="Arial"/>
              <w:noProof/>
              <w:sz w:val="16"/>
              <w:szCs w:val="16"/>
              <w:lang w:val="ro-RO"/>
            </w:rPr>
            <w:t>e</w:t>
          </w:r>
          <w:r w:rsidR="00460080" w:rsidRPr="0059249D">
            <w:rPr>
              <w:rFonts w:ascii="Arial Narrow" w:hAnsi="Arial Narrow" w:cs="Arial"/>
              <w:noProof/>
              <w:sz w:val="16"/>
              <w:szCs w:val="16"/>
              <w:lang w:val="ro-RO"/>
            </w:rPr>
            <w:t xml:space="preserve">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PAGE </w:instrText>
          </w:r>
          <w:r w:rsidR="00460080" w:rsidRPr="0059249D">
            <w:rPr>
              <w:rStyle w:val="PageNumber"/>
              <w:rFonts w:ascii="Arial Narrow" w:hAnsi="Arial Narrow"/>
              <w:noProof/>
              <w:sz w:val="16"/>
              <w:szCs w:val="16"/>
              <w:lang w:val="ro-RO"/>
            </w:rPr>
            <w:fldChar w:fldCharType="separate"/>
          </w:r>
          <w:r w:rsidR="00274ABE">
            <w:rPr>
              <w:rStyle w:val="PageNumber"/>
              <w:rFonts w:ascii="Arial Narrow" w:hAnsi="Arial Narrow"/>
              <w:noProof/>
              <w:sz w:val="16"/>
              <w:szCs w:val="16"/>
              <w:lang w:val="ro-RO"/>
            </w:rPr>
            <w:t>15</w:t>
          </w:r>
          <w:r w:rsidR="00460080" w:rsidRPr="0059249D">
            <w:rPr>
              <w:rStyle w:val="PageNumber"/>
              <w:rFonts w:ascii="Arial Narrow" w:hAnsi="Arial Narrow"/>
              <w:noProof/>
              <w:sz w:val="16"/>
              <w:szCs w:val="16"/>
              <w:lang w:val="ro-RO"/>
            </w:rPr>
            <w:fldChar w:fldCharType="end"/>
          </w:r>
          <w:r w:rsidR="00460080" w:rsidRPr="0059249D">
            <w:rPr>
              <w:rStyle w:val="PageNumber"/>
              <w:rFonts w:ascii="Arial Narrow" w:hAnsi="Arial Narrow"/>
              <w:noProof/>
              <w:sz w:val="16"/>
              <w:szCs w:val="16"/>
              <w:lang w:val="ro-RO"/>
            </w:rPr>
            <w:t xml:space="preserve"> / </w:t>
          </w:r>
          <w:r w:rsidR="00460080" w:rsidRPr="0059249D">
            <w:rPr>
              <w:rStyle w:val="PageNumber"/>
              <w:rFonts w:ascii="Arial Narrow" w:hAnsi="Arial Narrow"/>
              <w:noProof/>
              <w:sz w:val="16"/>
              <w:szCs w:val="16"/>
              <w:lang w:val="ro-RO"/>
            </w:rPr>
            <w:fldChar w:fldCharType="begin"/>
          </w:r>
          <w:r w:rsidR="00460080" w:rsidRPr="0059249D">
            <w:rPr>
              <w:rStyle w:val="PageNumber"/>
              <w:rFonts w:ascii="Arial Narrow" w:hAnsi="Arial Narrow"/>
              <w:noProof/>
              <w:sz w:val="16"/>
              <w:szCs w:val="16"/>
              <w:lang w:val="ro-RO"/>
            </w:rPr>
            <w:instrText xml:space="preserve"> NUMPAGES </w:instrText>
          </w:r>
          <w:r w:rsidR="00460080" w:rsidRPr="0059249D">
            <w:rPr>
              <w:rStyle w:val="PageNumber"/>
              <w:rFonts w:ascii="Arial Narrow" w:hAnsi="Arial Narrow"/>
              <w:noProof/>
              <w:sz w:val="16"/>
              <w:szCs w:val="16"/>
              <w:lang w:val="ro-RO"/>
            </w:rPr>
            <w:fldChar w:fldCharType="separate"/>
          </w:r>
          <w:r w:rsidR="00274ABE">
            <w:rPr>
              <w:rStyle w:val="PageNumber"/>
              <w:rFonts w:ascii="Arial Narrow" w:hAnsi="Arial Narrow"/>
              <w:noProof/>
              <w:sz w:val="16"/>
              <w:szCs w:val="16"/>
              <w:lang w:val="ro-RO"/>
            </w:rPr>
            <w:t>15</w:t>
          </w:r>
          <w:r w:rsidR="00460080" w:rsidRPr="0059249D">
            <w:rPr>
              <w:rStyle w:val="PageNumber"/>
              <w:rFonts w:ascii="Arial Narrow" w:hAnsi="Arial Narrow"/>
              <w:noProof/>
              <w:sz w:val="16"/>
              <w:szCs w:val="16"/>
              <w:lang w:val="ro-RO"/>
            </w:rPr>
            <w:fldChar w:fldCharType="end"/>
          </w:r>
        </w:p>
      </w:tc>
    </w:tr>
  </w:tbl>
  <w:p w:rsidR="00460080" w:rsidRPr="001F5127" w:rsidRDefault="0046008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176" w:rsidRDefault="00360176">
      <w:r>
        <w:separator/>
      </w:r>
    </w:p>
  </w:footnote>
  <w:footnote w:type="continuationSeparator" w:id="0">
    <w:p w:rsidR="00360176" w:rsidRDefault="00360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460080" w:rsidRPr="0059249D" w:rsidTr="00947235">
      <w:tc>
        <w:tcPr>
          <w:tcW w:w="3762" w:type="dxa"/>
          <w:vMerge w:val="restart"/>
          <w:shd w:val="clear" w:color="auto" w:fill="auto"/>
          <w:tcMar>
            <w:top w:w="0" w:type="dxa"/>
            <w:left w:w="0" w:type="dxa"/>
            <w:bottom w:w="0" w:type="dxa"/>
            <w:right w:w="0" w:type="dxa"/>
          </w:tcMar>
        </w:tcPr>
        <w:p w:rsidR="00460080" w:rsidRPr="0059249D" w:rsidRDefault="0046008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460080" w:rsidRPr="0059249D" w:rsidRDefault="00460080" w:rsidP="00C448BD">
          <w:pPr>
            <w:pStyle w:val="Header"/>
            <w:rPr>
              <w:rFonts w:ascii="Arial Narrow" w:hAnsi="Arial Narrow"/>
              <w:noProof/>
              <w:sz w:val="16"/>
              <w:szCs w:val="16"/>
            </w:rPr>
          </w:pPr>
        </w:p>
      </w:tc>
      <w:tc>
        <w:tcPr>
          <w:tcW w:w="684" w:type="dxa"/>
          <w:shd w:val="clear" w:color="auto" w:fill="auto"/>
          <w:vAlign w:val="center"/>
        </w:tcPr>
        <w:p w:rsidR="00460080" w:rsidRPr="0059249D" w:rsidRDefault="00460080" w:rsidP="00C448BD">
          <w:pPr>
            <w:pStyle w:val="Header"/>
            <w:rPr>
              <w:rFonts w:ascii="Arial Narrow" w:hAnsi="Arial Narrow" w:cs="Arial"/>
              <w:noProof/>
              <w:sz w:val="16"/>
              <w:szCs w:val="16"/>
            </w:rPr>
          </w:pPr>
        </w:p>
      </w:tc>
      <w:tc>
        <w:tcPr>
          <w:tcW w:w="2052" w:type="dxa"/>
          <w:shd w:val="clear" w:color="auto" w:fill="auto"/>
          <w:vAlign w:val="center"/>
        </w:tcPr>
        <w:p w:rsidR="00460080" w:rsidRPr="0059249D" w:rsidRDefault="00460080" w:rsidP="00C448BD">
          <w:pPr>
            <w:rPr>
              <w:rFonts w:ascii="Arial Narrow" w:hAnsi="Arial Narrow" w:cs="Arial"/>
              <w:b/>
              <w:noProof/>
              <w:sz w:val="20"/>
              <w:szCs w:val="20"/>
              <w:lang w:val="ro-RO"/>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rPr>
          </w:pPr>
        </w:p>
      </w:tc>
    </w:tr>
    <w:tr w:rsidR="00460080" w:rsidRPr="0059249D" w:rsidTr="00947235">
      <w:tc>
        <w:tcPr>
          <w:tcW w:w="3762" w:type="dxa"/>
          <w:vMerge/>
          <w:shd w:val="pct55" w:color="FF0000" w:fill="auto"/>
          <w:vAlign w:val="center"/>
        </w:tcPr>
        <w:p w:rsidR="00460080" w:rsidRPr="0059249D" w:rsidRDefault="0046008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684" w:type="dxa"/>
          <w:shd w:val="clear" w:color="auto" w:fill="auto"/>
          <w:vAlign w:val="center"/>
        </w:tcPr>
        <w:p w:rsidR="00460080" w:rsidRPr="0059249D" w:rsidRDefault="00460080" w:rsidP="00C448BD">
          <w:pPr>
            <w:rPr>
              <w:rFonts w:ascii="Arial Narrow" w:hAnsi="Arial Narrow" w:cs="Arial"/>
              <w:noProof/>
              <w:sz w:val="16"/>
              <w:szCs w:val="16"/>
              <w:lang w:val="ro-RO"/>
            </w:rPr>
          </w:pPr>
        </w:p>
      </w:tc>
      <w:tc>
        <w:tcPr>
          <w:tcW w:w="2052" w:type="dxa"/>
          <w:shd w:val="clear" w:color="auto" w:fill="auto"/>
          <w:vAlign w:val="center"/>
        </w:tcPr>
        <w:p w:rsidR="00460080" w:rsidRPr="0059249D" w:rsidRDefault="00460080" w:rsidP="00C448BD">
          <w:pPr>
            <w:rPr>
              <w:rFonts w:ascii="Arial Narrow" w:hAnsi="Arial Narrow" w:cs="Arial"/>
              <w:noProof/>
              <w:sz w:val="16"/>
              <w:szCs w:val="16"/>
              <w:lang w:val="ro-RO"/>
            </w:rPr>
          </w:pPr>
        </w:p>
      </w:tc>
    </w:tr>
  </w:tbl>
  <w:p w:rsidR="00460080" w:rsidRPr="0099290B" w:rsidRDefault="00460080"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DEB64"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71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832D6F"/>
    <w:multiLevelType w:val="hybridMultilevel"/>
    <w:tmpl w:val="E45AF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0"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2"/>
  </w:num>
  <w:num w:numId="4">
    <w:abstractNumId w:val="31"/>
  </w:num>
  <w:num w:numId="5">
    <w:abstractNumId w:val="11"/>
  </w:num>
  <w:num w:numId="6">
    <w:abstractNumId w:val="13"/>
  </w:num>
  <w:num w:numId="7">
    <w:abstractNumId w:val="10"/>
  </w:num>
  <w:num w:numId="8">
    <w:abstractNumId w:val="3"/>
  </w:num>
  <w:num w:numId="9">
    <w:abstractNumId w:val="14"/>
  </w:num>
  <w:num w:numId="10">
    <w:abstractNumId w:val="12"/>
  </w:num>
  <w:num w:numId="11">
    <w:abstractNumId w:val="18"/>
  </w:num>
  <w:num w:numId="12">
    <w:abstractNumId w:val="23"/>
  </w:num>
  <w:num w:numId="13">
    <w:abstractNumId w:val="2"/>
  </w:num>
  <w:num w:numId="14">
    <w:abstractNumId w:val="5"/>
  </w:num>
  <w:num w:numId="15">
    <w:abstractNumId w:val="9"/>
  </w:num>
  <w:num w:numId="16">
    <w:abstractNumId w:val="27"/>
  </w:num>
  <w:num w:numId="17">
    <w:abstractNumId w:val="4"/>
  </w:num>
  <w:num w:numId="18">
    <w:abstractNumId w:val="8"/>
  </w:num>
  <w:num w:numId="19">
    <w:abstractNumId w:val="0"/>
  </w:num>
  <w:num w:numId="20">
    <w:abstractNumId w:val="20"/>
  </w:num>
  <w:num w:numId="21">
    <w:abstractNumId w:val="16"/>
  </w:num>
  <w:num w:numId="22">
    <w:abstractNumId w:val="15"/>
  </w:num>
  <w:num w:numId="23">
    <w:abstractNumId w:val="25"/>
  </w:num>
  <w:num w:numId="24">
    <w:abstractNumId w:val="17"/>
  </w:num>
  <w:num w:numId="25">
    <w:abstractNumId w:val="24"/>
  </w:num>
  <w:num w:numId="26">
    <w:abstractNumId w:val="7"/>
  </w:num>
  <w:num w:numId="27">
    <w:abstractNumId w:val="30"/>
  </w:num>
  <w:num w:numId="28">
    <w:abstractNumId w:val="29"/>
  </w:num>
  <w:num w:numId="29">
    <w:abstractNumId w:val="28"/>
  </w:num>
  <w:num w:numId="30">
    <w:abstractNumId w:val="26"/>
  </w:num>
  <w:num w:numId="31">
    <w:abstractNumId w:val="21"/>
  </w:num>
  <w:num w:numId="3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20CBB"/>
    <w:rsid w:val="00020FA9"/>
    <w:rsid w:val="00031F79"/>
    <w:rsid w:val="00032073"/>
    <w:rsid w:val="0003346F"/>
    <w:rsid w:val="00033CEE"/>
    <w:rsid w:val="000340FB"/>
    <w:rsid w:val="00034FFD"/>
    <w:rsid w:val="000360C9"/>
    <w:rsid w:val="00041AC3"/>
    <w:rsid w:val="00041E81"/>
    <w:rsid w:val="0004787F"/>
    <w:rsid w:val="000502AB"/>
    <w:rsid w:val="00050D90"/>
    <w:rsid w:val="00051D15"/>
    <w:rsid w:val="00053634"/>
    <w:rsid w:val="0005703A"/>
    <w:rsid w:val="00061581"/>
    <w:rsid w:val="000633C5"/>
    <w:rsid w:val="000645E6"/>
    <w:rsid w:val="00065984"/>
    <w:rsid w:val="00067717"/>
    <w:rsid w:val="0006799F"/>
    <w:rsid w:val="00070614"/>
    <w:rsid w:val="0007599F"/>
    <w:rsid w:val="00077778"/>
    <w:rsid w:val="00085B56"/>
    <w:rsid w:val="000912B3"/>
    <w:rsid w:val="00094E24"/>
    <w:rsid w:val="00095E69"/>
    <w:rsid w:val="000A1E5E"/>
    <w:rsid w:val="000A2D41"/>
    <w:rsid w:val="000A35AA"/>
    <w:rsid w:val="000A6AEC"/>
    <w:rsid w:val="000B0B77"/>
    <w:rsid w:val="000B0E01"/>
    <w:rsid w:val="000B4099"/>
    <w:rsid w:val="000C11EC"/>
    <w:rsid w:val="000C51FE"/>
    <w:rsid w:val="000C7051"/>
    <w:rsid w:val="000D090B"/>
    <w:rsid w:val="000D0992"/>
    <w:rsid w:val="000D0E58"/>
    <w:rsid w:val="000D228D"/>
    <w:rsid w:val="000D7849"/>
    <w:rsid w:val="000E38AF"/>
    <w:rsid w:val="000E444B"/>
    <w:rsid w:val="000E46FC"/>
    <w:rsid w:val="000E635C"/>
    <w:rsid w:val="000E6676"/>
    <w:rsid w:val="000F00DC"/>
    <w:rsid w:val="000F32D2"/>
    <w:rsid w:val="000F6004"/>
    <w:rsid w:val="000F608D"/>
    <w:rsid w:val="000F7497"/>
    <w:rsid w:val="00105A03"/>
    <w:rsid w:val="00105BAD"/>
    <w:rsid w:val="001114AA"/>
    <w:rsid w:val="00111641"/>
    <w:rsid w:val="001123A3"/>
    <w:rsid w:val="00112963"/>
    <w:rsid w:val="0011448E"/>
    <w:rsid w:val="00120B12"/>
    <w:rsid w:val="00120E6B"/>
    <w:rsid w:val="00122302"/>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6852"/>
    <w:rsid w:val="00177208"/>
    <w:rsid w:val="00177CEE"/>
    <w:rsid w:val="001837E3"/>
    <w:rsid w:val="00184E9D"/>
    <w:rsid w:val="001856A8"/>
    <w:rsid w:val="00187118"/>
    <w:rsid w:val="0019130B"/>
    <w:rsid w:val="001954C1"/>
    <w:rsid w:val="001958F0"/>
    <w:rsid w:val="001962B4"/>
    <w:rsid w:val="001A145B"/>
    <w:rsid w:val="001A2BEB"/>
    <w:rsid w:val="001A7C63"/>
    <w:rsid w:val="001B4B0A"/>
    <w:rsid w:val="001B4EE7"/>
    <w:rsid w:val="001B67D7"/>
    <w:rsid w:val="001B7330"/>
    <w:rsid w:val="001C14F1"/>
    <w:rsid w:val="001C200B"/>
    <w:rsid w:val="001C5049"/>
    <w:rsid w:val="001C7C3B"/>
    <w:rsid w:val="001D0226"/>
    <w:rsid w:val="001D08BF"/>
    <w:rsid w:val="001D0F26"/>
    <w:rsid w:val="001D2A7C"/>
    <w:rsid w:val="001D454D"/>
    <w:rsid w:val="001D5EFF"/>
    <w:rsid w:val="001D6B08"/>
    <w:rsid w:val="001D6D35"/>
    <w:rsid w:val="001E089F"/>
    <w:rsid w:val="001E3D91"/>
    <w:rsid w:val="001E4EC8"/>
    <w:rsid w:val="001F0225"/>
    <w:rsid w:val="001F0981"/>
    <w:rsid w:val="001F2C2F"/>
    <w:rsid w:val="001F3885"/>
    <w:rsid w:val="001F5127"/>
    <w:rsid w:val="001F5553"/>
    <w:rsid w:val="001F5C54"/>
    <w:rsid w:val="001F71DA"/>
    <w:rsid w:val="00200814"/>
    <w:rsid w:val="00200EE7"/>
    <w:rsid w:val="00201975"/>
    <w:rsid w:val="002026B5"/>
    <w:rsid w:val="00203F1A"/>
    <w:rsid w:val="00204519"/>
    <w:rsid w:val="002058DF"/>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607E9"/>
    <w:rsid w:val="00265EE9"/>
    <w:rsid w:val="0026656F"/>
    <w:rsid w:val="0027420B"/>
    <w:rsid w:val="00274839"/>
    <w:rsid w:val="00274ABE"/>
    <w:rsid w:val="00277A39"/>
    <w:rsid w:val="0028232C"/>
    <w:rsid w:val="0028432D"/>
    <w:rsid w:val="00284F9C"/>
    <w:rsid w:val="00285851"/>
    <w:rsid w:val="00286AA6"/>
    <w:rsid w:val="00297030"/>
    <w:rsid w:val="002A1214"/>
    <w:rsid w:val="002A1A01"/>
    <w:rsid w:val="002A3419"/>
    <w:rsid w:val="002A50D4"/>
    <w:rsid w:val="002B10FC"/>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78AF"/>
    <w:rsid w:val="00377C9A"/>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642F"/>
    <w:rsid w:val="00416D66"/>
    <w:rsid w:val="00417E84"/>
    <w:rsid w:val="00417FB3"/>
    <w:rsid w:val="004209C3"/>
    <w:rsid w:val="004224FB"/>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3B9D"/>
    <w:rsid w:val="00464BB5"/>
    <w:rsid w:val="00467063"/>
    <w:rsid w:val="004705A0"/>
    <w:rsid w:val="004707F3"/>
    <w:rsid w:val="004709F6"/>
    <w:rsid w:val="00471C7D"/>
    <w:rsid w:val="00474187"/>
    <w:rsid w:val="00474FFE"/>
    <w:rsid w:val="00476D3D"/>
    <w:rsid w:val="00476DFB"/>
    <w:rsid w:val="00477522"/>
    <w:rsid w:val="00482810"/>
    <w:rsid w:val="00483574"/>
    <w:rsid w:val="00484EC4"/>
    <w:rsid w:val="00487203"/>
    <w:rsid w:val="00492B1E"/>
    <w:rsid w:val="004941C9"/>
    <w:rsid w:val="00495A69"/>
    <w:rsid w:val="00496228"/>
    <w:rsid w:val="00496774"/>
    <w:rsid w:val="00497CDD"/>
    <w:rsid w:val="00497FAE"/>
    <w:rsid w:val="004A14E6"/>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E03D5"/>
    <w:rsid w:val="004E08C2"/>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41294"/>
    <w:rsid w:val="0054237B"/>
    <w:rsid w:val="005435C0"/>
    <w:rsid w:val="0054394D"/>
    <w:rsid w:val="0054456F"/>
    <w:rsid w:val="0055050F"/>
    <w:rsid w:val="005505A6"/>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B220A"/>
    <w:rsid w:val="005B5585"/>
    <w:rsid w:val="005B744D"/>
    <w:rsid w:val="005C342E"/>
    <w:rsid w:val="005C5D86"/>
    <w:rsid w:val="005C6B39"/>
    <w:rsid w:val="005C7433"/>
    <w:rsid w:val="005D0C4C"/>
    <w:rsid w:val="005D0D57"/>
    <w:rsid w:val="005D19BD"/>
    <w:rsid w:val="005D439D"/>
    <w:rsid w:val="005D49B2"/>
    <w:rsid w:val="005D4B83"/>
    <w:rsid w:val="005D7D5D"/>
    <w:rsid w:val="005E1C4E"/>
    <w:rsid w:val="005E7F94"/>
    <w:rsid w:val="005F6530"/>
    <w:rsid w:val="005F7A2A"/>
    <w:rsid w:val="005F7FC5"/>
    <w:rsid w:val="006002E6"/>
    <w:rsid w:val="00600591"/>
    <w:rsid w:val="00604438"/>
    <w:rsid w:val="0060443E"/>
    <w:rsid w:val="006054BE"/>
    <w:rsid w:val="006127B2"/>
    <w:rsid w:val="0061337A"/>
    <w:rsid w:val="006142D8"/>
    <w:rsid w:val="00617915"/>
    <w:rsid w:val="00620220"/>
    <w:rsid w:val="00620D23"/>
    <w:rsid w:val="00623273"/>
    <w:rsid w:val="00623B72"/>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48D3"/>
    <w:rsid w:val="00665353"/>
    <w:rsid w:val="006700D8"/>
    <w:rsid w:val="00672D68"/>
    <w:rsid w:val="006748BC"/>
    <w:rsid w:val="00674C27"/>
    <w:rsid w:val="006754CB"/>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4DC"/>
    <w:rsid w:val="006F7648"/>
    <w:rsid w:val="007006D7"/>
    <w:rsid w:val="0070296E"/>
    <w:rsid w:val="0070667C"/>
    <w:rsid w:val="00710BDE"/>
    <w:rsid w:val="00712E2A"/>
    <w:rsid w:val="00715469"/>
    <w:rsid w:val="0071548C"/>
    <w:rsid w:val="007157A2"/>
    <w:rsid w:val="00716092"/>
    <w:rsid w:val="007167DD"/>
    <w:rsid w:val="00716F24"/>
    <w:rsid w:val="0072161C"/>
    <w:rsid w:val="007232BA"/>
    <w:rsid w:val="00725F98"/>
    <w:rsid w:val="00726F0C"/>
    <w:rsid w:val="007278A1"/>
    <w:rsid w:val="00730D2B"/>
    <w:rsid w:val="00733911"/>
    <w:rsid w:val="00733FD5"/>
    <w:rsid w:val="007340EA"/>
    <w:rsid w:val="0073489E"/>
    <w:rsid w:val="00734F0F"/>
    <w:rsid w:val="00735754"/>
    <w:rsid w:val="00735FBB"/>
    <w:rsid w:val="00737A64"/>
    <w:rsid w:val="007406DE"/>
    <w:rsid w:val="00741A42"/>
    <w:rsid w:val="007429A1"/>
    <w:rsid w:val="00746818"/>
    <w:rsid w:val="00752751"/>
    <w:rsid w:val="00752D7C"/>
    <w:rsid w:val="00755A53"/>
    <w:rsid w:val="007561DC"/>
    <w:rsid w:val="0075766B"/>
    <w:rsid w:val="00757A4A"/>
    <w:rsid w:val="00760E9F"/>
    <w:rsid w:val="007637B7"/>
    <w:rsid w:val="00763A5F"/>
    <w:rsid w:val="007653F8"/>
    <w:rsid w:val="00770026"/>
    <w:rsid w:val="00776AD2"/>
    <w:rsid w:val="00776DC3"/>
    <w:rsid w:val="00777FE1"/>
    <w:rsid w:val="0078270B"/>
    <w:rsid w:val="00785572"/>
    <w:rsid w:val="00786C50"/>
    <w:rsid w:val="00787948"/>
    <w:rsid w:val="00794F22"/>
    <w:rsid w:val="007A122B"/>
    <w:rsid w:val="007A2D84"/>
    <w:rsid w:val="007A66D4"/>
    <w:rsid w:val="007A6F60"/>
    <w:rsid w:val="007B1193"/>
    <w:rsid w:val="007B1DB1"/>
    <w:rsid w:val="007B483C"/>
    <w:rsid w:val="007C0F06"/>
    <w:rsid w:val="007C10E0"/>
    <w:rsid w:val="007C2943"/>
    <w:rsid w:val="007C33A9"/>
    <w:rsid w:val="007C54F4"/>
    <w:rsid w:val="007D18C8"/>
    <w:rsid w:val="007D1BB5"/>
    <w:rsid w:val="007D32F2"/>
    <w:rsid w:val="007D48FB"/>
    <w:rsid w:val="007D6349"/>
    <w:rsid w:val="007E023C"/>
    <w:rsid w:val="007E04B3"/>
    <w:rsid w:val="007E1D00"/>
    <w:rsid w:val="007E1E95"/>
    <w:rsid w:val="007E2725"/>
    <w:rsid w:val="007E317B"/>
    <w:rsid w:val="007E3509"/>
    <w:rsid w:val="007E393E"/>
    <w:rsid w:val="007E4F7D"/>
    <w:rsid w:val="007E54D7"/>
    <w:rsid w:val="007E62D2"/>
    <w:rsid w:val="007F0416"/>
    <w:rsid w:val="007F1322"/>
    <w:rsid w:val="007F1FED"/>
    <w:rsid w:val="007F4E5B"/>
    <w:rsid w:val="007F7789"/>
    <w:rsid w:val="008008A1"/>
    <w:rsid w:val="00806CDD"/>
    <w:rsid w:val="00826BF0"/>
    <w:rsid w:val="00841329"/>
    <w:rsid w:val="00841818"/>
    <w:rsid w:val="0085283A"/>
    <w:rsid w:val="00853368"/>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3044"/>
    <w:rsid w:val="008859F7"/>
    <w:rsid w:val="00885AF8"/>
    <w:rsid w:val="008867B8"/>
    <w:rsid w:val="00886F49"/>
    <w:rsid w:val="00893CFE"/>
    <w:rsid w:val="0089437E"/>
    <w:rsid w:val="00894898"/>
    <w:rsid w:val="00895897"/>
    <w:rsid w:val="00896393"/>
    <w:rsid w:val="008A1FA5"/>
    <w:rsid w:val="008A55F0"/>
    <w:rsid w:val="008A6BE9"/>
    <w:rsid w:val="008B0AB8"/>
    <w:rsid w:val="008B0B2D"/>
    <w:rsid w:val="008B145C"/>
    <w:rsid w:val="008B1679"/>
    <w:rsid w:val="008B2D46"/>
    <w:rsid w:val="008B7980"/>
    <w:rsid w:val="008B7BF6"/>
    <w:rsid w:val="008C0BE8"/>
    <w:rsid w:val="008C2A13"/>
    <w:rsid w:val="008C2BBB"/>
    <w:rsid w:val="008C42E1"/>
    <w:rsid w:val="008C5BB4"/>
    <w:rsid w:val="008C7414"/>
    <w:rsid w:val="008D0DD5"/>
    <w:rsid w:val="008D21DC"/>
    <w:rsid w:val="008D22C0"/>
    <w:rsid w:val="008D2476"/>
    <w:rsid w:val="008D5E63"/>
    <w:rsid w:val="008E30E9"/>
    <w:rsid w:val="008E66F4"/>
    <w:rsid w:val="008F1960"/>
    <w:rsid w:val="008F47DD"/>
    <w:rsid w:val="008F63A3"/>
    <w:rsid w:val="008F6A70"/>
    <w:rsid w:val="00900667"/>
    <w:rsid w:val="00900882"/>
    <w:rsid w:val="00901E47"/>
    <w:rsid w:val="0090215D"/>
    <w:rsid w:val="00904A4B"/>
    <w:rsid w:val="00907762"/>
    <w:rsid w:val="00907C4B"/>
    <w:rsid w:val="00907E26"/>
    <w:rsid w:val="00911634"/>
    <w:rsid w:val="00912C1A"/>
    <w:rsid w:val="009155BB"/>
    <w:rsid w:val="00921F9F"/>
    <w:rsid w:val="00924387"/>
    <w:rsid w:val="00926A69"/>
    <w:rsid w:val="00930BE4"/>
    <w:rsid w:val="00932D65"/>
    <w:rsid w:val="00934B8B"/>
    <w:rsid w:val="00934F73"/>
    <w:rsid w:val="00937E62"/>
    <w:rsid w:val="00941629"/>
    <w:rsid w:val="00941806"/>
    <w:rsid w:val="009439C1"/>
    <w:rsid w:val="00943D0C"/>
    <w:rsid w:val="00946DFA"/>
    <w:rsid w:val="00947235"/>
    <w:rsid w:val="0095109D"/>
    <w:rsid w:val="00952F60"/>
    <w:rsid w:val="0095480F"/>
    <w:rsid w:val="009578B3"/>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F062C"/>
    <w:rsid w:val="009F4BDC"/>
    <w:rsid w:val="00A01DF1"/>
    <w:rsid w:val="00A032B6"/>
    <w:rsid w:val="00A03480"/>
    <w:rsid w:val="00A057C9"/>
    <w:rsid w:val="00A05F57"/>
    <w:rsid w:val="00A10B15"/>
    <w:rsid w:val="00A12F11"/>
    <w:rsid w:val="00A14084"/>
    <w:rsid w:val="00A2077D"/>
    <w:rsid w:val="00A22C56"/>
    <w:rsid w:val="00A22C9C"/>
    <w:rsid w:val="00A23AE8"/>
    <w:rsid w:val="00A25EE7"/>
    <w:rsid w:val="00A26187"/>
    <w:rsid w:val="00A27491"/>
    <w:rsid w:val="00A31CC0"/>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60143"/>
    <w:rsid w:val="00A62E5D"/>
    <w:rsid w:val="00A630E7"/>
    <w:rsid w:val="00A6419C"/>
    <w:rsid w:val="00A661E3"/>
    <w:rsid w:val="00A67143"/>
    <w:rsid w:val="00A67C81"/>
    <w:rsid w:val="00A73C1C"/>
    <w:rsid w:val="00A75EB7"/>
    <w:rsid w:val="00A7760E"/>
    <w:rsid w:val="00A7783F"/>
    <w:rsid w:val="00A77C76"/>
    <w:rsid w:val="00A84E4E"/>
    <w:rsid w:val="00A86D4E"/>
    <w:rsid w:val="00A8711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663A"/>
    <w:rsid w:val="00AD2322"/>
    <w:rsid w:val="00AD2E6B"/>
    <w:rsid w:val="00AD4502"/>
    <w:rsid w:val="00AD4C3D"/>
    <w:rsid w:val="00AD6049"/>
    <w:rsid w:val="00AD6C79"/>
    <w:rsid w:val="00AE2E04"/>
    <w:rsid w:val="00AE365F"/>
    <w:rsid w:val="00AE39F5"/>
    <w:rsid w:val="00AE4DFF"/>
    <w:rsid w:val="00AE581A"/>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59A5"/>
    <w:rsid w:val="00B467D1"/>
    <w:rsid w:val="00B52CFD"/>
    <w:rsid w:val="00B53426"/>
    <w:rsid w:val="00B53509"/>
    <w:rsid w:val="00B55ED9"/>
    <w:rsid w:val="00B56571"/>
    <w:rsid w:val="00B631EF"/>
    <w:rsid w:val="00B721B3"/>
    <w:rsid w:val="00B72DE5"/>
    <w:rsid w:val="00B7304A"/>
    <w:rsid w:val="00B75845"/>
    <w:rsid w:val="00B83689"/>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7895"/>
    <w:rsid w:val="00BB0C2A"/>
    <w:rsid w:val="00BB1B45"/>
    <w:rsid w:val="00BB3822"/>
    <w:rsid w:val="00BB7C64"/>
    <w:rsid w:val="00BC00E6"/>
    <w:rsid w:val="00BC09FE"/>
    <w:rsid w:val="00BD3245"/>
    <w:rsid w:val="00BD4205"/>
    <w:rsid w:val="00BD4752"/>
    <w:rsid w:val="00BD4A91"/>
    <w:rsid w:val="00BD63D9"/>
    <w:rsid w:val="00BE1264"/>
    <w:rsid w:val="00BE665E"/>
    <w:rsid w:val="00BF1DC9"/>
    <w:rsid w:val="00BF24AD"/>
    <w:rsid w:val="00BF306D"/>
    <w:rsid w:val="00BF3685"/>
    <w:rsid w:val="00BF4988"/>
    <w:rsid w:val="00C01E0C"/>
    <w:rsid w:val="00C031B8"/>
    <w:rsid w:val="00C03250"/>
    <w:rsid w:val="00C03D33"/>
    <w:rsid w:val="00C041D3"/>
    <w:rsid w:val="00C04E40"/>
    <w:rsid w:val="00C05D32"/>
    <w:rsid w:val="00C147B5"/>
    <w:rsid w:val="00C156BE"/>
    <w:rsid w:val="00C219D1"/>
    <w:rsid w:val="00C2587C"/>
    <w:rsid w:val="00C25EB3"/>
    <w:rsid w:val="00C264A6"/>
    <w:rsid w:val="00C302C4"/>
    <w:rsid w:val="00C32932"/>
    <w:rsid w:val="00C341F2"/>
    <w:rsid w:val="00C3553C"/>
    <w:rsid w:val="00C37520"/>
    <w:rsid w:val="00C419C6"/>
    <w:rsid w:val="00C41D3A"/>
    <w:rsid w:val="00C41EF1"/>
    <w:rsid w:val="00C42DF3"/>
    <w:rsid w:val="00C443B9"/>
    <w:rsid w:val="00C448BD"/>
    <w:rsid w:val="00C448E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925D5"/>
    <w:rsid w:val="00C93F0D"/>
    <w:rsid w:val="00C93F76"/>
    <w:rsid w:val="00C94ABB"/>
    <w:rsid w:val="00C97BF2"/>
    <w:rsid w:val="00C97F45"/>
    <w:rsid w:val="00CA124D"/>
    <w:rsid w:val="00CA2F12"/>
    <w:rsid w:val="00CB04BB"/>
    <w:rsid w:val="00CB3494"/>
    <w:rsid w:val="00CB40EB"/>
    <w:rsid w:val="00CB5FB8"/>
    <w:rsid w:val="00CB6258"/>
    <w:rsid w:val="00CB6653"/>
    <w:rsid w:val="00CB6FBD"/>
    <w:rsid w:val="00CB7AD6"/>
    <w:rsid w:val="00CB7F5A"/>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BC5"/>
    <w:rsid w:val="00CF4F59"/>
    <w:rsid w:val="00CF576E"/>
    <w:rsid w:val="00CF57BD"/>
    <w:rsid w:val="00CF5AD2"/>
    <w:rsid w:val="00CF7E57"/>
    <w:rsid w:val="00D01743"/>
    <w:rsid w:val="00D03619"/>
    <w:rsid w:val="00D043F5"/>
    <w:rsid w:val="00D0693F"/>
    <w:rsid w:val="00D06BB9"/>
    <w:rsid w:val="00D11800"/>
    <w:rsid w:val="00D11E2E"/>
    <w:rsid w:val="00D12B6D"/>
    <w:rsid w:val="00D203FF"/>
    <w:rsid w:val="00D22238"/>
    <w:rsid w:val="00D2335D"/>
    <w:rsid w:val="00D23714"/>
    <w:rsid w:val="00D26CAF"/>
    <w:rsid w:val="00D3378C"/>
    <w:rsid w:val="00D33953"/>
    <w:rsid w:val="00D40081"/>
    <w:rsid w:val="00D4528F"/>
    <w:rsid w:val="00D4584C"/>
    <w:rsid w:val="00D50899"/>
    <w:rsid w:val="00D51A83"/>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F55"/>
    <w:rsid w:val="00D851FA"/>
    <w:rsid w:val="00D870AC"/>
    <w:rsid w:val="00D90CA6"/>
    <w:rsid w:val="00D925AE"/>
    <w:rsid w:val="00D93142"/>
    <w:rsid w:val="00D9317B"/>
    <w:rsid w:val="00D94C3D"/>
    <w:rsid w:val="00DA11C1"/>
    <w:rsid w:val="00DA2A76"/>
    <w:rsid w:val="00DA5C84"/>
    <w:rsid w:val="00DA5D99"/>
    <w:rsid w:val="00DA7FED"/>
    <w:rsid w:val="00DB05F4"/>
    <w:rsid w:val="00DB2AA6"/>
    <w:rsid w:val="00DB3005"/>
    <w:rsid w:val="00DB588D"/>
    <w:rsid w:val="00DC06D9"/>
    <w:rsid w:val="00DC0842"/>
    <w:rsid w:val="00DC0969"/>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7119"/>
    <w:rsid w:val="00E07926"/>
    <w:rsid w:val="00E10270"/>
    <w:rsid w:val="00E12EC9"/>
    <w:rsid w:val="00E16938"/>
    <w:rsid w:val="00E17927"/>
    <w:rsid w:val="00E20D1B"/>
    <w:rsid w:val="00E26937"/>
    <w:rsid w:val="00E26FA7"/>
    <w:rsid w:val="00E27823"/>
    <w:rsid w:val="00E279D8"/>
    <w:rsid w:val="00E33732"/>
    <w:rsid w:val="00E35F03"/>
    <w:rsid w:val="00E44B06"/>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EE7"/>
    <w:rsid w:val="00E67A76"/>
    <w:rsid w:val="00E67E3D"/>
    <w:rsid w:val="00E7005E"/>
    <w:rsid w:val="00E70873"/>
    <w:rsid w:val="00E72CF3"/>
    <w:rsid w:val="00E759A4"/>
    <w:rsid w:val="00E75F98"/>
    <w:rsid w:val="00E777E3"/>
    <w:rsid w:val="00E80B7A"/>
    <w:rsid w:val="00E82E6B"/>
    <w:rsid w:val="00E86BF9"/>
    <w:rsid w:val="00E871C2"/>
    <w:rsid w:val="00E9239D"/>
    <w:rsid w:val="00E93161"/>
    <w:rsid w:val="00E95B2E"/>
    <w:rsid w:val="00EA1922"/>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D156D"/>
    <w:rsid w:val="00ED1745"/>
    <w:rsid w:val="00ED2CCB"/>
    <w:rsid w:val="00ED3373"/>
    <w:rsid w:val="00ED3395"/>
    <w:rsid w:val="00ED79B8"/>
    <w:rsid w:val="00EE2EEF"/>
    <w:rsid w:val="00EE4887"/>
    <w:rsid w:val="00EE6E55"/>
    <w:rsid w:val="00EE7B47"/>
    <w:rsid w:val="00EF139E"/>
    <w:rsid w:val="00EF769E"/>
    <w:rsid w:val="00EF7BCB"/>
    <w:rsid w:val="00F009AE"/>
    <w:rsid w:val="00F02439"/>
    <w:rsid w:val="00F06D4C"/>
    <w:rsid w:val="00F073A1"/>
    <w:rsid w:val="00F1083E"/>
    <w:rsid w:val="00F11352"/>
    <w:rsid w:val="00F12297"/>
    <w:rsid w:val="00F147B8"/>
    <w:rsid w:val="00F151DC"/>
    <w:rsid w:val="00F15B59"/>
    <w:rsid w:val="00F22691"/>
    <w:rsid w:val="00F2403B"/>
    <w:rsid w:val="00F24ED6"/>
    <w:rsid w:val="00F25E59"/>
    <w:rsid w:val="00F26EB5"/>
    <w:rsid w:val="00F26F4B"/>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63B24"/>
    <w:rsid w:val="00F64963"/>
    <w:rsid w:val="00F6698F"/>
    <w:rsid w:val="00F713DA"/>
    <w:rsid w:val="00F72470"/>
    <w:rsid w:val="00F7530F"/>
    <w:rsid w:val="00F76691"/>
    <w:rsid w:val="00F77C75"/>
    <w:rsid w:val="00F81F0A"/>
    <w:rsid w:val="00F82FD9"/>
    <w:rsid w:val="00F84D8E"/>
    <w:rsid w:val="00F85108"/>
    <w:rsid w:val="00F85DC6"/>
    <w:rsid w:val="00F87489"/>
    <w:rsid w:val="00F87BC3"/>
    <w:rsid w:val="00F90965"/>
    <w:rsid w:val="00F90A92"/>
    <w:rsid w:val="00F93C1B"/>
    <w:rsid w:val="00F9543E"/>
    <w:rsid w:val="00F96A72"/>
    <w:rsid w:val="00FA000C"/>
    <w:rsid w:val="00FA1485"/>
    <w:rsid w:val="00FA4B77"/>
    <w:rsid w:val="00FA5FF8"/>
    <w:rsid w:val="00FA64F7"/>
    <w:rsid w:val="00FA670C"/>
    <w:rsid w:val="00FB26EE"/>
    <w:rsid w:val="00FB2CD5"/>
    <w:rsid w:val="00FB37F0"/>
    <w:rsid w:val="00FB4691"/>
    <w:rsid w:val="00FB4D0D"/>
    <w:rsid w:val="00FB6DF4"/>
    <w:rsid w:val="00FC0D98"/>
    <w:rsid w:val="00FC103F"/>
    <w:rsid w:val="00FC23D5"/>
    <w:rsid w:val="00FC34D9"/>
    <w:rsid w:val="00FC450A"/>
    <w:rsid w:val="00FC58F8"/>
    <w:rsid w:val="00FD290E"/>
    <w:rsid w:val="00FD2B2E"/>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uiPriority w:val="34"/>
    <w:qFormat/>
    <w:rsid w:val="00B7304A"/>
    <w:pPr>
      <w:spacing w:after="160" w:line="256" w:lineRule="auto"/>
      <w:ind w:left="720"/>
      <w:contextualSpacing/>
    </w:pPr>
    <w:rPr>
      <w:rFonts w:ascii="Calibri" w:eastAsia="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90981(v=sql.110).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dd408732(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blog.com/blogs/tibor_karaszi/archive/2014/03/06/how-often-do-you-rebuild-your-heap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sdn.microsoft.com/en-us/library/ms188281(v=sql.110).aspx" TargetMode="External"/><Relationship Id="rId4" Type="http://schemas.openxmlformats.org/officeDocument/2006/relationships/settings" Target="settings.xml"/><Relationship Id="rId9" Type="http://schemas.openxmlformats.org/officeDocument/2006/relationships/hyperlink" Target="https://technet.microsoft.com/en-us/library/ms177456(v=sql.11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02DE2-AE2B-4237-856E-5C2626EE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8136</TotalTime>
  <Pages>15</Pages>
  <Words>5844</Words>
  <Characters>33316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39082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709</cp:revision>
  <cp:lastPrinted>2008-06-19T19:50:00Z</cp:lastPrinted>
  <dcterms:created xsi:type="dcterms:W3CDTF">2015-07-07T12:31:00Z</dcterms:created>
  <dcterms:modified xsi:type="dcterms:W3CDTF">2015-08-04T14:12:00Z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