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0145A6">
        <w:rPr>
          <w:rFonts w:ascii="Arial" w:hAnsi="Arial" w:cs="Arial"/>
          <w:noProof/>
          <w:sz w:val="20"/>
          <w:szCs w:val="20"/>
          <w:lang w:val="en-US"/>
        </w:rPr>
        <w:t>6</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921453" w:rsidRPr="00921453" w:rsidRDefault="008B41A1">
      <w:pPr>
        <w:pStyle w:val="TOC1"/>
        <w:rPr>
          <w:rFonts w:eastAsiaTheme="minorEastAsia"/>
          <w:b w:val="0"/>
          <w:sz w:val="18"/>
          <w:szCs w:val="18"/>
          <w:lang w:val="en-GB" w:eastAsia="en-GB"/>
        </w:rPr>
      </w:pPr>
      <w:r w:rsidRPr="00921453">
        <w:rPr>
          <w:b w:val="0"/>
          <w:sz w:val="18"/>
          <w:szCs w:val="18"/>
        </w:rPr>
        <w:fldChar w:fldCharType="begin"/>
      </w:r>
      <w:r w:rsidR="00891627" w:rsidRPr="00921453">
        <w:rPr>
          <w:b w:val="0"/>
          <w:sz w:val="18"/>
          <w:szCs w:val="18"/>
        </w:rPr>
        <w:instrText xml:space="preserve"> TOC \o "1-3" \h \z \t "Heading2a,2,Heading1a,1,Heading3a,3,Heading4a,4,Heading5a,5" </w:instrText>
      </w:r>
      <w:r w:rsidRPr="00921453">
        <w:rPr>
          <w:b w:val="0"/>
          <w:sz w:val="18"/>
          <w:szCs w:val="18"/>
        </w:rPr>
        <w:fldChar w:fldCharType="separate"/>
      </w:r>
      <w:hyperlink w:anchor="_Toc483075167" w:history="1">
        <w:r w:rsidR="00921453" w:rsidRPr="00921453">
          <w:rPr>
            <w:rStyle w:val="Hyperlink"/>
            <w:sz w:val="18"/>
            <w:szCs w:val="18"/>
          </w:rPr>
          <w:t>I. Installation / Update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_Toc483075167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4</w:t>
        </w:r>
        <w:r w:rsidR="00921453" w:rsidRPr="00921453">
          <w:rPr>
            <w:webHidden/>
            <w:sz w:val="18"/>
            <w:szCs w:val="18"/>
          </w:rPr>
          <w:fldChar w:fldCharType="end"/>
        </w:r>
      </w:hyperlink>
    </w:p>
    <w:p w:rsidR="00921453" w:rsidRPr="00921453" w:rsidRDefault="00DC11C2">
      <w:pPr>
        <w:pStyle w:val="TOC2"/>
        <w:tabs>
          <w:tab w:val="right" w:leader="dot" w:pos="10169"/>
        </w:tabs>
        <w:rPr>
          <w:rFonts w:eastAsiaTheme="minorEastAsia" w:cs="Arial"/>
          <w:noProof/>
          <w:sz w:val="18"/>
          <w:szCs w:val="18"/>
          <w:lang w:val="en-GB" w:eastAsia="en-GB"/>
        </w:rPr>
      </w:pPr>
      <w:hyperlink w:anchor="_Toc483075168" w:history="1">
        <w:r w:rsidR="00921453" w:rsidRPr="00921453">
          <w:rPr>
            <w:rStyle w:val="Hyperlink"/>
            <w:rFonts w:cs="Arial"/>
            <w:noProof/>
            <w:sz w:val="18"/>
            <w:szCs w:val="18"/>
          </w:rPr>
          <w:t>1. Utility installation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_Toc483075168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4</w:t>
        </w:r>
        <w:r w:rsidR="00921453" w:rsidRPr="00921453">
          <w:rPr>
            <w:rFonts w:cs="Arial"/>
            <w:noProof/>
            <w:webHidden/>
            <w:sz w:val="18"/>
            <w:szCs w:val="18"/>
          </w:rPr>
          <w:fldChar w:fldCharType="end"/>
        </w:r>
      </w:hyperlink>
    </w:p>
    <w:p w:rsidR="00921453" w:rsidRPr="00921453" w:rsidRDefault="00DC11C2">
      <w:pPr>
        <w:pStyle w:val="TOC2"/>
        <w:tabs>
          <w:tab w:val="right" w:leader="dot" w:pos="10169"/>
        </w:tabs>
        <w:rPr>
          <w:rFonts w:eastAsiaTheme="minorEastAsia" w:cs="Arial"/>
          <w:noProof/>
          <w:sz w:val="18"/>
          <w:szCs w:val="18"/>
          <w:lang w:val="en-GB" w:eastAsia="en-GB"/>
        </w:rPr>
      </w:pPr>
      <w:hyperlink w:anchor="_Toc483075169" w:history="1">
        <w:r w:rsidR="00921453" w:rsidRPr="00921453">
          <w:rPr>
            <w:rStyle w:val="Hyperlink"/>
            <w:rFonts w:cs="Arial"/>
            <w:noProof/>
            <w:sz w:val="18"/>
            <w:szCs w:val="18"/>
          </w:rPr>
          <w:t>2. Patch deployment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_Toc483075169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5</w:t>
        </w:r>
        <w:r w:rsidR="00921453" w:rsidRPr="00921453">
          <w:rPr>
            <w:rFonts w:cs="Arial"/>
            <w:noProof/>
            <w:webHidden/>
            <w:sz w:val="18"/>
            <w:szCs w:val="18"/>
          </w:rPr>
          <w:fldChar w:fldCharType="end"/>
        </w:r>
      </w:hyperlink>
    </w:p>
    <w:p w:rsidR="00921453" w:rsidRPr="00921453" w:rsidRDefault="00DC11C2">
      <w:pPr>
        <w:pStyle w:val="TOC1"/>
        <w:rPr>
          <w:rFonts w:eastAsiaTheme="minorEastAsia"/>
          <w:b w:val="0"/>
          <w:sz w:val="18"/>
          <w:szCs w:val="18"/>
          <w:lang w:val="en-GB" w:eastAsia="en-GB"/>
        </w:rPr>
      </w:pPr>
      <w:hyperlink w:anchor="_Toc483075170" w:history="1">
        <w:r w:rsidR="00921453" w:rsidRPr="00921453">
          <w:rPr>
            <w:rStyle w:val="Hyperlink"/>
            <w:sz w:val="18"/>
            <w:szCs w:val="18"/>
          </w:rPr>
          <w:t>II. Modules description</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DC11C2">
      <w:pPr>
        <w:pStyle w:val="TOC1"/>
        <w:rPr>
          <w:rFonts w:eastAsiaTheme="minorEastAsia"/>
          <w:b w:val="0"/>
          <w:sz w:val="18"/>
          <w:szCs w:val="18"/>
          <w:lang w:val="en-GB" w:eastAsia="en-GB"/>
        </w:rPr>
      </w:pPr>
      <w:hyperlink w:anchor="_Toc483075171" w:history="1">
        <w:r w:rsidR="00921453" w:rsidRPr="00921453">
          <w:rPr>
            <w:rStyle w:val="Hyperlink"/>
            <w:sz w:val="18"/>
            <w:szCs w:val="18"/>
          </w:rPr>
          <w:t>a.</w:t>
        </w:r>
        <w:r w:rsidR="00921453" w:rsidRPr="00921453">
          <w:rPr>
            <w:rFonts w:eastAsiaTheme="minorEastAsia"/>
            <w:b w:val="0"/>
            <w:sz w:val="18"/>
            <w:szCs w:val="18"/>
            <w:lang w:val="en-GB" w:eastAsia="en-GB"/>
          </w:rPr>
          <w:tab/>
        </w:r>
        <w:r w:rsidR="00921453" w:rsidRPr="00921453">
          <w:rPr>
            <w:rStyle w:val="Hyperlink"/>
            <w:sz w:val="18"/>
            <w:szCs w:val="18"/>
          </w:rPr>
          <w:t>maintenance-plan</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_Toc483075171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172"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Backup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6</w:t>
        </w:r>
        <w:r w:rsidR="00921453" w:rsidRPr="00921453">
          <w:rPr>
            <w:rFonts w:cs="Arial"/>
            <w:noProof/>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73"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_Toc483075173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174"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User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7</w:t>
        </w:r>
        <w:r w:rsidR="00921453" w:rsidRPr="00921453">
          <w:rPr>
            <w:rFonts w:cs="Arial"/>
            <w:noProof/>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75"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7</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176" w:history="1">
        <w:r w:rsidR="00921453" w:rsidRPr="00921453">
          <w:rPr>
            <w:rStyle w:val="Hyperlink"/>
            <w:rFonts w:cs="Arial"/>
            <w:noProof/>
            <w:sz w:val="18"/>
            <w:szCs w:val="18"/>
          </w:rPr>
          <w:t>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System &amp; System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8</w:t>
        </w:r>
        <w:r w:rsidR="00921453" w:rsidRPr="00921453">
          <w:rPr>
            <w:rFonts w:cs="Arial"/>
            <w:noProof/>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77"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8</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178" w:history="1">
        <w:r w:rsidR="00921453" w:rsidRPr="00921453">
          <w:rPr>
            <w:rStyle w:val="Hyperlink"/>
            <w:rFonts w:cs="Arial"/>
            <w:noProof/>
            <w:sz w:val="18"/>
            <w:szCs w:val="18"/>
          </w:rPr>
          <w:t>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Configuration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8</w:t>
        </w:r>
        <w:r w:rsidR="00921453" w:rsidRPr="00921453">
          <w:rPr>
            <w:rFonts w:cs="Arial"/>
            <w:noProof/>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179" w:history="1">
        <w:r w:rsidR="00921453" w:rsidRPr="00921453">
          <w:rPr>
            <w:rStyle w:val="Hyperlink"/>
            <w:rFonts w:cs="Arial"/>
            <w:noProof/>
            <w:sz w:val="18"/>
            <w:szCs w:val="18"/>
          </w:rPr>
          <w:t>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Upper Level Stored Procedures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9</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80" w:history="1">
        <w:r w:rsidR="00921453" w:rsidRPr="00921453">
          <w:rPr>
            <w:rStyle w:val="Hyperlink"/>
            <w:rFonts w:cs="Arial"/>
            <w:noProof/>
            <w:sz w:val="18"/>
            <w:szCs w:val="18"/>
          </w:rPr>
          <w:t>5.1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Consistency Checks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9</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81" w:history="1">
        <w:r w:rsidR="00921453" w:rsidRPr="00921453">
          <w:rPr>
            <w:rStyle w:val="Hyperlink"/>
            <w:rFonts w:cs="Arial"/>
            <w:noProof/>
            <w:sz w:val="18"/>
            <w:szCs w:val="18"/>
          </w:rPr>
          <w:t>5.2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10</w:t>
        </w:r>
        <w:r w:rsidR="00921453" w:rsidRPr="00921453">
          <w:rPr>
            <w:rFonts w:cs="Arial"/>
            <w:noProof/>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82" w:history="1">
        <w:r w:rsidR="00921453" w:rsidRPr="00921453">
          <w:rPr>
            <w:rStyle w:val="Hyperlink"/>
            <w:sz w:val="18"/>
            <w:szCs w:val="18"/>
          </w:rPr>
          <w:t>Index Reorganize / Rebuild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_Toc483075182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13</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83" w:history="1">
        <w:r w:rsidR="00921453" w:rsidRPr="00921453">
          <w:rPr>
            <w:rStyle w:val="Hyperlink"/>
            <w:sz w:val="18"/>
            <w:szCs w:val="18"/>
          </w:rPr>
          <w:t>Heap Rebuild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_Toc483075183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14</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84" w:history="1">
        <w:r w:rsidR="00921453" w:rsidRPr="00921453">
          <w:rPr>
            <w:rStyle w:val="Hyperlink"/>
            <w:sz w:val="18"/>
            <w:szCs w:val="18"/>
          </w:rPr>
          <w:t>Statistics update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15</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85" w:history="1">
        <w:r w:rsidR="00921453" w:rsidRPr="00921453">
          <w:rPr>
            <w:rStyle w:val="Hyperlink"/>
            <w:sz w:val="18"/>
            <w:szCs w:val="18"/>
          </w:rPr>
          <w:t>Ghost Records clean-up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15</w:t>
        </w:r>
        <w:r w:rsidR="00921453" w:rsidRPr="00921453">
          <w:rPr>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86" w:history="1">
        <w:r w:rsidR="00921453" w:rsidRPr="00921453">
          <w:rPr>
            <w:rStyle w:val="Hyperlink"/>
            <w:rFonts w:cs="Arial"/>
            <w:noProof/>
            <w:sz w:val="18"/>
            <w:szCs w:val="18"/>
          </w:rPr>
          <w:t>5.3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Backup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16</w:t>
        </w:r>
        <w:r w:rsidR="00921453" w:rsidRPr="00921453">
          <w:rPr>
            <w:rFonts w:cs="Arial"/>
            <w:noProof/>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187" w:history="1">
        <w:r w:rsidR="00921453" w:rsidRPr="00921453">
          <w:rPr>
            <w:rStyle w:val="Hyperlink"/>
            <w:sz w:val="18"/>
            <w:szCs w:val="18"/>
          </w:rPr>
          <w:t>Database backup clean-up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17</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188" w:history="1">
        <w:r w:rsidR="00921453" w:rsidRPr="00921453">
          <w:rPr>
            <w:rStyle w:val="Hyperlink"/>
            <w:rFonts w:cs="Arial"/>
            <w:noProof/>
            <w:sz w:val="18"/>
            <w:szCs w:val="18"/>
          </w:rPr>
          <w:t>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AlwaysOn Availability Groups limitations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189" w:history="1">
        <w:r w:rsidR="00921453" w:rsidRPr="00921453">
          <w:rPr>
            <w:rStyle w:val="Hyperlink"/>
            <w:rFonts w:cs="Arial"/>
            <w:noProof/>
            <w:sz w:val="18"/>
            <w:szCs w:val="18"/>
          </w:rPr>
          <w:t>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XML schemas &amp; additional details in dbo.vw_logEventMessages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0" w:history="1">
        <w:r w:rsidR="00921453" w:rsidRPr="00921453">
          <w:rPr>
            <w:rStyle w:val="Hyperlink"/>
            <w:rFonts w:cs="Arial"/>
            <w:noProof/>
            <w:sz w:val="18"/>
            <w:szCs w:val="18"/>
          </w:rPr>
          <w:t>7.1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Actions / SQL execution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1" w:history="1">
        <w:r w:rsidR="00921453" w:rsidRPr="00921453">
          <w:rPr>
            <w:rStyle w:val="Hyperlink"/>
            <w:rFonts w:cs="Arial"/>
            <w:noProof/>
            <w:sz w:val="18"/>
            <w:szCs w:val="18"/>
          </w:rPr>
          <w:t>7.2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Alert event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2" w:history="1">
        <w:r w:rsidR="00921453" w:rsidRPr="00921453">
          <w:rPr>
            <w:rStyle w:val="Hyperlink"/>
            <w:rFonts w:cs="Arial"/>
            <w:noProof/>
            <w:sz w:val="18"/>
            <w:szCs w:val="18"/>
          </w:rPr>
          <w:t>7.3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Backup file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3" w:history="1">
        <w:r w:rsidR="00921453" w:rsidRPr="00921453">
          <w:rPr>
            <w:rStyle w:val="Hyperlink"/>
            <w:rFonts w:cs="Arial"/>
            <w:noProof/>
            <w:sz w:val="18"/>
            <w:szCs w:val="18"/>
          </w:rPr>
          <w:t>7.4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Index fragmentation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4" w:history="1">
        <w:r w:rsidR="00921453" w:rsidRPr="00921453">
          <w:rPr>
            <w:rStyle w:val="Hyperlink"/>
            <w:rFonts w:cs="Arial"/>
            <w:noProof/>
            <w:sz w:val="18"/>
            <w:szCs w:val="18"/>
          </w:rPr>
          <w:t>7.5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Statistics health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20</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5" w:history="1">
        <w:r w:rsidR="00921453" w:rsidRPr="00921453">
          <w:rPr>
            <w:rStyle w:val="Hyperlink"/>
            <w:rFonts w:cs="Arial"/>
            <w:noProof/>
            <w:sz w:val="18"/>
            <w:szCs w:val="18"/>
          </w:rPr>
          <w:t>7.6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Heap table fragmentation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20</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6" w:history="1">
        <w:r w:rsidR="00921453" w:rsidRPr="00921453">
          <w:rPr>
            <w:rStyle w:val="Hyperlink"/>
            <w:rFonts w:cs="Arial"/>
            <w:noProof/>
            <w:sz w:val="18"/>
            <w:szCs w:val="18"/>
          </w:rPr>
          <w:t>7.7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Job execution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7" w:history="1">
        <w:r w:rsidR="00921453" w:rsidRPr="00921453">
          <w:rPr>
            <w:rStyle w:val="Hyperlink"/>
            <w:rFonts w:cs="Arial"/>
            <w:noProof/>
            <w:sz w:val="18"/>
            <w:szCs w:val="18"/>
          </w:rPr>
          <w:t>7.8</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HTML report generation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198" w:history="1">
        <w:r w:rsidR="00921453" w:rsidRPr="00921453">
          <w:rPr>
            <w:rStyle w:val="Hyperlink"/>
            <w:rFonts w:cs="Arial"/>
            <w:noProof/>
            <w:sz w:val="18"/>
            <w:szCs w:val="18"/>
          </w:rPr>
          <w:t>7.9</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Skip action information detail</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DC11C2">
      <w:pPr>
        <w:pStyle w:val="TOC1"/>
        <w:rPr>
          <w:rFonts w:eastAsiaTheme="minorEastAsia"/>
          <w:b w:val="0"/>
          <w:sz w:val="18"/>
          <w:szCs w:val="18"/>
          <w:lang w:val="en-GB" w:eastAsia="en-GB"/>
        </w:rPr>
      </w:pPr>
      <w:hyperlink w:anchor="_Toc483075199" w:history="1">
        <w:r w:rsidR="00921453" w:rsidRPr="00921453">
          <w:rPr>
            <w:rStyle w:val="Hyperlink"/>
            <w:sz w:val="18"/>
            <w:szCs w:val="18"/>
          </w:rPr>
          <w:t>b.</w:t>
        </w:r>
        <w:r w:rsidR="00921453" w:rsidRPr="00921453">
          <w:rPr>
            <w:rFonts w:eastAsiaTheme="minorEastAsia"/>
            <w:b w:val="0"/>
            <w:sz w:val="18"/>
            <w:szCs w:val="18"/>
            <w:lang w:val="en-GB" w:eastAsia="en-GB"/>
          </w:rPr>
          <w:tab/>
        </w:r>
        <w:r w:rsidR="00921453" w:rsidRPr="00921453">
          <w:rPr>
            <w:rStyle w:val="Hyperlink"/>
            <w:sz w:val="18"/>
            <w:szCs w:val="18"/>
          </w:rPr>
          <w:t>health-check</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_Toc483075199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22</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200"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Discovery and Refreshing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22</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1" w:history="1">
        <w:r w:rsidR="00921453" w:rsidRPr="00921453">
          <w:rPr>
            <w:rStyle w:val="Hyperlink"/>
            <w:rFonts w:cs="Arial"/>
            <w:noProof/>
            <w:sz w:val="18"/>
            <w:szCs w:val="18"/>
          </w:rPr>
          <w:t>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Catalog Upsert: Discovery &amp; Update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22</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2" w:history="1">
        <w:r w:rsidR="00921453" w:rsidRPr="00921453">
          <w:rPr>
            <w:rStyle w:val="Hyperlink"/>
            <w:rFonts w:cs="Arial"/>
            <w:noProof/>
            <w:sz w:val="18"/>
            <w:szCs w:val="18"/>
          </w:rPr>
          <w:t>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Database Status &amp;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3" w:history="1">
        <w:r w:rsidR="00921453" w:rsidRPr="00921453">
          <w:rPr>
            <w:rStyle w:val="Hyperlink"/>
            <w:rFonts w:cs="Arial"/>
            <w:noProof/>
            <w:sz w:val="18"/>
            <w:szCs w:val="18"/>
          </w:rPr>
          <w:t>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SQL Server Agent job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4" w:history="1">
        <w:r w:rsidR="00921453" w:rsidRPr="00921453">
          <w:rPr>
            <w:rStyle w:val="Hyperlink"/>
            <w:rFonts w:cs="Arial"/>
            <w:noProof/>
            <w:sz w:val="18"/>
            <w:szCs w:val="18"/>
          </w:rPr>
          <w:t>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Disk Space Usage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5" w:history="1">
        <w:r w:rsidR="00921453" w:rsidRPr="00921453">
          <w:rPr>
            <w:rStyle w:val="Hyperlink"/>
            <w:rFonts w:cs="Arial"/>
            <w:noProof/>
            <w:sz w:val="18"/>
            <w:szCs w:val="18"/>
          </w:rPr>
          <w:t>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SQL 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6" w:history="1">
        <w:r w:rsidR="00921453" w:rsidRPr="00921453">
          <w:rPr>
            <w:rStyle w:val="Hyperlink"/>
            <w:rFonts w:cs="Arial"/>
            <w:noProof/>
            <w:sz w:val="18"/>
            <w:szCs w:val="18"/>
          </w:rPr>
          <w:t>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OS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7" w:history="1">
        <w:r w:rsidR="00921453" w:rsidRPr="00921453">
          <w:rPr>
            <w:rStyle w:val="Hyperlink"/>
            <w:rFonts w:cs="Arial"/>
            <w:noProof/>
            <w:sz w:val="18"/>
            <w:szCs w:val="18"/>
          </w:rPr>
          <w:t>1.7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Internal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208"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Generate Reports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09" w:history="1">
        <w:r w:rsidR="00921453" w:rsidRPr="00921453">
          <w:rPr>
            <w:rStyle w:val="Hyperlink"/>
            <w:rFonts w:cs="Arial"/>
            <w:noProof/>
            <w:sz w:val="18"/>
            <w:szCs w:val="18"/>
          </w:rPr>
          <w:t>2.1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Modules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0" w:history="1">
        <w:r w:rsidR="00921453" w:rsidRPr="00921453">
          <w:rPr>
            <w:rStyle w:val="Hyperlink"/>
            <w:rFonts w:cs="Arial"/>
            <w:noProof/>
            <w:sz w:val="18"/>
            <w:szCs w:val="18"/>
          </w:rPr>
          <w:t>2.1.1.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Instance Availability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1" w:history="1">
        <w:r w:rsidR="00921453" w:rsidRPr="00921453">
          <w:rPr>
            <w:rStyle w:val="Hyperlink"/>
            <w:rFonts w:cs="Arial"/>
            <w:noProof/>
            <w:sz w:val="18"/>
            <w:szCs w:val="18"/>
          </w:rPr>
          <w:t>2.1.2.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2" w:history="1">
        <w:r w:rsidR="00921453" w:rsidRPr="00921453">
          <w:rPr>
            <w:rStyle w:val="Hyperlink"/>
            <w:rFonts w:cs="Arial"/>
            <w:noProof/>
            <w:sz w:val="18"/>
            <w:szCs w:val="18"/>
          </w:rPr>
          <w:t>2.1.3.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SQL Server Agent Jobs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3" w:history="1">
        <w:r w:rsidR="00921453" w:rsidRPr="00921453">
          <w:rPr>
            <w:rStyle w:val="Hyperlink"/>
            <w:rFonts w:cs="Arial"/>
            <w:noProof/>
            <w:sz w:val="18"/>
            <w:szCs w:val="18"/>
          </w:rPr>
          <w:t>2.1.4.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Disk Space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4" w:history="1">
        <w:r w:rsidR="00921453" w:rsidRPr="00921453">
          <w:rPr>
            <w:rStyle w:val="Hyperlink"/>
            <w:rFonts w:cs="Arial"/>
            <w:noProof/>
            <w:sz w:val="18"/>
            <w:szCs w:val="18"/>
          </w:rPr>
          <w:t>2.1.5.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5" w:history="1">
        <w:r w:rsidR="00921453" w:rsidRPr="00921453">
          <w:rPr>
            <w:rStyle w:val="Hyperlink"/>
            <w:rFonts w:cs="Arial"/>
            <w:noProof/>
            <w:sz w:val="18"/>
            <w:szCs w:val="18"/>
          </w:rPr>
          <w:t>2.1.6.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OS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16" w:history="1">
        <w:r w:rsidR="00921453" w:rsidRPr="00921453">
          <w:rPr>
            <w:rStyle w:val="Hyperlink"/>
            <w:rFonts w:cs="Arial"/>
            <w:noProof/>
            <w:sz w:val="18"/>
            <w:szCs w:val="18"/>
          </w:rPr>
          <w:t>2.2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Potential Issues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7" w:history="1">
        <w:r w:rsidR="00921453" w:rsidRPr="00921453">
          <w:rPr>
            <w:rStyle w:val="Hyperlink"/>
            <w:rFonts w:cs="Arial"/>
            <w:noProof/>
            <w:sz w:val="18"/>
            <w:szCs w:val="18"/>
          </w:rPr>
          <w:t>2.2.1.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Offline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8" w:history="1">
        <w:r w:rsidR="00921453" w:rsidRPr="00921453">
          <w:rPr>
            <w:rStyle w:val="Hyperlink"/>
            <w:rFonts w:cs="Arial"/>
            <w:noProof/>
            <w:sz w:val="18"/>
            <w:szCs w:val="18"/>
          </w:rPr>
          <w:t>2.2.2.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SQL Server Agent Job Failures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19" w:history="1">
        <w:r w:rsidR="00921453" w:rsidRPr="00921453">
          <w:rPr>
            <w:rStyle w:val="Hyperlink"/>
            <w:rFonts w:cs="Arial"/>
            <w:noProof/>
            <w:sz w:val="18"/>
            <w:szCs w:val="18"/>
          </w:rPr>
          <w:t>2.2.3.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Long Running SQL Agent Jobs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20" w:history="1">
        <w:r w:rsidR="00921453" w:rsidRPr="00921453">
          <w:rPr>
            <w:rStyle w:val="Hyperlink"/>
            <w:rFonts w:cs="Arial"/>
            <w:noProof/>
            <w:sz w:val="18"/>
            <w:szCs w:val="18"/>
          </w:rPr>
          <w:t>2.2.4.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Low Free Disk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21" w:history="1">
        <w:r w:rsidR="00921453" w:rsidRPr="00921453">
          <w:rPr>
            <w:rStyle w:val="Hyperlink"/>
            <w:rFonts w:cs="Arial"/>
            <w:noProof/>
            <w:sz w:val="18"/>
            <w:szCs w:val="18"/>
          </w:rPr>
          <w:t>2.2.5.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Outdated Backup for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22" w:history="1">
        <w:r w:rsidR="00921453" w:rsidRPr="00921453">
          <w:rPr>
            <w:rStyle w:val="Hyperlink"/>
            <w:rFonts w:cs="Arial"/>
            <w:noProof/>
            <w:sz w:val="18"/>
            <w:szCs w:val="18"/>
          </w:rPr>
          <w:t>2.2.6.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Outdated DBCC CHECKDB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23" w:history="1">
        <w:r w:rsidR="00921453" w:rsidRPr="00921453">
          <w:rPr>
            <w:rStyle w:val="Hyperlink"/>
            <w:rFonts w:cs="Arial"/>
            <w:noProof/>
            <w:sz w:val="18"/>
            <w:szCs w:val="18"/>
          </w:rPr>
          <w:t>2.2.7.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Frequently Fragmented Indexes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24" w:history="1">
        <w:r w:rsidR="00921453" w:rsidRPr="00921453">
          <w:rPr>
            <w:rStyle w:val="Hyperlink"/>
            <w:rFonts w:cs="Arial"/>
            <w:noProof/>
            <w:sz w:val="18"/>
            <w:szCs w:val="18"/>
          </w:rPr>
          <w:t>2.2.8.</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60"/>
          <w:tab w:val="right" w:leader="dot" w:pos="10169"/>
        </w:tabs>
        <w:rPr>
          <w:rFonts w:eastAsiaTheme="minorEastAsia" w:cs="Arial"/>
          <w:noProof/>
          <w:sz w:val="18"/>
          <w:szCs w:val="18"/>
          <w:lang w:val="en-GB" w:eastAsia="en-GB"/>
        </w:rPr>
      </w:pPr>
      <w:hyperlink w:anchor="_Toc483075225" w:history="1">
        <w:r w:rsidR="00921453" w:rsidRPr="00921453">
          <w:rPr>
            <w:rStyle w:val="Hyperlink"/>
            <w:rFonts w:cs="Arial"/>
            <w:noProof/>
            <w:sz w:val="18"/>
            <w:szCs w:val="18"/>
          </w:rPr>
          <w:t>2.2.9.</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Big Size for System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92"/>
          <w:tab w:val="right" w:leader="dot" w:pos="10169"/>
        </w:tabs>
        <w:rPr>
          <w:rFonts w:eastAsiaTheme="minorEastAsia" w:cs="Arial"/>
          <w:noProof/>
          <w:sz w:val="18"/>
          <w:szCs w:val="18"/>
          <w:lang w:val="en-GB" w:eastAsia="en-GB"/>
        </w:rPr>
      </w:pPr>
      <w:hyperlink w:anchor="_Toc483075226" w:history="1">
        <w:r w:rsidR="00921453" w:rsidRPr="00921453">
          <w:rPr>
            <w:rStyle w:val="Hyperlink"/>
            <w:rFonts w:cs="Arial"/>
            <w:noProof/>
            <w:sz w:val="18"/>
            <w:szCs w:val="18"/>
          </w:rPr>
          <w:t>2.2.10.</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Big Size for Database Log Files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92"/>
          <w:tab w:val="right" w:leader="dot" w:pos="10169"/>
        </w:tabs>
        <w:rPr>
          <w:rFonts w:eastAsiaTheme="minorEastAsia" w:cs="Arial"/>
          <w:noProof/>
          <w:sz w:val="18"/>
          <w:szCs w:val="18"/>
          <w:lang w:val="en-GB" w:eastAsia="en-GB"/>
        </w:rPr>
      </w:pPr>
      <w:hyperlink w:anchor="_Toc483075227" w:history="1">
        <w:r w:rsidR="00921453" w:rsidRPr="00921453">
          <w:rPr>
            <w:rStyle w:val="Hyperlink"/>
            <w:rFonts w:cs="Arial"/>
            <w:noProof/>
            <w:sz w:val="18"/>
            <w:szCs w:val="18"/>
          </w:rPr>
          <w:t>2.2.11.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Auto Close / Shrink</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92"/>
          <w:tab w:val="right" w:leader="dot" w:pos="10169"/>
        </w:tabs>
        <w:rPr>
          <w:rFonts w:eastAsiaTheme="minorEastAsia" w:cs="Arial"/>
          <w:noProof/>
          <w:sz w:val="18"/>
          <w:szCs w:val="18"/>
          <w:lang w:val="en-GB" w:eastAsia="en-GB"/>
        </w:rPr>
      </w:pPr>
      <w:hyperlink w:anchor="_Toc483075228" w:history="1">
        <w:r w:rsidR="00921453" w:rsidRPr="00921453">
          <w:rPr>
            <w:rStyle w:val="Hyperlink"/>
            <w:rFonts w:cs="Arial"/>
            <w:noProof/>
            <w:sz w:val="18"/>
            <w:szCs w:val="18"/>
          </w:rPr>
          <w:t>2.2.12.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Low Usage of Data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92"/>
          <w:tab w:val="right" w:leader="dot" w:pos="10169"/>
        </w:tabs>
        <w:rPr>
          <w:rFonts w:eastAsiaTheme="minorEastAsia" w:cs="Arial"/>
          <w:noProof/>
          <w:sz w:val="18"/>
          <w:szCs w:val="18"/>
          <w:lang w:val="en-GB" w:eastAsia="en-GB"/>
        </w:rPr>
      </w:pPr>
      <w:hyperlink w:anchor="_Toc483075229" w:history="1">
        <w:r w:rsidR="00921453" w:rsidRPr="00921453">
          <w:rPr>
            <w:rStyle w:val="Hyperlink"/>
            <w:rFonts w:cs="Arial"/>
            <w:noProof/>
            <w:sz w:val="18"/>
            <w:szCs w:val="18"/>
          </w:rPr>
          <w:t>2.2.13.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High Usage of Log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92"/>
          <w:tab w:val="right" w:leader="dot" w:pos="10169"/>
        </w:tabs>
        <w:rPr>
          <w:rFonts w:eastAsiaTheme="minorEastAsia" w:cs="Arial"/>
          <w:noProof/>
          <w:sz w:val="18"/>
          <w:szCs w:val="18"/>
          <w:lang w:val="en-GB" w:eastAsia="en-GB"/>
        </w:rPr>
      </w:pPr>
      <w:hyperlink w:anchor="_Toc483075230" w:history="1">
        <w:r w:rsidR="00921453" w:rsidRPr="00921453">
          <w:rPr>
            <w:rStyle w:val="Hyperlink"/>
            <w:rFonts w:cs="Arial"/>
            <w:noProof/>
            <w:sz w:val="18"/>
            <w:szCs w:val="18"/>
          </w:rPr>
          <w:t>2.2.14.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Log vs. Data – Allocated Size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92"/>
          <w:tab w:val="right" w:leader="dot" w:pos="10169"/>
        </w:tabs>
        <w:rPr>
          <w:rFonts w:eastAsiaTheme="minorEastAsia" w:cs="Arial"/>
          <w:noProof/>
          <w:sz w:val="18"/>
          <w:szCs w:val="18"/>
          <w:lang w:val="en-GB" w:eastAsia="en-GB"/>
        </w:rPr>
      </w:pPr>
      <w:hyperlink w:anchor="_Toc483075231" w:history="1">
        <w:r w:rsidR="00921453" w:rsidRPr="00921453">
          <w:rPr>
            <w:rStyle w:val="Hyperlink"/>
            <w:rFonts w:cs="Arial"/>
            <w:noProof/>
            <w:sz w:val="18"/>
            <w:szCs w:val="18"/>
          </w:rPr>
          <w:t>2.2.15.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Fixed File(s) Size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5"/>
        <w:tabs>
          <w:tab w:val="left" w:pos="1792"/>
          <w:tab w:val="right" w:leader="dot" w:pos="10169"/>
        </w:tabs>
        <w:rPr>
          <w:rFonts w:eastAsiaTheme="minorEastAsia" w:cs="Arial"/>
          <w:noProof/>
          <w:sz w:val="18"/>
          <w:szCs w:val="18"/>
          <w:lang w:val="en-GB" w:eastAsia="en-GB"/>
        </w:rPr>
      </w:pPr>
      <w:hyperlink w:anchor="_Toc483075232" w:history="1">
        <w:r w:rsidR="00921453" w:rsidRPr="00921453">
          <w:rPr>
            <w:rStyle w:val="Hyperlink"/>
            <w:rFonts w:cs="Arial"/>
            <w:noProof/>
            <w:sz w:val="18"/>
            <w:szCs w:val="18"/>
          </w:rPr>
          <w:t>2.2.16.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Improper Page Verify Option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233" w:history="1">
        <w:r w:rsidR="00921453" w:rsidRPr="00921453">
          <w:rPr>
            <w:rStyle w:val="Hyperlink"/>
            <w:rFonts w:cs="Arial"/>
            <w:noProof/>
            <w:sz w:val="18"/>
            <w:szCs w:val="18"/>
          </w:rPr>
          <w:t>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Report Configuration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34" w:history="1">
        <w:r w:rsidR="00921453" w:rsidRPr="00921453">
          <w:rPr>
            <w:rStyle w:val="Hyperlink"/>
            <w:rFonts w:cs="Arial"/>
            <w:noProof/>
            <w:sz w:val="18"/>
            <w:szCs w:val="18"/>
          </w:rPr>
          <w:t>3.1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Reports path and email distribution list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35" w:history="1">
        <w:r w:rsidR="00921453" w:rsidRPr="00921453">
          <w:rPr>
            <w:rStyle w:val="Hyperlink"/>
            <w:rFonts w:cs="Arial"/>
            <w:noProof/>
            <w:sz w:val="18"/>
            <w:szCs w:val="18"/>
          </w:rPr>
          <w:t>3.2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Configuration Thresholds and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236" w:history="1">
        <w:r w:rsidR="00921453" w:rsidRPr="00921453">
          <w:rPr>
            <w:rStyle w:val="Hyperlink"/>
            <w:rFonts w:cs="Arial"/>
            <w:noProof/>
            <w:sz w:val="18"/>
            <w:szCs w:val="18"/>
          </w:rPr>
          <w:t>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Upper Level Stored Procedures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37" w:history="1">
        <w:r w:rsidR="00921453" w:rsidRPr="00921453">
          <w:rPr>
            <w:rStyle w:val="Hyperlink"/>
            <w:rFonts w:cs="Arial"/>
            <w:noProof/>
            <w:sz w:val="18"/>
            <w:szCs w:val="18"/>
          </w:rPr>
          <w:t>4.1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Add a new SQL Server instance to the inventory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38" w:history="1">
        <w:r w:rsidR="00921453" w:rsidRPr="00921453">
          <w:rPr>
            <w:rStyle w:val="Hyperlink"/>
            <w:rFonts w:cs="Arial"/>
            <w:noProof/>
            <w:sz w:val="18"/>
            <w:szCs w:val="18"/>
          </w:rPr>
          <w:t>4.2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Remove a SQL Server instance from the inventory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39" w:history="1">
        <w:r w:rsidR="00921453" w:rsidRPr="00921453">
          <w:rPr>
            <w:rStyle w:val="Hyperlink"/>
            <w:rFonts w:cs="Arial"/>
            <w:noProof/>
            <w:sz w:val="18"/>
            <w:szCs w:val="18"/>
          </w:rPr>
          <w:t>4.3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Manually generate the health-check report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DC11C2">
      <w:pPr>
        <w:pStyle w:val="TOC1"/>
        <w:rPr>
          <w:rFonts w:eastAsiaTheme="minorEastAsia"/>
          <w:b w:val="0"/>
          <w:sz w:val="18"/>
          <w:szCs w:val="18"/>
          <w:lang w:val="en-GB" w:eastAsia="en-GB"/>
        </w:rPr>
      </w:pPr>
      <w:hyperlink w:anchor="_Toc483075240" w:history="1">
        <w:r w:rsidR="00921453" w:rsidRPr="00921453">
          <w:rPr>
            <w:rStyle w:val="Hyperlink"/>
            <w:sz w:val="18"/>
            <w:szCs w:val="18"/>
          </w:rPr>
          <w:t>c.</w:t>
        </w:r>
        <w:r w:rsidR="00921453" w:rsidRPr="00921453">
          <w:rPr>
            <w:rFonts w:eastAsiaTheme="minorEastAsia"/>
            <w:b w:val="0"/>
            <w:sz w:val="18"/>
            <w:szCs w:val="18"/>
            <w:lang w:val="en-GB" w:eastAsia="en-GB"/>
          </w:rPr>
          <w:tab/>
        </w:r>
        <w:r w:rsidR="00921453" w:rsidRPr="00921453">
          <w:rPr>
            <w:rStyle w:val="Hyperlink"/>
            <w:sz w:val="18"/>
            <w:szCs w:val="18"/>
          </w:rPr>
          <w:t>monitoring</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29</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241"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Enabled agents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29</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42" w:history="1">
        <w:r w:rsidR="00921453" w:rsidRPr="00921453">
          <w:rPr>
            <w:rStyle w:val="Hyperlink"/>
            <w:rFonts w:cs="Arial"/>
            <w:noProof/>
            <w:sz w:val="18"/>
            <w:szCs w:val="18"/>
          </w:rPr>
          <w:t>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Free Disk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29</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43" w:history="1">
        <w:r w:rsidR="00921453" w:rsidRPr="00921453">
          <w:rPr>
            <w:rStyle w:val="Hyperlink"/>
            <w:rFonts w:cs="Arial"/>
            <w:noProof/>
            <w:sz w:val="18"/>
            <w:szCs w:val="18"/>
          </w:rPr>
          <w:t>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Replication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30</w:t>
        </w:r>
        <w:r w:rsidR="00921453" w:rsidRPr="00921453">
          <w:rPr>
            <w:rFonts w:cs="Arial"/>
            <w:noProof/>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244" w:history="1">
        <w:r w:rsidR="00921453" w:rsidRPr="00921453">
          <w:rPr>
            <w:rStyle w:val="Hyperlink"/>
            <w:sz w:val="18"/>
            <w:szCs w:val="18"/>
          </w:rPr>
          <w:t>1.2.1 Replication Latency</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30</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245" w:history="1">
        <w:r w:rsidR="00921453" w:rsidRPr="00921453">
          <w:rPr>
            <w:rStyle w:val="Hyperlink"/>
            <w:sz w:val="18"/>
            <w:szCs w:val="18"/>
          </w:rPr>
          <w:t>1.2.2 Subscription not active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31</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246" w:history="1">
        <w:r w:rsidR="00921453" w:rsidRPr="00921453">
          <w:rPr>
            <w:rStyle w:val="Hyperlink"/>
            <w:sz w:val="18"/>
            <w:szCs w:val="18"/>
          </w:rPr>
          <w:t>1.2.3 Subscription marked inactive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_Toc483075246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31</w:t>
        </w:r>
        <w:r w:rsidR="00921453" w:rsidRPr="00921453">
          <w:rPr>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47" w:history="1">
        <w:r w:rsidR="00921453" w:rsidRPr="00921453">
          <w:rPr>
            <w:rStyle w:val="Hyperlink"/>
            <w:rFonts w:cs="Arial"/>
            <w:noProof/>
            <w:sz w:val="18"/>
            <w:szCs w:val="18"/>
          </w:rPr>
          <w:t>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Failed SQL Agent jobs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32</w:t>
        </w:r>
        <w:r w:rsidR="00921453" w:rsidRPr="00921453">
          <w:rPr>
            <w:rFonts w:cs="Arial"/>
            <w:noProof/>
            <w:webHidden/>
            <w:sz w:val="18"/>
            <w:szCs w:val="18"/>
          </w:rPr>
          <w:fldChar w:fldCharType="end"/>
        </w:r>
      </w:hyperlink>
    </w:p>
    <w:p w:rsidR="00921453" w:rsidRPr="00921453" w:rsidRDefault="00DC11C2">
      <w:pPr>
        <w:pStyle w:val="TOC3"/>
        <w:tabs>
          <w:tab w:val="left" w:pos="1100"/>
          <w:tab w:val="right" w:leader="dot" w:pos="10169"/>
        </w:tabs>
        <w:rPr>
          <w:rFonts w:eastAsiaTheme="minorEastAsia" w:cs="Arial"/>
          <w:noProof/>
          <w:sz w:val="18"/>
          <w:szCs w:val="18"/>
          <w:lang w:val="en-GB" w:eastAsia="en-GB"/>
        </w:rPr>
      </w:pPr>
      <w:hyperlink w:anchor="_Toc483075248" w:history="1">
        <w:r w:rsidR="00921453" w:rsidRPr="00921453">
          <w:rPr>
            <w:rStyle w:val="Hyperlink"/>
            <w:rFonts w:cs="Arial"/>
            <w:noProof/>
            <w:sz w:val="18"/>
            <w:szCs w:val="18"/>
          </w:rPr>
          <w:t>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Transaction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32</w:t>
        </w:r>
        <w:r w:rsidR="00921453" w:rsidRPr="00921453">
          <w:rPr>
            <w:rFonts w:cs="Arial"/>
            <w:noProof/>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249" w:history="1">
        <w:r w:rsidR="00921453" w:rsidRPr="00921453">
          <w:rPr>
            <w:rStyle w:val="Hyperlink"/>
            <w:sz w:val="18"/>
            <w:szCs w:val="18"/>
          </w:rPr>
          <w:t>1.4.1 Long Running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_Toc483075249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32</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250" w:history="1">
        <w:r w:rsidR="00921453" w:rsidRPr="00921453">
          <w:rPr>
            <w:rStyle w:val="Hyperlink"/>
            <w:sz w:val="18"/>
            <w:szCs w:val="18"/>
          </w:rPr>
          <w:t>1.4.2 Uncommitted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33</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251" w:history="1">
        <w:r w:rsidR="00921453" w:rsidRPr="00921453">
          <w:rPr>
            <w:rStyle w:val="Hyperlink"/>
            <w:sz w:val="18"/>
            <w:szCs w:val="18"/>
          </w:rPr>
          <w:t>1.4.3 Blocked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_Toc483075251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34</w:t>
        </w:r>
        <w:r w:rsidR="00921453" w:rsidRPr="00921453">
          <w:rPr>
            <w:webHidden/>
            <w:sz w:val="18"/>
            <w:szCs w:val="18"/>
          </w:rPr>
          <w:fldChar w:fldCharType="end"/>
        </w:r>
      </w:hyperlink>
    </w:p>
    <w:p w:rsidR="00921453" w:rsidRPr="00921453" w:rsidRDefault="00DC11C2">
      <w:pPr>
        <w:pStyle w:val="TOC4"/>
        <w:rPr>
          <w:rFonts w:eastAsiaTheme="minorEastAsia"/>
          <w:sz w:val="18"/>
          <w:szCs w:val="18"/>
          <w:lang w:val="en-GB" w:eastAsia="en-GB"/>
        </w:rPr>
      </w:pPr>
      <w:hyperlink w:anchor="_Toc483075252" w:history="1">
        <w:r w:rsidR="00921453" w:rsidRPr="00921453">
          <w:rPr>
            <w:rStyle w:val="Hyperlink"/>
            <w:sz w:val="18"/>
            <w:szCs w:val="18"/>
          </w:rPr>
          <w:t>1.4.4 Sessions consuming tempdb space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_Toc483075252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34</w:t>
        </w:r>
        <w:r w:rsidR="00921453" w:rsidRPr="00921453">
          <w:rPr>
            <w:webHidden/>
            <w:sz w:val="18"/>
            <w:szCs w:val="18"/>
          </w:rPr>
          <w:fldChar w:fldCharType="end"/>
        </w:r>
      </w:hyperlink>
    </w:p>
    <w:p w:rsidR="00921453" w:rsidRPr="00921453" w:rsidRDefault="00DC11C2">
      <w:pPr>
        <w:pStyle w:val="TOC2"/>
        <w:tabs>
          <w:tab w:val="left" w:pos="720"/>
          <w:tab w:val="right" w:leader="dot" w:pos="10169"/>
        </w:tabs>
        <w:rPr>
          <w:rFonts w:eastAsiaTheme="minorEastAsia" w:cs="Arial"/>
          <w:noProof/>
          <w:sz w:val="18"/>
          <w:szCs w:val="18"/>
          <w:lang w:val="en-GB" w:eastAsia="en-GB"/>
        </w:rPr>
      </w:pPr>
      <w:hyperlink w:anchor="_Toc483075253"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Ignoring alerts / mark as skip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_Toc483075253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35</w:t>
        </w:r>
        <w:r w:rsidR="00921453" w:rsidRPr="00921453">
          <w:rPr>
            <w:rFonts w:cs="Arial"/>
            <w:noProof/>
            <w:webHidden/>
            <w:sz w:val="18"/>
            <w:szCs w:val="18"/>
          </w:rPr>
          <w:fldChar w:fldCharType="end"/>
        </w:r>
      </w:hyperlink>
    </w:p>
    <w:p w:rsidR="00921453" w:rsidRPr="00921453" w:rsidRDefault="00DC11C2">
      <w:pPr>
        <w:pStyle w:val="TOC1"/>
        <w:rPr>
          <w:rFonts w:eastAsiaTheme="minorEastAsia"/>
          <w:b w:val="0"/>
          <w:sz w:val="18"/>
          <w:szCs w:val="18"/>
          <w:lang w:val="en-GB" w:eastAsia="en-GB"/>
        </w:rPr>
      </w:pPr>
      <w:hyperlink w:anchor="_Toc483075254" w:history="1">
        <w:r w:rsidR="00921453" w:rsidRPr="00921453">
          <w:rPr>
            <w:rStyle w:val="Hyperlink"/>
            <w:sz w:val="18"/>
            <w:szCs w:val="18"/>
          </w:rPr>
          <w:t>III. Extended / Advanced Options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36</w:t>
        </w:r>
        <w:r w:rsidR="00921453" w:rsidRPr="00921453">
          <w:rPr>
            <w:webHidden/>
            <w:sz w:val="18"/>
            <w:szCs w:val="18"/>
          </w:rPr>
          <w:fldChar w:fldCharType="end"/>
        </w:r>
      </w:hyperlink>
    </w:p>
    <w:p w:rsidR="00921453" w:rsidRPr="00921453" w:rsidRDefault="00DC11C2">
      <w:pPr>
        <w:pStyle w:val="TOC2"/>
        <w:tabs>
          <w:tab w:val="right" w:leader="dot" w:pos="10169"/>
        </w:tabs>
        <w:rPr>
          <w:rFonts w:eastAsiaTheme="minorEastAsia" w:cs="Arial"/>
          <w:noProof/>
          <w:sz w:val="18"/>
          <w:szCs w:val="18"/>
          <w:lang w:val="en-GB" w:eastAsia="en-GB"/>
        </w:rPr>
      </w:pPr>
      <w:hyperlink w:anchor="_Toc483075255" w:history="1">
        <w:r w:rsidR="00921453" w:rsidRPr="00921453">
          <w:rPr>
            <w:rStyle w:val="Hyperlink"/>
            <w:rFonts w:cs="Arial"/>
            <w:noProof/>
            <w:sz w:val="18"/>
            <w:szCs w:val="18"/>
          </w:rPr>
          <w:t>1. Parallel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_Toc483075255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36</w:t>
        </w:r>
        <w:r w:rsidR="00921453" w:rsidRPr="00921453">
          <w:rPr>
            <w:rFonts w:cs="Arial"/>
            <w:noProof/>
            <w:webHidden/>
            <w:sz w:val="18"/>
            <w:szCs w:val="18"/>
          </w:rPr>
          <w:fldChar w:fldCharType="end"/>
        </w:r>
      </w:hyperlink>
    </w:p>
    <w:p w:rsidR="00A7760E" w:rsidRPr="008302AB" w:rsidRDefault="008B41A1" w:rsidP="00891627">
      <w:pPr>
        <w:pStyle w:val="TOC4"/>
        <w:rPr>
          <w:sz w:val="16"/>
          <w:szCs w:val="16"/>
        </w:rPr>
      </w:pPr>
      <w:r w:rsidRPr="00921453">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0" w:name="_Toc483075167"/>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0"/>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1" w:name="_Toc483075168"/>
      <w:r w:rsidRPr="008302AB">
        <w:rPr>
          <w:noProof/>
        </w:rPr>
        <w:t xml:space="preserve">1. </w:t>
      </w:r>
      <w:r w:rsidR="007D29DA" w:rsidRPr="008302AB">
        <w:rPr>
          <w:noProof/>
        </w:rPr>
        <w:t xml:space="preserve">Utility </w:t>
      </w:r>
      <w:r w:rsidR="00684FC7" w:rsidRPr="008302AB">
        <w:rPr>
          <w:noProof/>
        </w:rPr>
        <w:t>installation</w:t>
      </w:r>
      <w:bookmarkEnd w:id="1"/>
    </w:p>
    <w:p w:rsidR="00E351A8"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006C7FE7" w:rsidRPr="00493C6C">
          <w:rPr>
            <w:rStyle w:val="Hyperlink"/>
            <w:rFonts w:ascii="Arial" w:hAnsi="Arial" w:cs="Arial"/>
            <w:noProof/>
            <w:sz w:val="20"/>
            <w:szCs w:val="20"/>
            <w:lang w:val="en-US"/>
          </w:rPr>
          <w:t>http://github.com/rentadba/dbaTDPMon</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7D2765" w:rsidRPr="008302AB" w:rsidRDefault="007D2765" w:rsidP="00DA2A76">
      <w:pPr>
        <w:pStyle w:val="ListParagraph"/>
        <w:spacing w:after="0"/>
        <w:jc w:val="both"/>
        <w:rPr>
          <w:rFonts w:ascii="Arial" w:hAnsi="Arial" w:cs="Arial"/>
          <w:noProof/>
          <w:sz w:val="20"/>
          <w:szCs w:val="20"/>
          <w:lang w:val="en-US"/>
        </w:rPr>
      </w:pPr>
    </w:p>
    <w:p w:rsidR="00EF0138" w:rsidRDefault="00C15847" w:rsidP="000F5377">
      <w:pPr>
        <w:pStyle w:val="ListParagraph"/>
        <w:spacing w:after="0"/>
        <w:ind w:left="0"/>
        <w:jc w:val="both"/>
        <w:rPr>
          <w:rFonts w:ascii="Arial" w:hAnsi="Arial" w:cs="Arial"/>
          <w:noProof/>
          <w:sz w:val="20"/>
          <w:szCs w:val="20"/>
          <w:lang w:val="en-US"/>
        </w:rPr>
      </w:pPr>
      <w:r>
        <w:rPr>
          <w:rFonts w:ascii="Arial" w:hAnsi="Arial" w:cs="Arial"/>
          <w:noProof/>
          <w:sz w:val="20"/>
          <w:szCs w:val="20"/>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8302AB" w:rsidRDefault="007D2765" w:rsidP="000F5377">
      <w:pPr>
        <w:pStyle w:val="ListParagraph"/>
        <w:spacing w:after="0"/>
        <w:ind w:left="0"/>
        <w:jc w:val="both"/>
        <w:rPr>
          <w:rFonts w:ascii="Arial" w:hAnsi="Arial" w:cs="Arial"/>
          <w:noProof/>
          <w:sz w:val="20"/>
          <w:szCs w:val="20"/>
          <w:lang w:val="en-US"/>
        </w:rPr>
      </w:pP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Default="00E3152D" w:rsidP="00C67300">
      <w:pPr>
        <w:pStyle w:val="ListParagraph"/>
        <w:spacing w:after="0"/>
        <w:ind w:left="1800" w:firstLine="360"/>
        <w:jc w:val="both"/>
        <w:rPr>
          <w:rFonts w:ascii="Arial" w:hAnsi="Arial" w:cs="Arial"/>
          <w:noProof/>
          <w:sz w:val="20"/>
          <w:szCs w:val="20"/>
          <w:lang w:val="en-US"/>
        </w:rPr>
      </w:pPr>
    </w:p>
    <w:p w:rsidR="00E5112A" w:rsidRDefault="00E5112A" w:rsidP="00C67300">
      <w:pPr>
        <w:pStyle w:val="ListParagraph"/>
        <w:spacing w:after="0"/>
        <w:ind w:left="1800" w:firstLine="360"/>
        <w:jc w:val="both"/>
        <w:rPr>
          <w:rFonts w:ascii="Arial" w:hAnsi="Arial" w:cs="Arial"/>
          <w:noProof/>
          <w:sz w:val="20"/>
          <w:szCs w:val="20"/>
          <w:lang w:val="en-US"/>
        </w:rPr>
      </w:pPr>
    </w:p>
    <w:p w:rsidR="00E5112A" w:rsidRPr="008302AB" w:rsidRDefault="00E5112A"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2" w:name="_Toc483075169"/>
      <w:r w:rsidRPr="008302AB">
        <w:rPr>
          <w:noProof/>
        </w:rPr>
        <w:lastRenderedPageBreak/>
        <w:t>2. Patch deployment</w:t>
      </w:r>
      <w:bookmarkEnd w:id="2"/>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3" w:name="_Toc483075170"/>
      <w:r w:rsidRPr="008302AB">
        <w:rPr>
          <w:noProof/>
        </w:rPr>
        <w:lastRenderedPageBreak/>
        <w:t>II. Modules description</w:t>
      </w:r>
      <w:bookmarkEnd w:id="3"/>
    </w:p>
    <w:p w:rsidR="00B7304A" w:rsidRPr="008302AB" w:rsidRDefault="00B7304A" w:rsidP="008B5584">
      <w:pPr>
        <w:pStyle w:val="Heading1a"/>
        <w:rPr>
          <w:noProof/>
        </w:rPr>
      </w:pPr>
      <w:bookmarkStart w:id="4" w:name="_Toc483075171"/>
      <w:r w:rsidRPr="008302AB">
        <w:rPr>
          <w:noProof/>
        </w:rPr>
        <w:t>maintenance-plan</w:t>
      </w:r>
      <w:bookmarkEnd w:id="4"/>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5" w:name="_Toc483075172"/>
      <w:r w:rsidRPr="008302AB">
        <w:rPr>
          <w:noProof/>
        </w:rPr>
        <w:t>Database Backup</w:t>
      </w:r>
      <w:bookmarkEnd w:id="5"/>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6" w:name="_Toc483075173"/>
      <w:r w:rsidRPr="008302AB">
        <w:rPr>
          <w:noProof/>
        </w:rPr>
        <w:t>SQL Server Agent Jobs:</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7" w:name="OLE_LINK9"/>
      <w:r w:rsidR="00E737EE">
        <w:rPr>
          <w:rFonts w:ascii="Arial" w:hAnsi="Arial" w:cs="Arial"/>
          <w:noProof/>
          <w:sz w:val="20"/>
          <w:szCs w:val="20"/>
          <w:lang w:val="en-US"/>
        </w:rPr>
        <w:t xml:space="preserve"> - Parallel</w:t>
      </w:r>
      <w:bookmarkEnd w:id="7"/>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8" w:name="_Toc483075174"/>
      <w:r w:rsidRPr="008302AB">
        <w:rPr>
          <w:noProof/>
        </w:rPr>
        <w:t>User Database Maintenance</w:t>
      </w:r>
      <w:bookmarkEnd w:id="8"/>
    </w:p>
    <w:p w:rsidR="00B7304A" w:rsidRPr="00BF5A15" w:rsidRDefault="00B7304A" w:rsidP="00866D2E">
      <w:pPr>
        <w:pStyle w:val="ListParagraph"/>
        <w:numPr>
          <w:ilvl w:val="0"/>
          <w:numId w:val="2"/>
        </w:numPr>
        <w:spacing w:after="0"/>
        <w:rPr>
          <w:rFonts w:ascii="Arial" w:hAnsi="Arial" w:cs="Arial"/>
          <w:noProof/>
          <w:sz w:val="20"/>
          <w:szCs w:val="20"/>
          <w:lang w:val="en-US"/>
        </w:rPr>
      </w:pPr>
      <w:r w:rsidRPr="00BF5A15">
        <w:rPr>
          <w:rFonts w:ascii="Arial" w:hAnsi="Arial" w:cs="Arial"/>
          <w:noProof/>
          <w:sz w:val="20"/>
          <w:szCs w:val="20"/>
          <w:lang w:val="en-US"/>
        </w:rPr>
        <w:t>Daily: Kill Orphan Connections (+2k5)</w:t>
      </w:r>
    </w:p>
    <w:p w:rsidR="00BF5A15" w:rsidRPr="00BF5A15" w:rsidRDefault="00BF5A15" w:rsidP="00BF5A15">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Not available in the parallel version of the maintenance-plan</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BF5A15" w:rsidRDefault="00B7304A" w:rsidP="00866D2E">
      <w:pPr>
        <w:pStyle w:val="ListParagraph"/>
        <w:numPr>
          <w:ilvl w:val="0"/>
          <w:numId w:val="2"/>
        </w:numPr>
        <w:spacing w:after="0"/>
        <w:rPr>
          <w:rFonts w:ascii="Arial" w:hAnsi="Arial" w:cs="Arial"/>
          <w:noProof/>
          <w:sz w:val="20"/>
          <w:szCs w:val="20"/>
          <w:lang w:val="en-US"/>
        </w:rPr>
      </w:pPr>
      <w:r w:rsidRPr="00BF5A15">
        <w:rPr>
          <w:rFonts w:ascii="Arial" w:hAnsi="Arial" w:cs="Arial"/>
          <w:noProof/>
          <w:sz w:val="20"/>
          <w:szCs w:val="20"/>
          <w:lang w:val="en-US"/>
        </w:rPr>
        <w:t>Weekly: Tables Consistency Checks</w:t>
      </w:r>
    </w:p>
    <w:p w:rsidR="00B7304A" w:rsidRPr="00BF5A15" w:rsidRDefault="00B7304A" w:rsidP="00866D2E">
      <w:pPr>
        <w:pStyle w:val="ListParagraph"/>
        <w:numPr>
          <w:ilvl w:val="2"/>
          <w:numId w:val="2"/>
        </w:numPr>
        <w:spacing w:after="0"/>
        <w:rPr>
          <w:rFonts w:ascii="Arial" w:hAnsi="Arial" w:cs="Arial"/>
          <w:noProof/>
          <w:sz w:val="20"/>
          <w:szCs w:val="20"/>
          <w:lang w:val="en-US"/>
        </w:rPr>
      </w:pPr>
      <w:r w:rsidRPr="00BF5A15">
        <w:rPr>
          <w:rFonts w:ascii="Arial" w:hAnsi="Arial" w:cs="Arial"/>
          <w:noProof/>
          <w:sz w:val="20"/>
          <w:szCs w:val="20"/>
          <w:lang w:val="en-US"/>
        </w:rPr>
        <w:t>DBCC CHECKTABLE / DBCC CHECKIDENT</w:t>
      </w:r>
    </w:p>
    <w:p w:rsidR="0090215D" w:rsidRPr="00BF5A15" w:rsidRDefault="0090215D"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run with DATA_PURITY</w:t>
      </w:r>
      <w:r w:rsidR="00D45E72" w:rsidRPr="00BF5A15">
        <w:rPr>
          <w:rFonts w:ascii="Arial" w:hAnsi="Arial" w:cs="Arial"/>
          <w:i/>
          <w:noProof/>
          <w:sz w:val="20"/>
          <w:szCs w:val="20"/>
          <w:lang w:val="en-US"/>
        </w:rPr>
        <w:t xml:space="preserve"> (if applicable)</w:t>
      </w:r>
      <w:r w:rsidRPr="00BF5A15">
        <w:rPr>
          <w:rFonts w:ascii="Arial" w:hAnsi="Arial" w:cs="Arial"/>
          <w:i/>
          <w:noProof/>
          <w:sz w:val="20"/>
          <w:szCs w:val="20"/>
          <w:lang w:val="en-US"/>
        </w:rPr>
        <w:t>, EXTENDED_LOGICAL_CHECKS</w:t>
      </w:r>
    </w:p>
    <w:p w:rsidR="00B7304A" w:rsidRPr="00BF5A15" w:rsidRDefault="00B7304A"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user and system tables</w:t>
      </w:r>
    </w:p>
    <w:p w:rsidR="00B7304A" w:rsidRPr="00BF5A15" w:rsidRDefault="00B7304A"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C628A" w:rsidRDefault="00B7304A" w:rsidP="00866D2E">
      <w:pPr>
        <w:pStyle w:val="ListParagraph"/>
        <w:numPr>
          <w:ilvl w:val="0"/>
          <w:numId w:val="2"/>
        </w:numPr>
        <w:spacing w:after="0"/>
        <w:rPr>
          <w:rFonts w:ascii="Arial" w:hAnsi="Arial" w:cs="Arial"/>
          <w:noProof/>
          <w:sz w:val="20"/>
          <w:szCs w:val="20"/>
          <w:lang w:val="en-US"/>
        </w:rPr>
      </w:pPr>
      <w:r w:rsidRPr="008C628A">
        <w:rPr>
          <w:rFonts w:ascii="Arial" w:hAnsi="Arial" w:cs="Arial"/>
          <w:noProof/>
          <w:sz w:val="20"/>
          <w:szCs w:val="20"/>
          <w:lang w:val="en-US"/>
        </w:rPr>
        <w:t>Weekly: Database Consistency Check</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noProof/>
          <w:sz w:val="20"/>
          <w:szCs w:val="20"/>
          <w:lang w:val="en-US"/>
        </w:rPr>
        <w:t>DBCC CHECKDB WITH PHYSICAL_ONLY</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i/>
          <w:noProof/>
          <w:sz w:val="20"/>
          <w:szCs w:val="20"/>
          <w:lang w:val="en-US"/>
        </w:rPr>
        <w:t>on</w:t>
      </w:r>
      <w:r w:rsidRPr="008C628A">
        <w:rPr>
          <w:rFonts w:ascii="Arial" w:hAnsi="Arial" w:cs="Arial"/>
          <w:noProof/>
          <w:sz w:val="20"/>
          <w:szCs w:val="20"/>
          <w:lang w:val="en-US"/>
        </w:rPr>
        <w:t xml:space="preserve"> </w:t>
      </w:r>
      <w:r w:rsidRPr="008C628A">
        <w:rPr>
          <w:rFonts w:ascii="Arial" w:hAnsi="Arial" w:cs="Arial"/>
          <w:i/>
          <w:noProof/>
          <w:sz w:val="20"/>
          <w:szCs w:val="20"/>
          <w:lang w:val="en-US"/>
        </w:rPr>
        <w:t>Saturday</w:t>
      </w:r>
    </w:p>
    <w:p w:rsidR="00B7304A" w:rsidRPr="008C628A" w:rsidRDefault="00B7304A" w:rsidP="00866D2E">
      <w:pPr>
        <w:pStyle w:val="ListParagraph"/>
        <w:numPr>
          <w:ilvl w:val="0"/>
          <w:numId w:val="2"/>
        </w:numPr>
        <w:spacing w:after="0"/>
        <w:rPr>
          <w:rFonts w:ascii="Arial" w:hAnsi="Arial" w:cs="Arial"/>
          <w:noProof/>
          <w:sz w:val="20"/>
          <w:szCs w:val="20"/>
          <w:lang w:val="en-US"/>
        </w:rPr>
      </w:pPr>
      <w:r w:rsidRPr="008C628A">
        <w:rPr>
          <w:rFonts w:ascii="Arial" w:hAnsi="Arial" w:cs="Arial"/>
          <w:noProof/>
          <w:sz w:val="20"/>
          <w:szCs w:val="20"/>
          <w:lang w:val="en-US"/>
        </w:rPr>
        <w:t>Weekly: Perform Correction to Space Usage</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noProof/>
          <w:sz w:val="20"/>
          <w:szCs w:val="20"/>
          <w:lang w:val="en-US"/>
        </w:rPr>
        <w:t>DBCC UPDATEUSAGE</w:t>
      </w:r>
    </w:p>
    <w:p w:rsidR="00B7304A" w:rsidRPr="008C628A" w:rsidRDefault="00B7304A" w:rsidP="00866D2E">
      <w:pPr>
        <w:pStyle w:val="ListParagraph"/>
        <w:numPr>
          <w:ilvl w:val="2"/>
          <w:numId w:val="2"/>
        </w:numPr>
        <w:spacing w:after="0"/>
        <w:rPr>
          <w:rFonts w:ascii="Arial" w:hAnsi="Arial" w:cs="Arial"/>
          <w:i/>
          <w:noProof/>
          <w:sz w:val="20"/>
          <w:szCs w:val="20"/>
          <w:lang w:val="en-US"/>
        </w:rPr>
      </w:pPr>
      <w:r w:rsidRPr="008C628A">
        <w:rPr>
          <w:rFonts w:ascii="Arial" w:hAnsi="Arial" w:cs="Arial"/>
          <w:i/>
          <w:noProof/>
          <w:sz w:val="20"/>
          <w:szCs w:val="20"/>
          <w:lang w:val="en-US"/>
        </w:rPr>
        <w:t>on Monday / only objects with pages allocated</w:t>
      </w:r>
    </w:p>
    <w:p w:rsidR="008C628A" w:rsidRPr="008C628A" w:rsidRDefault="008C628A" w:rsidP="008C628A">
      <w:pPr>
        <w:pStyle w:val="ListParagraph"/>
        <w:numPr>
          <w:ilvl w:val="2"/>
          <w:numId w:val="2"/>
        </w:numPr>
        <w:spacing w:after="0"/>
        <w:rPr>
          <w:rFonts w:ascii="Arial" w:hAnsi="Arial" w:cs="Arial"/>
          <w:i/>
          <w:noProof/>
          <w:sz w:val="20"/>
          <w:szCs w:val="20"/>
          <w:lang w:val="en-US"/>
        </w:rPr>
      </w:pPr>
      <w:r w:rsidRPr="008C628A">
        <w:rPr>
          <w:rFonts w:ascii="Arial" w:hAnsi="Arial" w:cs="Arial"/>
          <w:i/>
          <w:noProof/>
          <w:sz w:val="20"/>
          <w:szCs w:val="20"/>
          <w:lang w:val="en-US"/>
        </w:rPr>
        <w:t>by default, disabled in the parallel version of the maintenance-plan</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9E5072" w:rsidRPr="009E5072" w:rsidRDefault="00C30C58" w:rsidP="009E5072">
      <w:pPr>
        <w:pStyle w:val="ListParagraph"/>
        <w:numPr>
          <w:ilvl w:val="2"/>
          <w:numId w:val="2"/>
        </w:numPr>
        <w:spacing w:after="0"/>
        <w:rPr>
          <w:rFonts w:ascii="Arial" w:hAnsi="Arial" w:cs="Arial"/>
          <w:noProof/>
          <w:sz w:val="20"/>
          <w:szCs w:val="20"/>
          <w:lang w:val="en-US"/>
        </w:rPr>
      </w:pPr>
      <w:r>
        <w:rPr>
          <w:rFonts w:ascii="Arial" w:hAnsi="Arial" w:cs="Arial"/>
          <w:noProof/>
          <w:sz w:val="20"/>
          <w:szCs w:val="20"/>
          <w:lang w:val="en-US"/>
        </w:rPr>
        <w:t>create statistics for all columns which are part of an index (</w:t>
      </w:r>
      <w:r w:rsidR="00E17D06">
        <w:rPr>
          <w:rFonts w:ascii="Arial" w:hAnsi="Arial" w:cs="Arial"/>
          <w:noProof/>
          <w:sz w:val="20"/>
          <w:szCs w:val="20"/>
          <w:lang w:val="en-US"/>
        </w:rPr>
        <w:t>s</w:t>
      </w:r>
      <w:proofErr w:type="spellStart"/>
      <w:r w:rsidR="009E5072" w:rsidRPr="009E5072">
        <w:rPr>
          <w:rFonts w:ascii="Arial" w:hAnsi="Arial" w:cs="Arial"/>
          <w:color w:val="000000"/>
          <w:sz w:val="20"/>
          <w:szCs w:val="20"/>
          <w:highlight w:val="white"/>
        </w:rPr>
        <w:t>p_createstats</w:t>
      </w:r>
      <w:proofErr w:type="spellEnd"/>
      <w:r w:rsidR="009E5072" w:rsidRPr="009E5072">
        <w:rPr>
          <w:rFonts w:ascii="Arial" w:hAnsi="Arial" w:cs="Arial"/>
          <w:color w:val="000000"/>
          <w:sz w:val="20"/>
          <w:szCs w:val="20"/>
          <w:highlight w:val="white"/>
        </w:rPr>
        <w:t xml:space="preserve"> '</w:t>
      </w:r>
      <w:proofErr w:type="spellStart"/>
      <w:r w:rsidR="009E5072" w:rsidRPr="009E5072">
        <w:rPr>
          <w:rFonts w:ascii="Arial" w:hAnsi="Arial" w:cs="Arial"/>
          <w:color w:val="000000"/>
          <w:sz w:val="20"/>
          <w:szCs w:val="20"/>
          <w:highlight w:val="white"/>
        </w:rPr>
        <w:t>indexonly</w:t>
      </w:r>
      <w:proofErr w:type="spellEnd"/>
      <w:r w:rsidR="009E5072" w:rsidRPr="009E5072">
        <w:rPr>
          <w:rFonts w:ascii="Arial" w:hAnsi="Arial" w:cs="Arial"/>
          <w:color w:val="000000"/>
          <w:sz w:val="20"/>
          <w:szCs w:val="20"/>
          <w:highlight w:val="white"/>
        </w:rPr>
        <w:t>'</w:t>
      </w:r>
      <w:r>
        <w:rPr>
          <w:rFonts w:ascii="Arial" w:hAnsi="Arial" w:cs="Arial"/>
          <w:color w:val="000000"/>
          <w:sz w:val="20"/>
          <w:szCs w:val="20"/>
          <w:highlight w:val="white"/>
        </w:rPr>
        <w:t>)</w:t>
      </w:r>
    </w:p>
    <w:p w:rsidR="00B7304A" w:rsidRPr="009E5072" w:rsidRDefault="00B7304A" w:rsidP="0022606E">
      <w:pPr>
        <w:pStyle w:val="ListParagraph"/>
        <w:numPr>
          <w:ilvl w:val="0"/>
          <w:numId w:val="2"/>
        </w:numPr>
        <w:spacing w:after="0"/>
        <w:rPr>
          <w:rFonts w:ascii="Arial" w:hAnsi="Arial" w:cs="Arial"/>
          <w:noProof/>
          <w:sz w:val="20"/>
          <w:szCs w:val="20"/>
          <w:lang w:val="en-US"/>
        </w:rPr>
      </w:pPr>
      <w:r w:rsidRPr="009E5072">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347022" w:rsidP="00866D2E">
      <w:pPr>
        <w:pStyle w:val="ListParagraph"/>
        <w:numPr>
          <w:ilvl w:val="0"/>
          <w:numId w:val="2"/>
        </w:numPr>
        <w:spacing w:after="0"/>
        <w:rPr>
          <w:rFonts w:ascii="Arial" w:hAnsi="Arial" w:cs="Arial"/>
          <w:noProof/>
          <w:sz w:val="20"/>
          <w:szCs w:val="20"/>
          <w:lang w:val="en-US"/>
        </w:rPr>
      </w:pPr>
      <w:r>
        <w:rPr>
          <w:rFonts w:ascii="Arial" w:hAnsi="Arial" w:cs="Arial"/>
          <w:noProof/>
          <w:sz w:val="20"/>
          <w:szCs w:val="20"/>
          <w:lang w:val="en-US"/>
        </w:rPr>
        <w:t>Weekly</w:t>
      </w:r>
      <w:r w:rsidR="00B7304A" w:rsidRPr="008302AB">
        <w:rPr>
          <w:rFonts w:ascii="Arial" w:hAnsi="Arial" w:cs="Arial"/>
          <w:noProof/>
          <w:sz w:val="20"/>
          <w:szCs w:val="20"/>
          <w:lang w:val="en-US"/>
        </w:rPr>
        <w:t>: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9" w:name="_Toc483075175"/>
      <w:r w:rsidRPr="008302AB">
        <w:rPr>
          <w:noProof/>
        </w:rPr>
        <w:t>SQL Server Agent Jobs:</w:t>
      </w:r>
      <w:bookmarkEnd w:id="9"/>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0" w:name="_Toc483075176"/>
      <w:r w:rsidRPr="008302AB">
        <w:rPr>
          <w:noProof/>
        </w:rPr>
        <w:t>System &amp; System Database Maintenance</w:t>
      </w:r>
      <w:bookmarkEnd w:id="10"/>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1" w:name="_Toc483075177"/>
      <w:r w:rsidRPr="008302AB">
        <w:rPr>
          <w:noProof/>
        </w:rPr>
        <w:t>SQL Server Agent Jobs:</w:t>
      </w:r>
      <w:bookmarkEnd w:id="11"/>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2" w:name="_Toc483075178"/>
      <w:r w:rsidRPr="008302AB">
        <w:rPr>
          <w:noProof/>
        </w:rPr>
        <w:t>Configuration options</w:t>
      </w:r>
      <w:bookmarkEnd w:id="12"/>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1A33E0" w:rsidP="0031036D">
            <w:pPr>
              <w:jc w:val="center"/>
              <w:rPr>
                <w:rFonts w:ascii="Arial" w:hAnsi="Arial" w:cs="Arial"/>
                <w:b/>
                <w:noProof/>
                <w:color w:val="000000"/>
                <w:sz w:val="16"/>
                <w:szCs w:val="16"/>
              </w:rPr>
            </w:pPr>
            <w:r>
              <w:rPr>
                <w:rFonts w:ascii="Arial" w:hAnsi="Arial" w:cs="Arial"/>
                <w:b/>
                <w:noProof/>
                <w:color w:val="000000"/>
                <w:sz w:val="16"/>
                <w:szCs w:val="16"/>
              </w:rPr>
              <w:t>0</w:t>
            </w:r>
            <w:r w:rsidR="004A01F0" w:rsidRPr="008302AB">
              <w:rPr>
                <w:rFonts w:ascii="Arial" w:hAnsi="Arial" w:cs="Arial"/>
                <w:b/>
                <w:noProof/>
                <w:color w:val="000000"/>
                <w:sz w:val="16"/>
                <w:szCs w:val="16"/>
              </w:rPr>
              <w:t>N</w:t>
            </w:r>
            <w:r w:rsidR="00204519" w:rsidRPr="008302AB">
              <w:rPr>
                <w:rFonts w:ascii="Arial" w:hAnsi="Arial" w:cs="Arial"/>
                <w:b/>
                <w:noProof/>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C61AB6"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8302AB" w:rsidRDefault="00C61AB6" w:rsidP="0031036D">
            <w:pPr>
              <w:rPr>
                <w:rFonts w:ascii="Arial" w:hAnsi="Arial" w:cs="Arial"/>
                <w:noProof/>
                <w:color w:val="000000"/>
                <w:sz w:val="16"/>
                <w:szCs w:val="16"/>
              </w:rPr>
            </w:pPr>
            <w:r w:rsidRPr="00C61AB6">
              <w:rPr>
                <w:rFonts w:ascii="Arial" w:hAnsi="Arial" w:cs="Arial"/>
                <w:noProof/>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8302AB" w:rsidRDefault="00C61AB6" w:rsidP="00333C0D">
            <w:pPr>
              <w:jc w:val="center"/>
              <w:rPr>
                <w:rFonts w:ascii="Arial" w:hAnsi="Arial" w:cs="Arial"/>
                <w:noProof/>
                <w:color w:val="000000"/>
                <w:sz w:val="16"/>
                <w:szCs w:val="16"/>
              </w:rPr>
            </w:pPr>
            <w:r>
              <w:rPr>
                <w:rFonts w:ascii="Arial" w:hAnsi="Arial" w:cs="Arial"/>
                <w:noProof/>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8302AB" w:rsidRDefault="00C61AB6" w:rsidP="00C61AB6">
            <w:pPr>
              <w:rPr>
                <w:rFonts w:ascii="Arial" w:hAnsi="Arial" w:cs="Arial"/>
                <w:noProof/>
                <w:color w:val="000000"/>
                <w:sz w:val="16"/>
                <w:szCs w:val="16"/>
              </w:rPr>
            </w:pPr>
            <w:r>
              <w:rPr>
                <w:rFonts w:ascii="Arial" w:hAnsi="Arial" w:cs="Arial"/>
                <w:noProof/>
                <w:color w:val="000000"/>
                <w:sz w:val="16"/>
                <w:szCs w:val="16"/>
              </w:rPr>
              <w:t>Spam filter</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BD4A91" w:rsidRPr="008302AB" w:rsidRDefault="00BD4A91" w:rsidP="008B5584">
      <w:pPr>
        <w:pStyle w:val="Heading2a"/>
        <w:rPr>
          <w:noProof/>
        </w:rPr>
      </w:pPr>
      <w:bookmarkStart w:id="13" w:name="_Toc483075179"/>
      <w:r w:rsidRPr="008302AB">
        <w:rPr>
          <w:noProof/>
        </w:rPr>
        <w:lastRenderedPageBreak/>
        <w:t>Upper Level Stored Procedures</w:t>
      </w:r>
      <w:bookmarkEnd w:id="13"/>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4" w:name="_Toc483075180"/>
      <w:r w:rsidRPr="008302AB">
        <w:rPr>
          <w:noProof/>
          <w:lang w:val="en-US"/>
        </w:rPr>
        <w:t>Database Consistency Checks</w:t>
      </w:r>
      <w:bookmarkEnd w:id="14"/>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[dbo].[usp_mpDatabaseConsistencyCheck]</w:t>
      </w:r>
      <w:r w:rsidRPr="0094655F">
        <w:rPr>
          <w:rFonts w:ascii="Courier New" w:hAnsi="Courier New" w:cs="Courier New"/>
          <w:b/>
          <w:noProof/>
          <w:sz w:val="16"/>
          <w:szCs w:val="16"/>
          <w:lang w:val="en-US"/>
        </w:rPr>
        <w:tab/>
        <w:t>@sqlServerName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[sysname] = @@SERVERNAME,</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@dbName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[sysname],</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@tableSchema</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 xml:space="preserve">[sysname]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@tableName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 xml:space="preserve">[sysname]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p>
    <w:p w:rsidR="008B0B2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@flgActions</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[smallint]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00DC06D9" w:rsidRPr="0094655F">
        <w:rPr>
          <w:rFonts w:ascii="Courier New" w:hAnsi="Courier New" w:cs="Courier New"/>
          <w:b/>
          <w:noProof/>
          <w:sz w:val="16"/>
          <w:szCs w:val="16"/>
          <w:lang w:val="en-US"/>
        </w:rPr>
        <w:t>12</w:t>
      </w:r>
      <w:r w:rsidRPr="0094655F">
        <w:rPr>
          <w:rFonts w:ascii="Courier New" w:hAnsi="Courier New" w:cs="Courier New"/>
          <w:b/>
          <w:noProof/>
          <w:sz w:val="16"/>
          <w:szCs w:val="16"/>
          <w:lang w:val="en-US"/>
        </w:rPr>
        <w: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A966C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@flgOptions</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[int]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    3,</w:t>
      </w:r>
    </w:p>
    <w:p w:rsidR="0094655F" w:rsidRPr="0094655F" w:rsidRDefault="0094655F" w:rsidP="0094655F">
      <w:pPr>
        <w:pStyle w:val="ListParagraph"/>
        <w:autoSpaceDE w:val="0"/>
        <w:autoSpaceDN w:val="0"/>
        <w:adjustRightInd w:val="0"/>
        <w:ind w:left="4320" w:firstLine="720"/>
        <w:rPr>
          <w:rFonts w:ascii="Courier New" w:hAnsi="Courier New" w:cs="Courier New"/>
          <w:b/>
          <w:noProof/>
          <w:sz w:val="16"/>
          <w:szCs w:val="16"/>
          <w:lang w:val="en-US"/>
        </w:rPr>
      </w:pPr>
      <w:r w:rsidRPr="0094655F">
        <w:rPr>
          <w:rFonts w:ascii="Courier New" w:hAnsi="Courier New" w:cs="Courier New"/>
          <w:b/>
          <w:color w:val="000000"/>
          <w:sz w:val="16"/>
          <w:szCs w:val="16"/>
          <w:highlight w:val="white"/>
        </w:rPr>
        <w:t>@maxDOP</w:t>
      </w:r>
      <w:r w:rsidRPr="0094655F">
        <w:rPr>
          <w:rFonts w:ascii="Courier New" w:hAnsi="Courier New" w:cs="Courier New"/>
          <w:b/>
          <w:color w:val="000000"/>
          <w:sz w:val="16"/>
          <w:szCs w:val="16"/>
          <w:highlight w:val="white"/>
        </w:rPr>
        <w:tab/>
      </w:r>
      <w:r w:rsidRPr="0094655F">
        <w:rPr>
          <w:rFonts w:ascii="Courier New" w:hAnsi="Courier New" w:cs="Courier New"/>
          <w:b/>
          <w:color w:val="000000"/>
          <w:sz w:val="16"/>
          <w:szCs w:val="16"/>
          <w:highlight w:val="white"/>
        </w:rPr>
        <w:tab/>
      </w:r>
      <w:r>
        <w:rPr>
          <w:rFonts w:ascii="Courier New" w:hAnsi="Courier New" w:cs="Courier New"/>
          <w:b/>
          <w:color w:val="000000"/>
          <w:sz w:val="16"/>
          <w:szCs w:val="16"/>
          <w:highlight w:val="white"/>
        </w:rPr>
        <w:tab/>
      </w:r>
      <w:r w:rsidRPr="0094655F">
        <w:rPr>
          <w:rFonts w:ascii="Courier New" w:hAnsi="Courier New" w:cs="Courier New"/>
          <w:b/>
          <w:color w:val="000000"/>
          <w:sz w:val="16"/>
          <w:szCs w:val="16"/>
          <w:highlight w:val="white"/>
        </w:rPr>
        <w:t>[smallint]</w:t>
      </w:r>
      <w:r w:rsidRPr="0094655F">
        <w:rPr>
          <w:rFonts w:ascii="Courier New" w:hAnsi="Courier New" w:cs="Courier New"/>
          <w:b/>
          <w:color w:val="000000"/>
          <w:sz w:val="16"/>
          <w:szCs w:val="16"/>
          <w:highlight w:val="white"/>
        </w:rPr>
        <w:tab/>
      </w:r>
      <w:r w:rsidRPr="0094655F">
        <w:rPr>
          <w:rFonts w:ascii="Courier New" w:hAnsi="Courier New" w:cs="Courier New"/>
          <w:b/>
          <w:color w:val="808080"/>
          <w:sz w:val="16"/>
          <w:szCs w:val="16"/>
          <w:highlight w:val="white"/>
        </w:rPr>
        <w:t>=</w:t>
      </w:r>
      <w:r w:rsidRPr="0094655F">
        <w:rPr>
          <w:rFonts w:ascii="Courier New" w:hAnsi="Courier New" w:cs="Courier New"/>
          <w:b/>
          <w:color w:val="000000"/>
          <w:sz w:val="16"/>
          <w:szCs w:val="16"/>
          <w:highlight w:val="white"/>
        </w:rPr>
        <w:t xml:space="preserve"> </w:t>
      </w:r>
      <w:r>
        <w:rPr>
          <w:rFonts w:ascii="Courier New" w:hAnsi="Courier New" w:cs="Courier New"/>
          <w:b/>
          <w:color w:val="000000"/>
          <w:sz w:val="16"/>
          <w:szCs w:val="16"/>
          <w:highlight w:val="white"/>
        </w:rPr>
        <w:t xml:space="preserve">   </w:t>
      </w:r>
      <w:r w:rsidRPr="0094655F">
        <w:rPr>
          <w:rFonts w:ascii="Courier New" w:hAnsi="Courier New" w:cs="Courier New"/>
          <w:b/>
          <w:color w:val="000000"/>
          <w:sz w:val="16"/>
          <w:szCs w:val="16"/>
          <w:highlight w:val="white"/>
        </w:rPr>
        <w:t>1</w:t>
      </w:r>
      <w:r w:rsidRPr="0094655F">
        <w:rPr>
          <w:rFonts w:ascii="Courier New" w:hAnsi="Courier New" w:cs="Courier New"/>
          <w:b/>
          <w:color w:val="808080"/>
          <w:sz w:val="16"/>
          <w:szCs w:val="16"/>
          <w:highlight w:val="white"/>
        </w:rPr>
        <w:t>,</w:t>
      </w:r>
    </w:p>
    <w:p w:rsidR="008B0B2D" w:rsidRPr="0094655F" w:rsidRDefault="00105BAD" w:rsidP="008B0B2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@executionLevel</w:t>
      </w:r>
      <w:r w:rsidRPr="0094655F">
        <w:rPr>
          <w:rFonts w:ascii="Courier New" w:hAnsi="Courier New" w:cs="Courier New"/>
          <w:b/>
          <w:noProof/>
          <w:sz w:val="16"/>
          <w:szCs w:val="16"/>
          <w:lang w:val="en-US"/>
        </w:rPr>
        <w:tab/>
        <w:t xml:space="preserve">[tinyint]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0,</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A966C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@debugMode</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[bit]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7B50F5">
        <w:trPr>
          <w:trHeight w:val="2156"/>
        </w:trPr>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B10CF5" w:rsidRPr="008302AB" w:rsidTr="00A010BC">
        <w:tc>
          <w:tcPr>
            <w:tcW w:w="1998" w:type="dxa"/>
          </w:tcPr>
          <w:p w:rsidR="00B10CF5" w:rsidRPr="008302AB" w:rsidRDefault="00B10CF5" w:rsidP="00B10CF5">
            <w:pPr>
              <w:rPr>
                <w:rFonts w:ascii="Arial" w:hAnsi="Arial" w:cs="Arial"/>
                <w:noProof/>
                <w:sz w:val="16"/>
                <w:szCs w:val="16"/>
              </w:rPr>
            </w:pPr>
            <w:r w:rsidRPr="008302AB">
              <w:rPr>
                <w:rFonts w:ascii="Arial" w:hAnsi="Arial" w:cs="Arial"/>
                <w:noProof/>
                <w:sz w:val="16"/>
                <w:szCs w:val="16"/>
              </w:rPr>
              <w:t>@</w:t>
            </w:r>
            <w:r>
              <w:rPr>
                <w:rFonts w:ascii="Arial" w:hAnsi="Arial" w:cs="Arial"/>
                <w:noProof/>
                <w:sz w:val="16"/>
                <w:szCs w:val="16"/>
              </w:rPr>
              <w:t>maxDOP</w:t>
            </w:r>
          </w:p>
        </w:tc>
        <w:tc>
          <w:tcPr>
            <w:tcW w:w="7857" w:type="dxa"/>
          </w:tcPr>
          <w:p w:rsidR="00B10CF5" w:rsidRPr="008302AB" w:rsidRDefault="00B10CF5" w:rsidP="00A010BC">
            <w:pPr>
              <w:rPr>
                <w:rFonts w:ascii="Arial" w:hAnsi="Arial" w:cs="Arial"/>
                <w:noProof/>
                <w:sz w:val="16"/>
                <w:szCs w:val="16"/>
              </w:rPr>
            </w:pPr>
            <w:r w:rsidRPr="008302AB">
              <w:rPr>
                <w:rFonts w:ascii="Arial" w:hAnsi="Arial" w:cs="Arial"/>
                <w:noProof/>
                <w:sz w:val="16"/>
                <w:szCs w:val="16"/>
              </w:rPr>
              <w:t xml:space="preserve">type = </w:t>
            </w:r>
            <w:r>
              <w:rPr>
                <w:rFonts w:ascii="Arial" w:hAnsi="Arial" w:cs="Arial"/>
                <w:noProof/>
                <w:sz w:val="16"/>
                <w:szCs w:val="16"/>
              </w:rPr>
              <w:t>smallint</w:t>
            </w:r>
          </w:p>
          <w:p w:rsidR="00B10CF5" w:rsidRPr="008302AB" w:rsidRDefault="00B10CF5" w:rsidP="00A010BC">
            <w:pPr>
              <w:rPr>
                <w:rFonts w:ascii="Arial" w:hAnsi="Arial" w:cs="Arial"/>
                <w:noProof/>
                <w:sz w:val="16"/>
                <w:szCs w:val="16"/>
              </w:rPr>
            </w:pPr>
            <w:r w:rsidRPr="008302AB">
              <w:rPr>
                <w:rFonts w:ascii="Arial" w:hAnsi="Arial" w:cs="Arial"/>
                <w:noProof/>
                <w:sz w:val="16"/>
                <w:szCs w:val="16"/>
              </w:rPr>
              <w:t>default value = 0</w:t>
            </w:r>
          </w:p>
          <w:p w:rsidR="00B10CF5" w:rsidRPr="008302AB" w:rsidRDefault="00B10CF5" w:rsidP="00A010BC">
            <w:pPr>
              <w:rPr>
                <w:rFonts w:ascii="Arial" w:hAnsi="Arial" w:cs="Arial"/>
                <w:noProof/>
                <w:sz w:val="16"/>
                <w:szCs w:val="16"/>
              </w:rPr>
            </w:pPr>
          </w:p>
          <w:p w:rsidR="00B10CF5" w:rsidRPr="008302AB" w:rsidRDefault="00B10CF5" w:rsidP="00E95C61">
            <w:pPr>
              <w:rPr>
                <w:rFonts w:ascii="Arial" w:hAnsi="Arial" w:cs="Arial"/>
                <w:noProof/>
                <w:sz w:val="16"/>
                <w:szCs w:val="16"/>
              </w:rPr>
            </w:pPr>
            <w:r w:rsidRPr="008302AB">
              <w:rPr>
                <w:rFonts w:ascii="Arial" w:hAnsi="Arial" w:cs="Arial"/>
                <w:noProof/>
                <w:sz w:val="16"/>
                <w:szCs w:val="16"/>
              </w:rPr>
              <w:t xml:space="preserve">Controls the </w:t>
            </w:r>
            <w:r w:rsidR="00E95C61">
              <w:rPr>
                <w:rFonts w:ascii="Arial" w:hAnsi="Arial" w:cs="Arial"/>
                <w:noProof/>
                <w:sz w:val="16"/>
                <w:szCs w:val="16"/>
              </w:rPr>
              <w:t>parallelism degree. Applies to SQL Server 2014 SP2 onwards.</w:t>
            </w:r>
          </w:p>
        </w:tc>
      </w:tr>
      <w:tr w:rsidR="00F4289A" w:rsidRPr="008302AB" w:rsidTr="00F4289A">
        <w:tc>
          <w:tcPr>
            <w:tcW w:w="1998" w:type="dxa"/>
          </w:tcPr>
          <w:p w:rsidR="00F4289A" w:rsidRPr="008302AB" w:rsidRDefault="00F4289A" w:rsidP="000B0B77">
            <w:pPr>
              <w:rPr>
                <w:rFonts w:ascii="Arial" w:hAnsi="Arial" w:cs="Arial"/>
                <w:noProof/>
                <w:sz w:val="16"/>
                <w:szCs w:val="16"/>
              </w:rPr>
            </w:pPr>
            <w:bookmarkStart w:id="15" w:name="OLE_LINK10"/>
            <w:bookmarkStart w:id="16" w:name="OLE_LINK11"/>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bookmarkEnd w:id="15"/>
      <w:bookmarkEnd w:id="16"/>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7" w:name="_Toc483075181"/>
      <w:r w:rsidRPr="008302AB">
        <w:rPr>
          <w:noProof/>
          <w:lang w:val="en-US"/>
        </w:rPr>
        <w:t xml:space="preserve">Database </w:t>
      </w:r>
      <w:r w:rsidR="000F32D2" w:rsidRPr="008302AB">
        <w:rPr>
          <w:noProof/>
          <w:lang w:val="en-US"/>
        </w:rPr>
        <w:t>Maintenance</w:t>
      </w:r>
      <w:bookmarkEnd w:id="17"/>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w:t>
      </w:r>
      <w:r w:rsidR="00414326">
        <w:rPr>
          <w:rFonts w:ascii="Courier New" w:hAnsi="Courier New" w:cs="Courier New"/>
          <w:b/>
          <w:noProof/>
          <w:sz w:val="16"/>
          <w:szCs w:val="16"/>
        </w:rPr>
        <w:t>sql</w:t>
      </w:r>
      <w:r w:rsidRPr="008302AB">
        <w:rPr>
          <w:rFonts w:ascii="Courier New" w:hAnsi="Courier New" w:cs="Courier New"/>
          <w:b/>
          <w:noProof/>
          <w:sz w:val="16"/>
          <w:szCs w:val="16"/>
        </w:rPr>
        <w:t>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w:t>
      </w:r>
      <w:r w:rsidR="00414326">
        <w:rPr>
          <w:rFonts w:ascii="Courier New" w:hAnsi="Courier New" w:cs="Courier New"/>
          <w:b/>
          <w:noProof/>
          <w:sz w:val="16"/>
          <w:szCs w:val="16"/>
        </w:rPr>
        <w:t>db</w:t>
      </w:r>
      <w:r w:rsidRPr="008302AB">
        <w:rPr>
          <w:rFonts w:ascii="Courier New" w:hAnsi="Courier New" w:cs="Courier New"/>
          <w:b/>
          <w:noProof/>
          <w:sz w:val="16"/>
          <w:szCs w:val="16"/>
        </w:rPr>
        <w:t>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t</w:t>
      </w:r>
      <w:r w:rsidR="00B30FCD" w:rsidRPr="008302AB">
        <w:rPr>
          <w:rFonts w:ascii="Courier New" w:hAnsi="Courier New" w:cs="Courier New"/>
          <w:b/>
          <w:noProof/>
          <w:sz w:val="16"/>
          <w:szCs w:val="16"/>
        </w:rPr>
        <w: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t</w:t>
      </w:r>
      <w:r w:rsidR="00B30FCD" w:rsidRPr="008302AB">
        <w:rPr>
          <w:rFonts w:ascii="Courier New" w:hAnsi="Courier New" w:cs="Courier New"/>
          <w:b/>
          <w:noProof/>
          <w:sz w:val="16"/>
          <w:szCs w:val="16"/>
        </w:rPr>
        <w: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d</w:t>
      </w:r>
      <w:r w:rsidR="00B30FCD" w:rsidRPr="008302AB">
        <w:rPr>
          <w:rFonts w:ascii="Courier New" w:hAnsi="Courier New" w:cs="Courier New"/>
          <w:b/>
          <w:noProof/>
          <w:sz w:val="16"/>
          <w:szCs w:val="16"/>
        </w:rPr>
        <w:t>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r</w:t>
      </w:r>
      <w:r w:rsidR="00B30FCD" w:rsidRPr="008302AB">
        <w:rPr>
          <w:rFonts w:ascii="Courier New" w:hAnsi="Courier New" w:cs="Courier New"/>
          <w:b/>
          <w:noProof/>
          <w:sz w:val="16"/>
          <w:szCs w:val="16"/>
        </w:rPr>
        <w:t>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p</w:t>
      </w:r>
      <w:r w:rsidR="00B30FCD" w:rsidRPr="008302AB">
        <w:rPr>
          <w:rFonts w:ascii="Courier New" w:hAnsi="Courier New" w:cs="Courier New"/>
          <w:b/>
          <w:noProof/>
          <w:sz w:val="16"/>
          <w:szCs w:val="16"/>
        </w:rPr>
        <w:t>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w:t>
      </w:r>
      <w:r w:rsidR="00414326">
        <w:rPr>
          <w:rFonts w:ascii="Courier New" w:hAnsi="Courier New" w:cs="Courier New"/>
          <w:b/>
          <w:noProof/>
          <w:sz w:val="16"/>
          <w:szCs w:val="16"/>
        </w:rPr>
        <w:t>r</w:t>
      </w:r>
      <w:r w:rsidRPr="008302AB">
        <w:rPr>
          <w:rFonts w:ascii="Courier New" w:hAnsi="Courier New" w:cs="Courier New"/>
          <w:b/>
          <w:noProof/>
          <w:sz w:val="16"/>
          <w:szCs w:val="16"/>
        </w:rPr>
        <w:t>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s</w:t>
      </w:r>
      <w:r w:rsidR="00B30FCD" w:rsidRPr="008302AB">
        <w:rPr>
          <w:rFonts w:ascii="Courier New" w:hAnsi="Courier New" w:cs="Courier New"/>
          <w:b/>
          <w:noProof/>
          <w:sz w:val="16"/>
          <w:szCs w:val="16"/>
        </w:rPr>
        <w:t>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s</w:t>
      </w:r>
      <w:r w:rsidR="00B30FCD" w:rsidRPr="008302AB">
        <w:rPr>
          <w:rFonts w:ascii="Courier New" w:hAnsi="Courier New" w:cs="Courier New"/>
          <w:b/>
          <w:noProof/>
          <w:sz w:val="16"/>
          <w:szCs w:val="16"/>
        </w:rPr>
        <w:t>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s</w:t>
      </w:r>
      <w:r w:rsidR="00B30FCD" w:rsidRPr="008302AB">
        <w:rPr>
          <w:rFonts w:ascii="Courier New" w:hAnsi="Courier New" w:cs="Courier New"/>
          <w:b/>
          <w:noProof/>
          <w:sz w:val="16"/>
          <w:szCs w:val="16"/>
        </w:rPr>
        <w:t>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1A33E0" w:rsidRPr="001A33E0"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1A33E0">
        <w:rPr>
          <w:rFonts w:ascii="Courier New" w:hAnsi="Courier New" w:cs="Courier New"/>
          <w:b/>
          <w:noProof/>
          <w:sz w:val="16"/>
          <w:szCs w:val="16"/>
        </w:rPr>
        <w:t>@</w:t>
      </w:r>
      <w:r w:rsidR="00414326">
        <w:rPr>
          <w:rFonts w:ascii="Courier New" w:hAnsi="Courier New" w:cs="Courier New"/>
          <w:b/>
          <w:noProof/>
          <w:sz w:val="16"/>
          <w:szCs w:val="16"/>
        </w:rPr>
        <w:t>m</w:t>
      </w:r>
      <w:r w:rsidR="00B30FCD" w:rsidRPr="001A33E0">
        <w:rPr>
          <w:rFonts w:ascii="Courier New" w:hAnsi="Courier New" w:cs="Courier New"/>
          <w:b/>
          <w:noProof/>
          <w:sz w:val="16"/>
          <w:szCs w:val="16"/>
        </w:rPr>
        <w:t>axDOP</w:t>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t>[smallint]</w:t>
      </w:r>
      <w:r w:rsidR="00B30FCD" w:rsidRPr="001A33E0">
        <w:rPr>
          <w:rFonts w:ascii="Courier New" w:hAnsi="Courier New" w:cs="Courier New"/>
          <w:b/>
          <w:noProof/>
          <w:sz w:val="16"/>
          <w:szCs w:val="16"/>
        </w:rPr>
        <w:tab/>
        <w:t xml:space="preserve">=  </w:t>
      </w:r>
      <w:r w:rsidRPr="001A33E0">
        <w:rPr>
          <w:rFonts w:ascii="Courier New" w:hAnsi="Courier New" w:cs="Courier New"/>
          <w:b/>
          <w:noProof/>
          <w:sz w:val="16"/>
          <w:szCs w:val="16"/>
        </w:rPr>
        <w:t xml:space="preserve">   </w:t>
      </w:r>
      <w:r w:rsidR="00B30FCD" w:rsidRPr="001A33E0">
        <w:rPr>
          <w:rFonts w:ascii="Courier New" w:hAnsi="Courier New" w:cs="Courier New"/>
          <w:b/>
          <w:noProof/>
          <w:sz w:val="16"/>
          <w:szCs w:val="16"/>
        </w:rPr>
        <w:t>1,</w:t>
      </w:r>
    </w:p>
    <w:p w:rsidR="001A33E0" w:rsidRPr="001A33E0" w:rsidRDefault="001A33E0" w:rsidP="001A33E0">
      <w:pPr>
        <w:autoSpaceDE w:val="0"/>
        <w:autoSpaceDN w:val="0"/>
        <w:adjustRightInd w:val="0"/>
        <w:rPr>
          <w:rFonts w:ascii="Courier New" w:hAnsi="Courier New" w:cs="Courier New"/>
          <w:b/>
          <w:color w:val="000000"/>
          <w:sz w:val="16"/>
          <w:szCs w:val="16"/>
          <w:highlight w:val="white"/>
          <w:lang w:val="en-GB"/>
        </w:rPr>
      </w:pP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t>@</w:t>
      </w:r>
      <w:proofErr w:type="spellStart"/>
      <w:r w:rsidRPr="001A33E0">
        <w:rPr>
          <w:rFonts w:ascii="Courier New" w:hAnsi="Courier New" w:cs="Courier New"/>
          <w:b/>
          <w:color w:val="000000"/>
          <w:sz w:val="16"/>
          <w:szCs w:val="16"/>
          <w:highlight w:val="white"/>
          <w:lang w:val="en-GB"/>
        </w:rPr>
        <w:t>skipObjectsList</w:t>
      </w:r>
      <w:proofErr w:type="spellEnd"/>
      <w:r w:rsidRPr="001A33E0">
        <w:rPr>
          <w:rFonts w:ascii="Courier New" w:hAnsi="Courier New" w:cs="Courier New"/>
          <w:b/>
          <w:color w:val="000000"/>
          <w:sz w:val="16"/>
          <w:szCs w:val="16"/>
          <w:highlight w:val="white"/>
          <w:lang w:val="en-GB"/>
        </w:rPr>
        <w:tab/>
        <w:t>[</w:t>
      </w:r>
      <w:proofErr w:type="spellStart"/>
      <w:r w:rsidRPr="001A33E0">
        <w:rPr>
          <w:rFonts w:ascii="Courier New" w:hAnsi="Courier New" w:cs="Courier New"/>
          <w:b/>
          <w:color w:val="000000"/>
          <w:sz w:val="16"/>
          <w:szCs w:val="16"/>
          <w:highlight w:val="white"/>
          <w:lang w:val="en-GB"/>
        </w:rPr>
        <w:t>nvarchar</w:t>
      </w:r>
      <w:proofErr w:type="spellEnd"/>
      <w:proofErr w:type="gramStart"/>
      <w:r w:rsidRPr="001A33E0">
        <w:rPr>
          <w:rFonts w:ascii="Courier New" w:hAnsi="Courier New" w:cs="Courier New"/>
          <w:b/>
          <w:color w:val="000000"/>
          <w:sz w:val="16"/>
          <w:szCs w:val="16"/>
          <w:highlight w:val="white"/>
          <w:lang w:val="en-GB"/>
        </w:rPr>
        <w:t>]</w:t>
      </w:r>
      <w:r w:rsidRPr="001A33E0">
        <w:rPr>
          <w:rFonts w:ascii="Courier New" w:hAnsi="Courier New" w:cs="Courier New"/>
          <w:b/>
          <w:color w:val="808080"/>
          <w:sz w:val="16"/>
          <w:szCs w:val="16"/>
          <w:highlight w:val="white"/>
          <w:lang w:val="en-GB"/>
        </w:rPr>
        <w:t>(</w:t>
      </w:r>
      <w:proofErr w:type="gramEnd"/>
      <w:r w:rsidRPr="001A33E0">
        <w:rPr>
          <w:rFonts w:ascii="Courier New" w:hAnsi="Courier New" w:cs="Courier New"/>
          <w:b/>
          <w:color w:val="000000"/>
          <w:sz w:val="16"/>
          <w:szCs w:val="16"/>
          <w:highlight w:val="white"/>
          <w:lang w:val="en-GB"/>
        </w:rPr>
        <w:t>1024</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NULL,</w:t>
      </w:r>
    </w:p>
    <w:p w:rsidR="00B30FCD" w:rsidRPr="008302AB" w:rsidRDefault="001A33E0" w:rsidP="00B30FCD">
      <w:pPr>
        <w:autoSpaceDE w:val="0"/>
        <w:autoSpaceDN w:val="0"/>
        <w:adjustRightInd w:val="0"/>
        <w:rPr>
          <w:rFonts w:ascii="Courier New" w:hAnsi="Courier New" w:cs="Courier New"/>
          <w:b/>
          <w:noProof/>
          <w:sz w:val="16"/>
          <w:szCs w:val="16"/>
        </w:rPr>
      </w:pPr>
      <w:r w:rsidRPr="001A33E0">
        <w:rPr>
          <w:rFonts w:ascii="Courier New" w:hAnsi="Courier New" w:cs="Courier New"/>
          <w:b/>
          <w:noProof/>
          <w:sz w:val="16"/>
          <w:szCs w:val="16"/>
        </w:rPr>
        <w:tab/>
      </w:r>
      <w:r w:rsidR="00F11352"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ED79B8" w:rsidRPr="001A33E0">
        <w:rPr>
          <w:rFonts w:ascii="Courier New" w:hAnsi="Courier New" w:cs="Courier New"/>
          <w:b/>
          <w:noProof/>
          <w:sz w:val="16"/>
          <w:szCs w:val="16"/>
        </w:rPr>
        <w:tab/>
      </w:r>
      <w:r w:rsidR="00E67A76" w:rsidRPr="001A33E0">
        <w:rPr>
          <w:rFonts w:ascii="Courier New" w:hAnsi="Courier New" w:cs="Courier New"/>
          <w:b/>
          <w:noProof/>
          <w:sz w:val="16"/>
          <w:szCs w:val="16"/>
        </w:rPr>
        <w:tab/>
      </w:r>
      <w:r w:rsidR="00B30FCD" w:rsidRPr="001A33E0">
        <w:rPr>
          <w:rFonts w:ascii="Courier New" w:hAnsi="Courier New" w:cs="Courier New"/>
          <w:b/>
          <w:noProof/>
          <w:sz w:val="16"/>
          <w:szCs w:val="16"/>
        </w:rPr>
        <w:t>@executionLevel</w:t>
      </w:r>
      <w:r w:rsidR="00B30FCD" w:rsidRPr="001A33E0">
        <w:rPr>
          <w:rFonts w:ascii="Courier New" w:hAnsi="Courier New" w:cs="Courier New"/>
          <w:b/>
          <w:noProof/>
          <w:sz w:val="16"/>
          <w:szCs w:val="16"/>
        </w:rPr>
        <w:tab/>
        <w:t>[tinyint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d</w:t>
      </w:r>
      <w:r w:rsidR="00B30FCD" w:rsidRPr="008302AB">
        <w:rPr>
          <w:rFonts w:ascii="Courier New" w:hAnsi="Courier New" w:cs="Courier New"/>
          <w:b/>
          <w:noProof/>
          <w:sz w:val="16"/>
          <w:szCs w:val="16"/>
        </w:rPr>
        <w:t>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sql</w:t>
            </w:r>
            <w:r w:rsidRPr="008302AB">
              <w:rPr>
                <w:rFonts w:ascii="Arial" w:hAnsi="Arial" w:cs="Arial"/>
                <w:noProof/>
                <w:sz w:val="16"/>
                <w:szCs w:val="16"/>
              </w:rPr>
              <w:t>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db</w:t>
            </w:r>
            <w:r w:rsidRPr="008302AB">
              <w:rPr>
                <w:rFonts w:ascii="Arial" w:hAnsi="Arial" w:cs="Arial"/>
                <w:noProof/>
                <w:sz w:val="16"/>
                <w:szCs w:val="16"/>
              </w:rPr>
              <w:t>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321D0B" w:rsidP="00930BE4">
            <w:pPr>
              <w:rPr>
                <w:rFonts w:ascii="Arial" w:hAnsi="Arial" w:cs="Arial"/>
                <w:noProof/>
                <w:sz w:val="16"/>
                <w:szCs w:val="16"/>
              </w:rPr>
            </w:pPr>
            <w:r>
              <w:rPr>
                <w:rFonts w:ascii="Arial" w:hAnsi="Arial" w:cs="Arial"/>
                <w:noProof/>
                <w:sz w:val="16"/>
                <w:szCs w:val="16"/>
              </w:rPr>
              <w:t>@t</w:t>
            </w:r>
            <w:r w:rsidR="002D29B6" w:rsidRPr="008302AB">
              <w:rPr>
                <w:rFonts w:ascii="Arial" w:hAnsi="Arial" w:cs="Arial"/>
                <w:noProof/>
                <w:sz w:val="16"/>
                <w:szCs w:val="16"/>
              </w:rPr>
              <w: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t</w:t>
            </w:r>
            <w:r w:rsidRPr="008302AB">
              <w:rPr>
                <w:rFonts w:ascii="Arial" w:hAnsi="Arial" w:cs="Arial"/>
                <w:noProof/>
                <w:sz w:val="16"/>
                <w:szCs w:val="16"/>
              </w:rPr>
              <w: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DC11C2"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d</w:t>
            </w:r>
            <w:r w:rsidRPr="008302AB">
              <w:rPr>
                <w:rFonts w:ascii="Arial" w:hAnsi="Arial" w:cs="Arial"/>
                <w:noProof/>
                <w:sz w:val="16"/>
                <w:szCs w:val="16"/>
              </w:rPr>
              <w:t>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r</w:t>
            </w:r>
            <w:r w:rsidRPr="008302AB">
              <w:rPr>
                <w:rFonts w:ascii="Arial" w:hAnsi="Arial" w:cs="Arial"/>
                <w:noProof/>
                <w:sz w:val="16"/>
                <w:szCs w:val="16"/>
              </w:rPr>
              <w:t>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p</w:t>
            </w:r>
            <w:r w:rsidRPr="008302AB">
              <w:rPr>
                <w:rFonts w:ascii="Arial" w:hAnsi="Arial" w:cs="Arial"/>
                <w:noProof/>
                <w:sz w:val="16"/>
                <w:szCs w:val="16"/>
              </w:rPr>
              <w:t>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r</w:t>
            </w:r>
            <w:r w:rsidRPr="008302AB">
              <w:rPr>
                <w:rFonts w:ascii="Arial" w:hAnsi="Arial" w:cs="Arial"/>
                <w:noProof/>
                <w:sz w:val="16"/>
                <w:szCs w:val="16"/>
              </w:rPr>
              <w:t>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lastRenderedPageBreak/>
              <w:t>@</w:t>
            </w:r>
            <w:r w:rsidR="00321D0B">
              <w:rPr>
                <w:rFonts w:ascii="Arial" w:hAnsi="Arial" w:cs="Arial"/>
                <w:noProof/>
                <w:sz w:val="16"/>
                <w:szCs w:val="16"/>
              </w:rPr>
              <w:t>s</w:t>
            </w:r>
            <w:r w:rsidRPr="008302AB">
              <w:rPr>
                <w:rFonts w:ascii="Arial" w:hAnsi="Arial" w:cs="Arial"/>
                <w:noProof/>
                <w:sz w:val="16"/>
                <w:szCs w:val="16"/>
              </w:rPr>
              <w:t>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w:t>
            </w:r>
            <w:r w:rsidRPr="008302AB">
              <w:rPr>
                <w:rFonts w:ascii="Arial" w:hAnsi="Arial" w:cs="Arial"/>
                <w:noProof/>
                <w:sz w:val="16"/>
                <w:szCs w:val="16"/>
              </w:rPr>
              <w:t>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w:t>
            </w:r>
            <w:r w:rsidRPr="008302AB">
              <w:rPr>
                <w:rFonts w:ascii="Arial" w:hAnsi="Arial" w:cs="Arial"/>
                <w:noProof/>
                <w:sz w:val="16"/>
                <w:szCs w:val="16"/>
              </w:rPr>
              <w:t>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m</w:t>
            </w:r>
            <w:r w:rsidRPr="008302AB">
              <w:rPr>
                <w:rFonts w:ascii="Arial" w:hAnsi="Arial" w:cs="Arial"/>
                <w:noProof/>
                <w:sz w:val="16"/>
                <w:szCs w:val="16"/>
              </w:rPr>
              <w:t>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 xml:space="preserve">MAXDOP value to be used for index </w:t>
            </w:r>
            <w:r w:rsidR="00375500">
              <w:rPr>
                <w:rFonts w:ascii="Arial" w:hAnsi="Arial" w:cs="Arial"/>
                <w:noProof/>
                <w:sz w:val="16"/>
                <w:szCs w:val="16"/>
              </w:rPr>
              <w:t xml:space="preserve">/ heap </w:t>
            </w:r>
            <w:r w:rsidRPr="008302AB">
              <w:rPr>
                <w:rFonts w:ascii="Arial" w:hAnsi="Arial" w:cs="Arial"/>
                <w:noProof/>
                <w:sz w:val="16"/>
                <w:szCs w:val="16"/>
              </w:rPr>
              <w:t>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DC11C2"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FD1691" w:rsidRPr="008302AB" w:rsidTr="0022606E">
        <w:tc>
          <w:tcPr>
            <w:tcW w:w="2088" w:type="dxa"/>
          </w:tcPr>
          <w:p w:rsidR="00FD1691" w:rsidRPr="008302AB" w:rsidRDefault="00FD1691"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w:t>
            </w:r>
            <w:r>
              <w:rPr>
                <w:rFonts w:ascii="Arial" w:hAnsi="Arial" w:cs="Arial"/>
                <w:noProof/>
                <w:sz w:val="16"/>
                <w:szCs w:val="16"/>
              </w:rPr>
              <w:t>kipObjectsList</w:t>
            </w:r>
          </w:p>
        </w:tc>
        <w:tc>
          <w:tcPr>
            <w:tcW w:w="7830" w:type="dxa"/>
          </w:tcPr>
          <w:p w:rsidR="00FD1691" w:rsidRPr="008302AB" w:rsidRDefault="00FD1691" w:rsidP="0022606E">
            <w:pPr>
              <w:rPr>
                <w:rFonts w:ascii="Arial" w:hAnsi="Arial" w:cs="Arial"/>
                <w:noProof/>
                <w:sz w:val="16"/>
                <w:szCs w:val="16"/>
              </w:rPr>
            </w:pPr>
            <w:r w:rsidRPr="008302AB">
              <w:rPr>
                <w:rFonts w:ascii="Arial" w:hAnsi="Arial" w:cs="Arial"/>
                <w:noProof/>
                <w:sz w:val="16"/>
                <w:szCs w:val="16"/>
              </w:rPr>
              <w:t xml:space="preserve">type = </w:t>
            </w:r>
            <w:r>
              <w:rPr>
                <w:rFonts w:ascii="Arial" w:hAnsi="Arial" w:cs="Arial"/>
                <w:noProof/>
                <w:sz w:val="16"/>
                <w:szCs w:val="16"/>
              </w:rPr>
              <w:t>nvarchar(1024)</w:t>
            </w:r>
          </w:p>
          <w:p w:rsidR="00FD1691" w:rsidRPr="008302AB" w:rsidRDefault="00FD1691" w:rsidP="0022606E">
            <w:pPr>
              <w:rPr>
                <w:rFonts w:ascii="Arial" w:hAnsi="Arial" w:cs="Arial"/>
                <w:noProof/>
                <w:sz w:val="16"/>
                <w:szCs w:val="16"/>
              </w:rPr>
            </w:pPr>
            <w:r>
              <w:rPr>
                <w:rFonts w:ascii="Arial" w:hAnsi="Arial" w:cs="Arial"/>
                <w:noProof/>
                <w:sz w:val="16"/>
                <w:szCs w:val="16"/>
              </w:rPr>
              <w:t>default value = null</w:t>
            </w:r>
          </w:p>
          <w:p w:rsidR="00FD1691" w:rsidRPr="008302AB" w:rsidRDefault="00FD1691" w:rsidP="0022606E">
            <w:pPr>
              <w:rPr>
                <w:rFonts w:ascii="Arial" w:hAnsi="Arial" w:cs="Arial"/>
                <w:noProof/>
                <w:sz w:val="16"/>
                <w:szCs w:val="16"/>
              </w:rPr>
            </w:pPr>
          </w:p>
          <w:p w:rsidR="00FD1691" w:rsidRPr="008302AB" w:rsidRDefault="005343BB" w:rsidP="005343BB">
            <w:pPr>
              <w:rPr>
                <w:rFonts w:ascii="Arial" w:hAnsi="Arial" w:cs="Arial"/>
                <w:noProof/>
                <w:sz w:val="16"/>
                <w:szCs w:val="16"/>
              </w:rPr>
            </w:pPr>
            <w:r>
              <w:rPr>
                <w:rFonts w:ascii="Arial" w:hAnsi="Arial" w:cs="Arial"/>
                <w:noProof/>
                <w:sz w:val="16"/>
                <w:szCs w:val="16"/>
              </w:rPr>
              <w:t>Comma separate list of objects (table names, index names, statistic names) to be excluded from the maintenance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w:t>
            </w:r>
            <w:bookmarkStart w:id="18" w:name="_GoBack"/>
            <w:bookmarkEnd w:id="18"/>
            <w:r w:rsidRPr="008302AB">
              <w:rPr>
                <w:rFonts w:ascii="Arial" w:hAnsi="Arial" w:cs="Arial"/>
                <w:noProof/>
                <w:sz w:val="16"/>
                <w:szCs w:val="16"/>
              </w:rPr>
              <w:t>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9" w:name="_Toc483075182"/>
      <w:r w:rsidRPr="008302AB">
        <w:rPr>
          <w:noProof/>
        </w:rPr>
        <w:t>Index Reorganize / Rebuild algorithm</w:t>
      </w:r>
      <w:bookmarkEnd w:id="19"/>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DC11C2"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DC11C2"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DC11C2"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22606E" w:rsidRPr="0022606E" w:rsidRDefault="0022606E" w:rsidP="0022606E">
      <w:pPr>
        <w:ind w:left="1080"/>
        <w:rPr>
          <w:rFonts w:ascii="Arial" w:hAnsi="Arial" w:cs="Arial"/>
          <w:noProof/>
          <w:sz w:val="20"/>
          <w:szCs w:val="20"/>
        </w:rPr>
      </w:pPr>
    </w:p>
    <w:p w:rsidR="00F341BE" w:rsidRPr="008302AB" w:rsidRDefault="00F341BE" w:rsidP="00F57E0E">
      <w:pPr>
        <w:pStyle w:val="Heading4a"/>
        <w:rPr>
          <w:noProof/>
        </w:rPr>
      </w:pPr>
      <w:bookmarkStart w:id="20" w:name="_Toc483075183"/>
      <w:r w:rsidRPr="008302AB">
        <w:rPr>
          <w:noProof/>
        </w:rPr>
        <w:t>Heap Rebuild algorithm</w:t>
      </w:r>
      <w:bookmarkEnd w:id="20"/>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DC11C2"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FC59C8" w:rsidRDefault="00FC59C8" w:rsidP="00FC59C8">
      <w:pPr>
        <w:rPr>
          <w:rFonts w:ascii="Arial" w:hAnsi="Arial" w:cs="Arial"/>
          <w:noProof/>
          <w:sz w:val="20"/>
          <w:szCs w:val="20"/>
        </w:rPr>
      </w:pPr>
    </w:p>
    <w:p w:rsidR="00FC59C8" w:rsidRDefault="00FC59C8" w:rsidP="00FC59C8">
      <w:pPr>
        <w:ind w:left="720"/>
        <w:rPr>
          <w:rFonts w:ascii="Arial" w:hAnsi="Arial" w:cs="Arial"/>
          <w:noProof/>
          <w:sz w:val="20"/>
          <w:szCs w:val="20"/>
        </w:rPr>
      </w:pPr>
      <w:r w:rsidRPr="00281C0A">
        <w:rPr>
          <w:rFonts w:ascii="Arial" w:hAnsi="Arial" w:cs="Arial"/>
          <w:noProof/>
          <w:sz w:val="20"/>
          <w:szCs w:val="20"/>
        </w:rPr>
        <w:t xml:space="preserve">Starting </w:t>
      </w:r>
      <w:r>
        <w:rPr>
          <w:rFonts w:ascii="Arial" w:hAnsi="Arial" w:cs="Arial"/>
          <w:noProof/>
          <w:sz w:val="20"/>
          <w:szCs w:val="20"/>
        </w:rPr>
        <w:t>with SQL Server 2014 onwards, for online index or heap rebuilds, the below construct will be used:</w:t>
      </w:r>
    </w:p>
    <w:p w:rsidR="00FC59C8" w:rsidRPr="007111D7" w:rsidRDefault="00FC59C8" w:rsidP="00FC59C8">
      <w:pPr>
        <w:ind w:left="720" w:firstLine="720"/>
        <w:rPr>
          <w:rFonts w:ascii="Arial" w:hAnsi="Arial" w:cs="Arial"/>
          <w:b/>
          <w:noProof/>
          <w:sz w:val="20"/>
          <w:szCs w:val="20"/>
        </w:rPr>
      </w:pPr>
      <w:r w:rsidRPr="007111D7">
        <w:rPr>
          <w:rFonts w:ascii="Arial" w:hAnsi="Arial" w:cs="Arial"/>
          <w:b/>
          <w:noProof/>
          <w:sz w:val="20"/>
          <w:szCs w:val="20"/>
        </w:rPr>
        <w:t>WAIT_AT_LOW_PRIORITY(MAX_DURATION = [..] MINUTES, ABORT_AFTER_WAIT=SELF)</w:t>
      </w:r>
    </w:p>
    <w:p w:rsidR="0079566B" w:rsidRDefault="0079566B" w:rsidP="00FC59C8">
      <w:pPr>
        <w:pStyle w:val="ListParagraph"/>
        <w:rPr>
          <w:rFonts w:ascii="Arial" w:hAnsi="Arial" w:cs="Arial"/>
          <w:noProof/>
          <w:sz w:val="20"/>
          <w:szCs w:val="20"/>
          <w:lang w:val="en-US"/>
        </w:rPr>
      </w:pPr>
    </w:p>
    <w:p w:rsidR="00FC59C8" w:rsidRPr="008302AB" w:rsidRDefault="00FC59C8" w:rsidP="00FC59C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 xml:space="preserve">contains parameters that can be used for </w:t>
      </w:r>
      <w:r>
        <w:rPr>
          <w:rFonts w:ascii="Arial" w:hAnsi="Arial" w:cs="Arial"/>
          <w:noProof/>
          <w:sz w:val="20"/>
          <w:szCs w:val="20"/>
          <w:lang w:val="en-US"/>
        </w:rPr>
        <w:t>duration</w:t>
      </w:r>
      <w:r w:rsidRPr="008302AB">
        <w:rPr>
          <w:rFonts w:ascii="Arial" w:hAnsi="Arial" w:cs="Arial"/>
          <w:noProof/>
          <w:sz w:val="20"/>
          <w:szCs w:val="20"/>
          <w:lang w:val="en-US"/>
        </w:rPr>
        <w:t xml:space="preserve"> configuration:</w:t>
      </w:r>
    </w:p>
    <w:tbl>
      <w:tblPr>
        <w:tblW w:w="5400" w:type="dxa"/>
        <w:jc w:val="center"/>
        <w:tblLook w:val="04A0" w:firstRow="1" w:lastRow="0" w:firstColumn="1" w:lastColumn="0" w:noHBand="0" w:noVBand="1"/>
      </w:tblPr>
      <w:tblGrid>
        <w:gridCol w:w="4111"/>
        <w:gridCol w:w="1289"/>
      </w:tblGrid>
      <w:tr w:rsidR="00FC59C8" w:rsidRPr="008302AB"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value</w:t>
            </w:r>
          </w:p>
        </w:tc>
      </w:tr>
      <w:tr w:rsidR="00FC59C8" w:rsidRPr="008302AB"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8302AB" w:rsidRDefault="00FC59C8" w:rsidP="00FC5870">
            <w:pPr>
              <w:rPr>
                <w:rFonts w:ascii="Arial" w:hAnsi="Arial" w:cs="Arial"/>
                <w:noProof/>
                <w:color w:val="000000"/>
                <w:sz w:val="16"/>
                <w:szCs w:val="16"/>
              </w:rPr>
            </w:pPr>
            <w:r w:rsidRPr="0022606E">
              <w:rPr>
                <w:rFonts w:ascii="Arial" w:hAnsi="Arial" w:cs="Arial"/>
                <w:noProof/>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8302AB" w:rsidRDefault="00FC59C8" w:rsidP="00FC5870">
            <w:pPr>
              <w:jc w:val="center"/>
              <w:rPr>
                <w:rFonts w:ascii="Arial" w:hAnsi="Arial" w:cs="Arial"/>
                <w:noProof/>
                <w:color w:val="000000"/>
                <w:sz w:val="16"/>
                <w:szCs w:val="16"/>
              </w:rPr>
            </w:pPr>
            <w:r>
              <w:rPr>
                <w:rFonts w:ascii="Arial" w:hAnsi="Arial" w:cs="Arial"/>
                <w:noProof/>
                <w:color w:val="000000"/>
                <w:sz w:val="16"/>
                <w:szCs w:val="16"/>
              </w:rPr>
              <w:t>1</w:t>
            </w:r>
          </w:p>
        </w:tc>
      </w:tr>
    </w:tbl>
    <w:p w:rsidR="00FC59C8" w:rsidRPr="00FC59C8" w:rsidRDefault="00FC59C8" w:rsidP="00FC59C8">
      <w:pPr>
        <w:rPr>
          <w:rFonts w:ascii="Arial" w:hAnsi="Arial" w:cs="Arial"/>
          <w:noProof/>
          <w:sz w:val="20"/>
          <w:szCs w:val="20"/>
        </w:rPr>
      </w:pPr>
    </w:p>
    <w:p w:rsidR="00735FBB" w:rsidRPr="008302AB" w:rsidRDefault="00735FBB" w:rsidP="00F57E0E">
      <w:pPr>
        <w:pStyle w:val="Heading4a"/>
        <w:rPr>
          <w:noProof/>
        </w:rPr>
      </w:pPr>
      <w:bookmarkStart w:id="21" w:name="_Toc483075184"/>
      <w:r w:rsidRPr="008302AB">
        <w:rPr>
          <w:noProof/>
        </w:rPr>
        <w:t>Statistics update algorithm</w:t>
      </w:r>
      <w:bookmarkEnd w:id="21"/>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lastRenderedPageBreak/>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0145A6" w:rsidRPr="008302AB" w:rsidRDefault="000145A6" w:rsidP="000145A6">
      <w:pPr>
        <w:pStyle w:val="ListParagraph"/>
        <w:ind w:left="1440"/>
        <w:rPr>
          <w:rFonts w:ascii="Arial" w:hAnsi="Arial" w:cs="Arial"/>
          <w:noProof/>
          <w:sz w:val="20"/>
          <w:szCs w:val="20"/>
          <w:lang w:val="en-US"/>
        </w:rPr>
      </w:pPr>
    </w:p>
    <w:p w:rsidR="00872F5B" w:rsidRPr="008302AB" w:rsidRDefault="00872F5B" w:rsidP="00F57E0E">
      <w:pPr>
        <w:pStyle w:val="Heading4a"/>
        <w:rPr>
          <w:noProof/>
        </w:rPr>
      </w:pPr>
      <w:bookmarkStart w:id="22" w:name="_Toc483075185"/>
      <w:r w:rsidRPr="008302AB">
        <w:rPr>
          <w:noProof/>
        </w:rPr>
        <w:t xml:space="preserve">Ghost Records </w:t>
      </w:r>
      <w:r w:rsidR="00C04E40" w:rsidRPr="008302AB">
        <w:rPr>
          <w:noProof/>
        </w:rPr>
        <w:t>clean-up</w:t>
      </w:r>
      <w:r w:rsidR="008B0AB8" w:rsidRPr="008302AB">
        <w:rPr>
          <w:noProof/>
        </w:rPr>
        <w:t xml:space="preserve"> algorithm</w:t>
      </w:r>
      <w:bookmarkEnd w:id="22"/>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DC11C2"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3" w:name="_Toc483075186"/>
      <w:r w:rsidRPr="008302AB">
        <w:rPr>
          <w:noProof/>
          <w:lang w:val="en-US"/>
        </w:rPr>
        <w:t>Database Backup</w:t>
      </w:r>
      <w:bookmarkEnd w:id="23"/>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lastRenderedPageBreak/>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lastRenderedPageBreak/>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4" w:name="_Toc483075187"/>
      <w:r w:rsidRPr="008302AB">
        <w:rPr>
          <w:noProof/>
        </w:rPr>
        <w:t>Database backup clean-up algorithm</w:t>
      </w:r>
      <w:bookmarkEnd w:id="24"/>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5" w:name="_Toc483075188"/>
      <w:r w:rsidRPr="008302AB">
        <w:rPr>
          <w:noProof/>
        </w:rPr>
        <w:t>AlwaysOn Availability Groups limitations</w:t>
      </w:r>
      <w:bookmarkEnd w:id="25"/>
    </w:p>
    <w:p w:rsidR="00570A4B" w:rsidRDefault="00570A4B" w:rsidP="00570A4B">
      <w:pPr>
        <w:ind w:left="720"/>
        <w:rPr>
          <w:rFonts w:ascii="Arial" w:hAnsi="Arial" w:cs="Arial"/>
          <w:noProof/>
          <w:sz w:val="20"/>
          <w:szCs w:val="20"/>
        </w:rPr>
      </w:pPr>
      <w:bookmarkStart w:id="26"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7" w:name="OLE_LINK6"/>
      <w:bookmarkStart w:id="28" w:name="OLE_LINK7"/>
      <w:bookmarkStart w:id="29" w:name="OLE_LINK8"/>
      <w:r>
        <w:rPr>
          <w:rFonts w:ascii="Arial" w:hAnsi="Arial" w:cs="Arial"/>
          <w:noProof/>
          <w:sz w:val="20"/>
          <w:szCs w:val="20"/>
          <w:lang w:val="en-US"/>
        </w:rPr>
        <w:t xml:space="preserve">Backup Preference </w:t>
      </w:r>
      <w:bookmarkEnd w:id="27"/>
      <w:bookmarkEnd w:id="28"/>
      <w:bookmarkEnd w:id="29"/>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30" w:name="OLE_LINK2"/>
      <w:bookmarkStart w:id="31" w:name="OLE_LINK3"/>
      <w:bookmarkEnd w:id="26"/>
      <w:r w:rsidRPr="008302AB">
        <w:rPr>
          <w:rFonts w:ascii="Arial" w:hAnsi="Arial" w:cs="Arial"/>
          <w:noProof/>
          <w:sz w:val="20"/>
          <w:szCs w:val="20"/>
          <w:lang w:val="en-US"/>
        </w:rPr>
        <w:t xml:space="preserve">copy-only full backups are allowed </w:t>
      </w:r>
    </w:p>
    <w:bookmarkEnd w:id="30"/>
    <w:bookmarkEnd w:id="31"/>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2" w:name="OLE_LINK4"/>
      <w:bookmarkStart w:id="33" w:name="OLE_LINK5"/>
      <w:r>
        <w:rPr>
          <w:rFonts w:ascii="Arial" w:hAnsi="Arial" w:cs="Arial"/>
          <w:noProof/>
          <w:sz w:val="20"/>
          <w:szCs w:val="20"/>
          <w:lang w:val="en-US"/>
        </w:rPr>
        <w:t xml:space="preserve">If Backup Preference is set to 0: Primary, </w:t>
      </w:r>
      <w:bookmarkEnd w:id="32"/>
      <w:bookmarkEnd w:id="33"/>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933150" w:rsidRPr="008302AB" w:rsidRDefault="00933150" w:rsidP="00933150">
      <w:pPr>
        <w:pStyle w:val="Heading2a"/>
        <w:rPr>
          <w:noProof/>
        </w:rPr>
      </w:pPr>
      <w:bookmarkStart w:id="34" w:name="_Toc483075189"/>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4"/>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5" w:name="_Toc483075190"/>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5"/>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6" w:name="_Toc483075191"/>
      <w:r w:rsidRPr="008302AB">
        <w:rPr>
          <w:noProof/>
          <w:lang w:val="en-US"/>
        </w:rPr>
        <w:t>Alert event details</w:t>
      </w:r>
      <w:bookmarkEnd w:id="36"/>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7" w:name="_Toc483075192"/>
      <w:r w:rsidRPr="008302AB">
        <w:rPr>
          <w:noProof/>
          <w:lang w:val="en-US"/>
        </w:rPr>
        <w:t xml:space="preserve">Backup </w:t>
      </w:r>
      <w:r w:rsidR="003762EB" w:rsidRPr="008302AB">
        <w:rPr>
          <w:noProof/>
          <w:lang w:val="en-US"/>
        </w:rPr>
        <w:t>file details</w:t>
      </w:r>
      <w:bookmarkEnd w:id="37"/>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8" w:name="_Toc483075193"/>
      <w:r w:rsidRPr="008302AB">
        <w:rPr>
          <w:noProof/>
          <w:lang w:val="en-US"/>
        </w:rPr>
        <w:t>Index fragmentation details</w:t>
      </w:r>
      <w:bookmarkEnd w:id="38"/>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9" w:name="_Toc483075194"/>
      <w:r w:rsidRPr="008302AB">
        <w:rPr>
          <w:noProof/>
          <w:lang w:val="en-US"/>
        </w:rPr>
        <w:t>Statistics health</w:t>
      </w:r>
      <w:r w:rsidR="0091081D" w:rsidRPr="008302AB">
        <w:rPr>
          <w:noProof/>
          <w:lang w:val="en-US"/>
        </w:rPr>
        <w:t xml:space="preserve"> details</w:t>
      </w:r>
      <w:bookmarkEnd w:id="39"/>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40" w:name="_Toc483075195"/>
      <w:r w:rsidRPr="008302AB">
        <w:rPr>
          <w:noProof/>
          <w:lang w:val="en-US"/>
        </w:rPr>
        <w:lastRenderedPageBreak/>
        <w:t>Heap table fragmentation detail</w:t>
      </w:r>
      <w:r w:rsidR="00CF362F" w:rsidRPr="008302AB">
        <w:rPr>
          <w:noProof/>
          <w:lang w:val="en-US"/>
        </w:rPr>
        <w:t>s</w:t>
      </w:r>
      <w:bookmarkEnd w:id="40"/>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41" w:name="_Toc483075196"/>
      <w:r w:rsidRPr="008302AB">
        <w:rPr>
          <w:noProof/>
          <w:lang w:val="en-US"/>
        </w:rPr>
        <w:t>Job execution details</w:t>
      </w:r>
      <w:bookmarkEnd w:id="41"/>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2" w:name="_Toc483075197"/>
      <w:r w:rsidRPr="008302AB">
        <w:rPr>
          <w:noProof/>
          <w:lang w:val="en-US"/>
        </w:rPr>
        <w:t xml:space="preserve">HTML </w:t>
      </w:r>
      <w:r w:rsidR="00E4590F" w:rsidRPr="008302AB">
        <w:rPr>
          <w:noProof/>
          <w:lang w:val="en-US"/>
        </w:rPr>
        <w:t>r</w:t>
      </w:r>
      <w:r w:rsidRPr="008302AB">
        <w:rPr>
          <w:noProof/>
          <w:lang w:val="en-US"/>
        </w:rPr>
        <w:t>eport generation details</w:t>
      </w:r>
      <w:bookmarkEnd w:id="42"/>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3" w:name="_Toc483075198"/>
      <w:r w:rsidRPr="008302AB">
        <w:rPr>
          <w:noProof/>
          <w:lang w:val="en-US"/>
        </w:rPr>
        <w:t>Skip action information detail</w:t>
      </w:r>
      <w:bookmarkEnd w:id="43"/>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C0A93" w:rsidRDefault="002C0A93" w:rsidP="00857C67">
      <w:pPr>
        <w:rPr>
          <w:noProof/>
          <w:sz w:val="20"/>
          <w:szCs w:val="20"/>
        </w:rPr>
      </w:pPr>
    </w:p>
    <w:p w:rsidR="002C0A93" w:rsidRDefault="002C0A9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4" w:name="_Toc483075199"/>
      <w:r w:rsidRPr="008302AB">
        <w:rPr>
          <w:noProof/>
        </w:rPr>
        <w:lastRenderedPageBreak/>
        <w:t>health-check</w:t>
      </w:r>
      <w:bookmarkEnd w:id="44"/>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5" w:name="_Toc483075200"/>
      <w:r w:rsidRPr="008302AB">
        <w:rPr>
          <w:noProof/>
        </w:rPr>
        <w:t>Discovery and Refresh</w:t>
      </w:r>
      <w:r w:rsidR="00A22C9C" w:rsidRPr="008302AB">
        <w:rPr>
          <w:noProof/>
        </w:rPr>
        <w:t>ing</w:t>
      </w:r>
      <w:r w:rsidRPr="008302AB">
        <w:rPr>
          <w:noProof/>
        </w:rPr>
        <w:t xml:space="preserve"> information</w:t>
      </w:r>
      <w:bookmarkEnd w:id="45"/>
    </w:p>
    <w:p w:rsidR="003A6B9D" w:rsidRPr="008302AB" w:rsidRDefault="003A6B9D" w:rsidP="00E205E4">
      <w:pPr>
        <w:pStyle w:val="Heading3a"/>
        <w:rPr>
          <w:noProof/>
          <w:lang w:val="en-US"/>
        </w:rPr>
      </w:pPr>
      <w:bookmarkStart w:id="46" w:name="_Toc483075201"/>
      <w:r w:rsidRPr="008302AB">
        <w:rPr>
          <w:noProof/>
          <w:lang w:val="en-US"/>
        </w:rPr>
        <w:t>Catalog Upsert: Discovery &amp; Update</w:t>
      </w:r>
      <w:bookmarkEnd w:id="46"/>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7" w:name="_Toc483075202"/>
      <w:r w:rsidRPr="008302AB">
        <w:rPr>
          <w:noProof/>
          <w:lang w:val="en-US"/>
        </w:rPr>
        <w:t>Collect Database Status &amp; Details</w:t>
      </w:r>
      <w:bookmarkEnd w:id="47"/>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8" w:name="_Toc483075203"/>
      <w:r w:rsidRPr="008302AB">
        <w:rPr>
          <w:noProof/>
          <w:lang w:val="en-US"/>
        </w:rPr>
        <w:t>Collect SQL Server Agent job status</w:t>
      </w:r>
      <w:bookmarkEnd w:id="48"/>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9" w:name="_Toc483075204"/>
      <w:r w:rsidRPr="008302AB">
        <w:rPr>
          <w:noProof/>
          <w:lang w:val="en-US"/>
        </w:rPr>
        <w:t>Collect Disk Space Usage information</w:t>
      </w:r>
      <w:bookmarkEnd w:id="49"/>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50" w:name="_Toc483075205"/>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50"/>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51" w:name="_Toc483075206"/>
      <w:r w:rsidRPr="008302AB">
        <w:rPr>
          <w:noProof/>
          <w:lang w:val="en-US"/>
        </w:rPr>
        <w:t>Collect OS Event Messages</w:t>
      </w:r>
      <w:bookmarkEnd w:id="51"/>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2" w:name="_Toc483075207"/>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2"/>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Default="00966D2C" w:rsidP="00966D2C">
      <w:pPr>
        <w:pStyle w:val="Heading2a"/>
        <w:numPr>
          <w:ilvl w:val="0"/>
          <w:numId w:val="0"/>
        </w:numPr>
        <w:ind w:left="720"/>
        <w:rPr>
          <w:noProof/>
        </w:rPr>
      </w:pPr>
    </w:p>
    <w:p w:rsidR="002C0A93" w:rsidRPr="008302AB" w:rsidRDefault="002C0A93" w:rsidP="00966D2C">
      <w:pPr>
        <w:pStyle w:val="Heading2a"/>
        <w:numPr>
          <w:ilvl w:val="0"/>
          <w:numId w:val="0"/>
        </w:numPr>
        <w:ind w:left="720"/>
        <w:rPr>
          <w:noProof/>
        </w:rPr>
      </w:pPr>
    </w:p>
    <w:p w:rsidR="00D06BB9" w:rsidRPr="008302AB" w:rsidRDefault="00D06BB9" w:rsidP="00852D20">
      <w:pPr>
        <w:pStyle w:val="Heading2a"/>
        <w:rPr>
          <w:noProof/>
        </w:rPr>
      </w:pPr>
      <w:bookmarkStart w:id="53" w:name="_Toc483075208"/>
      <w:r w:rsidRPr="008302AB">
        <w:rPr>
          <w:noProof/>
        </w:rPr>
        <w:t>Generate Reports</w:t>
      </w:r>
      <w:bookmarkEnd w:id="53"/>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4" w:name="_Toc483075209"/>
      <w:r w:rsidRPr="008302AB">
        <w:rPr>
          <w:i w:val="0"/>
          <w:noProof/>
          <w:lang w:val="en-US"/>
        </w:rPr>
        <w:t>Modules</w:t>
      </w:r>
      <w:bookmarkEnd w:id="54"/>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5" w:name="_Toc483075210"/>
      <w:r w:rsidR="00F7530F" w:rsidRPr="008302AB">
        <w:rPr>
          <w:noProof/>
        </w:rPr>
        <w:t>Instance Availability</w:t>
      </w:r>
      <w:bookmarkEnd w:id="55"/>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6" w:name="_Toc483075211"/>
      <w:r w:rsidR="006D6AC3" w:rsidRPr="008302AB">
        <w:rPr>
          <w:noProof/>
        </w:rPr>
        <w:t>Databases Status</w:t>
      </w:r>
      <w:bookmarkEnd w:id="56"/>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7" w:name="_Toc483075212"/>
      <w:r w:rsidR="006D6AC3" w:rsidRPr="008302AB">
        <w:rPr>
          <w:noProof/>
        </w:rPr>
        <w:t>SQL Server Agent Jobs Status</w:t>
      </w:r>
      <w:bookmarkEnd w:id="57"/>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8" w:name="_Toc483075213"/>
      <w:r w:rsidR="006D6AC3" w:rsidRPr="008302AB">
        <w:rPr>
          <w:noProof/>
        </w:rPr>
        <w:t>Disk Space Information</w:t>
      </w:r>
      <w:bookmarkEnd w:id="58"/>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9" w:name="_Toc483075214"/>
      <w:r w:rsidR="006D6AC3" w:rsidRPr="008302AB">
        <w:rPr>
          <w:noProof/>
        </w:rPr>
        <w:t>Errorlog Messages</w:t>
      </w:r>
      <w:bookmarkEnd w:id="59"/>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60" w:name="_Toc483075215"/>
      <w:r w:rsidRPr="008302AB">
        <w:rPr>
          <w:noProof/>
        </w:rPr>
        <w:t>OS Event Messages</w:t>
      </w:r>
      <w:bookmarkEnd w:id="60"/>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61" w:name="_Toc483075216"/>
      <w:r w:rsidRPr="008302AB">
        <w:rPr>
          <w:i w:val="0"/>
          <w:noProof/>
          <w:lang w:val="en-US"/>
        </w:rPr>
        <w:t>Potential Issues</w:t>
      </w:r>
      <w:bookmarkEnd w:id="61"/>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2" w:name="_Toc483075217"/>
      <w:r w:rsidR="00E86BF9" w:rsidRPr="008302AB">
        <w:rPr>
          <w:noProof/>
        </w:rPr>
        <w:t>Offline Databases</w:t>
      </w:r>
      <w:bookmarkEnd w:id="62"/>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3" w:name="_Toc483075218"/>
      <w:r w:rsidR="00520F12" w:rsidRPr="008302AB">
        <w:rPr>
          <w:noProof/>
        </w:rPr>
        <w:t>SQL Server Agent Job Failures</w:t>
      </w:r>
      <w:bookmarkEnd w:id="63"/>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4" w:name="_Toc483075219"/>
      <w:r w:rsidRPr="008302AB">
        <w:rPr>
          <w:noProof/>
        </w:rPr>
        <w:t>Long Running SQL Agent Jobs</w:t>
      </w:r>
      <w:bookmarkEnd w:id="64"/>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5" w:name="_Toc483075220"/>
      <w:r w:rsidR="00520F12" w:rsidRPr="008302AB">
        <w:rPr>
          <w:noProof/>
        </w:rPr>
        <w:t>Low Free Disk Space</w:t>
      </w:r>
      <w:bookmarkEnd w:id="65"/>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6" w:name="_Toc483075221"/>
      <w:r w:rsidR="00520F12" w:rsidRPr="008302AB">
        <w:rPr>
          <w:noProof/>
        </w:rPr>
        <w:t>Outdated Backup for Databases</w:t>
      </w:r>
      <w:bookmarkEnd w:id="66"/>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7" w:name="_Toc483075222"/>
      <w:r w:rsidR="00520F12" w:rsidRPr="008302AB">
        <w:rPr>
          <w:noProof/>
        </w:rPr>
        <w:t>Outdated DBCC CHECKDB Databases</w:t>
      </w:r>
      <w:bookmarkEnd w:id="67"/>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8" w:name="_Toc483075223"/>
      <w:r w:rsidRPr="008302AB">
        <w:rPr>
          <w:noProof/>
        </w:rPr>
        <w:t>Frequently Fragmented Indexes</w:t>
      </w:r>
      <w:bookmarkEnd w:id="68"/>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9" w:name="_Toc483075224"/>
      <w:r w:rsidR="00520F12" w:rsidRPr="008302AB">
        <w:rPr>
          <w:noProof/>
        </w:rPr>
        <w:t>Errorlog Messages</w:t>
      </w:r>
      <w:bookmarkEnd w:id="69"/>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70" w:name="_Toc483075225"/>
      <w:r w:rsidR="00520F12" w:rsidRPr="008302AB">
        <w:rPr>
          <w:noProof/>
        </w:rPr>
        <w:t>Big Size for System Databases</w:t>
      </w:r>
      <w:bookmarkEnd w:id="70"/>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71" w:name="_Toc483075226"/>
      <w:r w:rsidR="00520F12" w:rsidRPr="008302AB">
        <w:rPr>
          <w:noProof/>
        </w:rPr>
        <w:t>Big Size for Database Log Files</w:t>
      </w:r>
      <w:bookmarkEnd w:id="71"/>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2" w:name="_Toc483075227"/>
      <w:r w:rsidR="00497FAE" w:rsidRPr="008302AB">
        <w:rPr>
          <w:noProof/>
        </w:rPr>
        <w:t>Databases with Auto Close / Shrink</w:t>
      </w:r>
      <w:bookmarkEnd w:id="72"/>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3" w:name="_Toc483075228"/>
      <w:r w:rsidR="00497FAE" w:rsidRPr="008302AB">
        <w:rPr>
          <w:noProof/>
        </w:rPr>
        <w:t>Low Usage of Data Space</w:t>
      </w:r>
      <w:bookmarkEnd w:id="73"/>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4" w:name="_Toc483075229"/>
      <w:r w:rsidR="00497FAE" w:rsidRPr="008302AB">
        <w:rPr>
          <w:noProof/>
        </w:rPr>
        <w:t>High Usage of Log Space</w:t>
      </w:r>
      <w:bookmarkEnd w:id="74"/>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5" w:name="_Toc483075230"/>
      <w:r w:rsidR="00497FAE" w:rsidRPr="008302AB">
        <w:rPr>
          <w:noProof/>
        </w:rPr>
        <w:t>Log vs. Data – Allocated Size</w:t>
      </w:r>
      <w:bookmarkEnd w:id="75"/>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6" w:name="_Toc483075231"/>
      <w:r w:rsidR="00497FAE" w:rsidRPr="008302AB">
        <w:rPr>
          <w:noProof/>
        </w:rPr>
        <w:t>Databases with Fixed File(s) Size</w:t>
      </w:r>
      <w:bookmarkEnd w:id="76"/>
    </w:p>
    <w:p w:rsidR="00497FAE"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2C0A93" w:rsidRDefault="002C0A93" w:rsidP="00257855">
      <w:pPr>
        <w:pStyle w:val="ListParagraph"/>
        <w:ind w:left="1080"/>
        <w:jc w:val="both"/>
        <w:rPr>
          <w:rFonts w:ascii="Arial" w:hAnsi="Arial" w:cs="Arial"/>
          <w:noProof/>
          <w:sz w:val="20"/>
          <w:szCs w:val="20"/>
          <w:lang w:val="en-US"/>
        </w:rPr>
      </w:pPr>
    </w:p>
    <w:p w:rsidR="002C0A93" w:rsidRPr="008302AB" w:rsidRDefault="002C0A93" w:rsidP="00257855">
      <w:pPr>
        <w:pStyle w:val="ListParagraph"/>
        <w:ind w:left="1080"/>
        <w:jc w:val="both"/>
        <w:rPr>
          <w:rFonts w:ascii="Arial" w:hAnsi="Arial" w:cs="Arial"/>
          <w:noProof/>
          <w:sz w:val="20"/>
          <w:szCs w:val="20"/>
          <w:lang w:val="en-US"/>
        </w:rPr>
      </w:pPr>
    </w:p>
    <w:p w:rsidR="001F0225" w:rsidRPr="008302AB" w:rsidRDefault="00E32BB9" w:rsidP="00257855">
      <w:pPr>
        <w:pStyle w:val="Heading5a"/>
        <w:ind w:left="1701" w:hanging="621"/>
        <w:jc w:val="both"/>
        <w:rPr>
          <w:noProof/>
        </w:rPr>
      </w:pPr>
      <w:r w:rsidRPr="008302AB">
        <w:rPr>
          <w:noProof/>
        </w:rPr>
        <w:lastRenderedPageBreak/>
        <w:t xml:space="preserve"> </w:t>
      </w:r>
      <w:bookmarkStart w:id="77" w:name="_Toc483075232"/>
      <w:r w:rsidR="001F0225" w:rsidRPr="008302AB">
        <w:rPr>
          <w:noProof/>
        </w:rPr>
        <w:t>Databases with Improper Page Verify Option</w:t>
      </w:r>
      <w:bookmarkEnd w:id="77"/>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8" w:name="_Toc483075233"/>
      <w:r w:rsidRPr="008302AB">
        <w:rPr>
          <w:noProof/>
        </w:rPr>
        <w:t>Report Configuration options</w:t>
      </w:r>
      <w:bookmarkEnd w:id="78"/>
    </w:p>
    <w:p w:rsidR="008D0DD5" w:rsidRPr="008302AB" w:rsidRDefault="005D7D5D" w:rsidP="00E06582">
      <w:pPr>
        <w:pStyle w:val="Heading3a"/>
        <w:rPr>
          <w:noProof/>
          <w:lang w:val="en-US"/>
        </w:rPr>
      </w:pPr>
      <w:bookmarkStart w:id="79" w:name="_Toc483075234"/>
      <w:r w:rsidRPr="008302AB">
        <w:rPr>
          <w:noProof/>
          <w:lang w:val="en-US"/>
        </w:rPr>
        <w:t>Reports path and</w:t>
      </w:r>
      <w:r w:rsidR="00934B8B" w:rsidRPr="008302AB">
        <w:rPr>
          <w:noProof/>
          <w:lang w:val="en-US"/>
        </w:rPr>
        <w:t xml:space="preserve"> email distribution list</w:t>
      </w:r>
      <w:bookmarkEnd w:id="79"/>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80" w:name="_Toc483075235"/>
      <w:r w:rsidRPr="008302AB">
        <w:rPr>
          <w:noProof/>
          <w:lang w:val="en-US"/>
        </w:rPr>
        <w:t>Configuration Thresholds and Options</w:t>
      </w:r>
      <w:bookmarkEnd w:id="80"/>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81" w:name="_Toc483075236"/>
      <w:r w:rsidRPr="008302AB">
        <w:rPr>
          <w:noProof/>
        </w:rPr>
        <w:t>Upper Level Stored Procedures</w:t>
      </w:r>
      <w:bookmarkEnd w:id="81"/>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2" w:name="_Toc483075237"/>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2"/>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3" w:name="_Toc483075238"/>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3"/>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4" w:name="_Toc483075239"/>
      <w:r w:rsidRPr="008302AB">
        <w:rPr>
          <w:noProof/>
          <w:lang w:val="en-US"/>
        </w:rPr>
        <w:lastRenderedPageBreak/>
        <w:t>Manually g</w:t>
      </w:r>
      <w:r w:rsidR="00910166" w:rsidRPr="008302AB">
        <w:rPr>
          <w:noProof/>
          <w:lang w:val="en-US"/>
        </w:rPr>
        <w:t>enerate the health-check report</w:t>
      </w:r>
      <w:bookmarkEnd w:id="84"/>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5" w:name="_Toc483075240"/>
      <w:r w:rsidRPr="008302AB">
        <w:rPr>
          <w:noProof/>
        </w:rPr>
        <w:t>monitoring</w:t>
      </w:r>
      <w:bookmarkEnd w:id="85"/>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6" w:name="_Toc483075241"/>
      <w:r w:rsidRPr="008302AB">
        <w:rPr>
          <w:noProof/>
        </w:rPr>
        <w:t>Enabled agents</w:t>
      </w:r>
      <w:bookmarkEnd w:id="86"/>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7" w:name="_Toc483075242"/>
      <w:r w:rsidRPr="008302AB">
        <w:rPr>
          <w:i w:val="0"/>
          <w:noProof/>
          <w:lang w:val="en-US"/>
        </w:rPr>
        <w:t>Free Disk Space</w:t>
      </w:r>
      <w:bookmarkEnd w:id="87"/>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8" w:name="_Toc483075243"/>
      <w:r w:rsidRPr="008302AB">
        <w:rPr>
          <w:i w:val="0"/>
          <w:noProof/>
          <w:lang w:val="en-US"/>
        </w:rPr>
        <w:lastRenderedPageBreak/>
        <w:t>Replication</w:t>
      </w:r>
      <w:bookmarkEnd w:id="88"/>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9" w:name="_Toc483075244"/>
      <w:r w:rsidRPr="008302AB">
        <w:rPr>
          <w:noProof/>
        </w:rPr>
        <w:t>1.2.1 Replication Latency</w:t>
      </w:r>
      <w:bookmarkEnd w:id="89"/>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90" w:name="_Toc483075245"/>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90"/>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91" w:name="_Toc483075246"/>
      <w:r w:rsidRPr="008302AB">
        <w:rPr>
          <w:noProof/>
        </w:rPr>
        <w:lastRenderedPageBreak/>
        <w:t xml:space="preserve">1.2.3 Subscription marked </w:t>
      </w:r>
      <w:r w:rsidR="004959D9" w:rsidRPr="008302AB">
        <w:rPr>
          <w:noProof/>
        </w:rPr>
        <w:t>in</w:t>
      </w:r>
      <w:r w:rsidRPr="008302AB">
        <w:rPr>
          <w:noProof/>
        </w:rPr>
        <w:t>active</w:t>
      </w:r>
      <w:bookmarkEnd w:id="91"/>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2" w:name="_Toc483075247"/>
      <w:r w:rsidRPr="008302AB">
        <w:rPr>
          <w:i w:val="0"/>
          <w:noProof/>
          <w:lang w:val="en-US"/>
        </w:rPr>
        <w:t>Failed SQL Agent jobs</w:t>
      </w:r>
      <w:bookmarkEnd w:id="92"/>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3" w:name="_Toc483075248"/>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3"/>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4" w:name="_Toc483075249"/>
      <w:r w:rsidRPr="008302AB">
        <w:rPr>
          <w:noProof/>
        </w:rPr>
        <w:lastRenderedPageBreak/>
        <w:t xml:space="preserve">1.4.1 </w:t>
      </w:r>
      <w:r w:rsidR="00A3075D" w:rsidRPr="008302AB">
        <w:rPr>
          <w:noProof/>
        </w:rPr>
        <w:t>Long Running Transactions</w:t>
      </w:r>
      <w:bookmarkEnd w:id="94"/>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5" w:name="_Toc483075250"/>
      <w:r w:rsidRPr="008302AB">
        <w:rPr>
          <w:noProof/>
        </w:rPr>
        <w:t>1.4.2 Uncommitted Transactions</w:t>
      </w:r>
      <w:bookmarkEnd w:id="95"/>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6" w:name="_Toc483075251"/>
      <w:r w:rsidR="007B66A5" w:rsidRPr="008302AB">
        <w:rPr>
          <w:noProof/>
        </w:rPr>
        <w:t>1.4.3 Blocked Transactions</w:t>
      </w:r>
      <w:bookmarkEnd w:id="96"/>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7" w:name="_Toc483075252"/>
      <w:r w:rsidR="007B66A5" w:rsidRPr="008302AB">
        <w:rPr>
          <w:noProof/>
        </w:rPr>
        <w:t>1.4.4 Sessions consuming tempdb space</w:t>
      </w:r>
      <w:bookmarkEnd w:id="97"/>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8" w:name="_Toc483075253"/>
      <w:r w:rsidRPr="008302AB">
        <w:rPr>
          <w:noProof/>
        </w:rPr>
        <w:t>Ignoring alerts / mark as skip</w:t>
      </w:r>
      <w:bookmarkEnd w:id="98"/>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lastRenderedPageBreak/>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Default="00271DC6" w:rsidP="007B66A5">
      <w:pPr>
        <w:rPr>
          <w:rFonts w:ascii="Arial" w:hAnsi="Arial" w:cs="Arial"/>
          <w:noProof/>
          <w:sz w:val="20"/>
          <w:szCs w:val="20"/>
        </w:rPr>
      </w:pPr>
    </w:p>
    <w:p w:rsidR="002C0A93" w:rsidRDefault="002C0A93" w:rsidP="007B66A5">
      <w:pPr>
        <w:rPr>
          <w:rFonts w:ascii="Arial" w:hAnsi="Arial" w:cs="Arial"/>
          <w:noProof/>
          <w:sz w:val="20"/>
          <w:szCs w:val="20"/>
        </w:rPr>
      </w:pPr>
    </w:p>
    <w:p w:rsidR="002C0A93" w:rsidRPr="008302AB" w:rsidRDefault="002C0A93"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9" w:name="_Toc483075254"/>
      <w:r w:rsidRPr="008302AB">
        <w:rPr>
          <w:noProof/>
        </w:rPr>
        <w:lastRenderedPageBreak/>
        <w:t>III. Extended / Advanced Options</w:t>
      </w:r>
      <w:bookmarkEnd w:id="99"/>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100" w:name="_Toc483075255"/>
      <w:r w:rsidRPr="008302AB">
        <w:rPr>
          <w:noProof/>
        </w:rPr>
        <w:t xml:space="preserve">1. </w:t>
      </w:r>
      <w:r w:rsidR="00EA4AB9" w:rsidRPr="008302AB">
        <w:rPr>
          <w:noProof/>
        </w:rPr>
        <w:t>Parallel Database Maintenance</w:t>
      </w:r>
      <w:bookmarkEnd w:id="100"/>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1C2" w:rsidRDefault="00DC11C2">
      <w:r>
        <w:separator/>
      </w:r>
    </w:p>
  </w:endnote>
  <w:endnote w:type="continuationSeparator" w:id="0">
    <w:p w:rsidR="00DC11C2" w:rsidRDefault="00DC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9A" w:rsidRDefault="007A4F9A"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F9A" w:rsidRDefault="007A4F9A"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9A" w:rsidRPr="001F5127" w:rsidRDefault="00DC11C2"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7A4F9A" w:rsidRPr="0059249D" w:rsidTr="00FC5870">
      <w:trPr>
        <w:jc w:val="center"/>
      </w:trPr>
      <w:tc>
        <w:tcPr>
          <w:tcW w:w="3693" w:type="dxa"/>
        </w:tcPr>
        <w:p w:rsidR="007A4F9A" w:rsidRPr="0059249D" w:rsidRDefault="007A4F9A"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3404" w:type="dxa"/>
        </w:tcPr>
        <w:p w:rsidR="007A4F9A" w:rsidRPr="0059249D" w:rsidRDefault="007A4F9A"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7A4F9A" w:rsidRPr="0059249D" w:rsidRDefault="007A4F9A"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414326">
            <w:rPr>
              <w:rFonts w:ascii="Arial Narrow" w:hAnsi="Arial Narrow" w:cs="Arial"/>
              <w:noProof/>
              <w:sz w:val="16"/>
              <w:szCs w:val="16"/>
              <w:lang w:val="ro-RO"/>
            </w:rPr>
            <w:t>06/07/2017</w:t>
          </w:r>
          <w:r w:rsidRPr="0059249D">
            <w:rPr>
              <w:rFonts w:ascii="Arial Narrow" w:hAnsi="Arial Narrow" w:cs="Arial"/>
              <w:noProof/>
              <w:sz w:val="16"/>
              <w:szCs w:val="16"/>
              <w:lang w:val="ro-RO"/>
            </w:rPr>
            <w:fldChar w:fldCharType="end"/>
          </w:r>
        </w:p>
      </w:tc>
    </w:tr>
    <w:tr w:rsidR="007A4F9A" w:rsidRPr="0059249D" w:rsidTr="00FC5870">
      <w:trPr>
        <w:jc w:val="center"/>
      </w:trPr>
      <w:tc>
        <w:tcPr>
          <w:tcW w:w="3693" w:type="dxa"/>
        </w:tcPr>
        <w:p w:rsidR="007A4F9A" w:rsidRPr="0059249D" w:rsidRDefault="007A4F9A" w:rsidP="00A555D0">
          <w:pPr>
            <w:pStyle w:val="Header"/>
            <w:rPr>
              <w:rFonts w:ascii="Arial Narrow" w:hAnsi="Arial Narrow" w:cs="Arial"/>
              <w:noProof/>
              <w:sz w:val="16"/>
              <w:szCs w:val="16"/>
              <w:lang w:val="ro-RO"/>
            </w:rPr>
          </w:pPr>
        </w:p>
      </w:tc>
      <w:tc>
        <w:tcPr>
          <w:tcW w:w="3404" w:type="dxa"/>
        </w:tcPr>
        <w:p w:rsidR="007A4F9A" w:rsidRPr="0059249D" w:rsidRDefault="007A4F9A" w:rsidP="00FC5870">
          <w:pPr>
            <w:jc w:val="center"/>
            <w:rPr>
              <w:rFonts w:ascii="Arial Narrow" w:hAnsi="Arial Narrow" w:cs="Arial"/>
              <w:noProof/>
              <w:sz w:val="16"/>
              <w:szCs w:val="16"/>
              <w:lang w:val="ro-RO"/>
            </w:rPr>
          </w:pPr>
        </w:p>
      </w:tc>
      <w:tc>
        <w:tcPr>
          <w:tcW w:w="2359" w:type="dxa"/>
        </w:tcPr>
        <w:p w:rsidR="007A4F9A" w:rsidRPr="0059249D" w:rsidRDefault="007A4F9A" w:rsidP="00A555D0">
          <w:pPr>
            <w:pStyle w:val="Header"/>
            <w:rPr>
              <w:rFonts w:ascii="Arial Narrow" w:hAnsi="Arial Narrow" w:cs="Arial"/>
              <w:noProof/>
              <w:sz w:val="16"/>
              <w:szCs w:val="16"/>
              <w:lang w:val="ro-RO"/>
            </w:rPr>
          </w:pPr>
        </w:p>
      </w:tc>
    </w:tr>
    <w:tr w:rsidR="007A4F9A" w:rsidRPr="0059249D" w:rsidTr="00FC5870">
      <w:trPr>
        <w:jc w:val="center"/>
      </w:trPr>
      <w:tc>
        <w:tcPr>
          <w:tcW w:w="3693" w:type="dxa"/>
        </w:tcPr>
        <w:p w:rsidR="007A4F9A" w:rsidRPr="0059249D" w:rsidRDefault="007A4F9A" w:rsidP="00A555D0">
          <w:pPr>
            <w:rPr>
              <w:rFonts w:ascii="Arial Narrow" w:hAnsi="Arial Narrow" w:cs="Arial"/>
              <w:noProof/>
              <w:sz w:val="16"/>
              <w:szCs w:val="16"/>
              <w:lang w:val="ro-RO"/>
            </w:rPr>
          </w:pPr>
        </w:p>
      </w:tc>
      <w:tc>
        <w:tcPr>
          <w:tcW w:w="3404" w:type="dxa"/>
        </w:tcPr>
        <w:p w:rsidR="007A4F9A" w:rsidRPr="0059249D" w:rsidRDefault="007A4F9A" w:rsidP="00A555D0">
          <w:pPr>
            <w:pStyle w:val="Header"/>
            <w:rPr>
              <w:rFonts w:ascii="Arial Narrow" w:hAnsi="Arial Narrow" w:cs="Arial"/>
              <w:noProof/>
              <w:sz w:val="16"/>
              <w:szCs w:val="16"/>
              <w:lang w:val="ro-RO"/>
            </w:rPr>
          </w:pPr>
        </w:p>
      </w:tc>
      <w:tc>
        <w:tcPr>
          <w:tcW w:w="2359" w:type="dxa"/>
        </w:tcPr>
        <w:p w:rsidR="007A4F9A" w:rsidRPr="0059249D" w:rsidRDefault="007A4F9A"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321D0B">
            <w:rPr>
              <w:rStyle w:val="PageNumber"/>
              <w:rFonts w:ascii="Arial Narrow" w:hAnsi="Arial Narrow"/>
              <w:noProof/>
              <w:sz w:val="16"/>
              <w:szCs w:val="16"/>
              <w:lang w:val="ro-RO"/>
            </w:rPr>
            <w:t>12</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321D0B">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7A4F9A" w:rsidRPr="001F5127" w:rsidRDefault="007A4F9A"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1C2" w:rsidRDefault="00DC11C2">
      <w:r>
        <w:separator/>
      </w:r>
    </w:p>
  </w:footnote>
  <w:footnote w:type="continuationSeparator" w:id="0">
    <w:p w:rsidR="00DC11C2" w:rsidRDefault="00DC11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7A4F9A" w:rsidRPr="0059249D" w:rsidTr="00FC5870">
      <w:tc>
        <w:tcPr>
          <w:tcW w:w="3762" w:type="dxa"/>
          <w:vMerge w:val="restart"/>
          <w:shd w:val="clear" w:color="auto" w:fill="auto"/>
          <w:tcMar>
            <w:top w:w="0" w:type="dxa"/>
            <w:left w:w="0" w:type="dxa"/>
            <w:bottom w:w="0" w:type="dxa"/>
            <w:right w:w="0" w:type="dxa"/>
          </w:tcMar>
        </w:tcPr>
        <w:p w:rsidR="007A4F9A" w:rsidRPr="0059249D" w:rsidRDefault="007A4F9A"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7A4F9A" w:rsidRPr="0059249D" w:rsidRDefault="007A4F9A"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7A4F9A" w:rsidRPr="0059249D" w:rsidTr="00FC5870">
      <w:tc>
        <w:tcPr>
          <w:tcW w:w="3762" w:type="dxa"/>
          <w:vMerge/>
          <w:shd w:val="pct55" w:color="FF0000" w:fill="auto"/>
          <w:vAlign w:val="center"/>
        </w:tcPr>
        <w:p w:rsidR="007A4F9A" w:rsidRPr="0059249D" w:rsidRDefault="007A4F9A"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7A4F9A" w:rsidRPr="0059249D" w:rsidRDefault="007A4F9A" w:rsidP="00FC5870">
          <w:pPr>
            <w:rPr>
              <w:rFonts w:ascii="Arial Narrow" w:hAnsi="Arial Narrow" w:cs="Arial"/>
              <w:noProof/>
              <w:sz w:val="16"/>
              <w:szCs w:val="16"/>
            </w:rPr>
          </w:pPr>
        </w:p>
      </w:tc>
      <w:tc>
        <w:tcPr>
          <w:tcW w:w="684"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2625" w:type="dxa"/>
          <w:shd w:val="clear" w:color="auto" w:fill="auto"/>
          <w:vAlign w:val="center"/>
        </w:tcPr>
        <w:p w:rsidR="007A4F9A" w:rsidRPr="00B73C38" w:rsidRDefault="007A4F9A"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7A4F9A" w:rsidRPr="0059249D" w:rsidTr="00FC5870">
      <w:tc>
        <w:tcPr>
          <w:tcW w:w="3762" w:type="dxa"/>
          <w:vMerge/>
          <w:shd w:val="pct55" w:color="FF0000" w:fill="auto"/>
          <w:vAlign w:val="center"/>
        </w:tcPr>
        <w:p w:rsidR="007A4F9A" w:rsidRPr="0059249D" w:rsidRDefault="007A4F9A"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684"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2625" w:type="dxa"/>
          <w:shd w:val="clear" w:color="auto" w:fill="auto"/>
          <w:vAlign w:val="center"/>
        </w:tcPr>
        <w:p w:rsidR="007A4F9A" w:rsidRPr="0059249D" w:rsidRDefault="007A4F9A" w:rsidP="00FC5870">
          <w:pPr>
            <w:rPr>
              <w:rFonts w:ascii="Arial Narrow" w:hAnsi="Arial Narrow" w:cs="Arial"/>
              <w:noProof/>
              <w:sz w:val="16"/>
              <w:szCs w:val="16"/>
              <w:lang w:val="ro-RO"/>
            </w:rPr>
          </w:pPr>
        </w:p>
      </w:tc>
    </w:tr>
  </w:tbl>
  <w:p w:rsidR="007A4F9A" w:rsidRPr="0099290B" w:rsidRDefault="00DC11C2"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474A"/>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E5072"/>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3035"/>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5A15"/>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F91EB-5735-4522-88B6-A7CC3BDE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12625</TotalTime>
  <Pages>36</Pages>
  <Words>13700</Words>
  <Characters>78094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1401</cp:revision>
  <cp:lastPrinted>2016-11-19T18:32:00Z</cp:lastPrinted>
  <dcterms:created xsi:type="dcterms:W3CDTF">2015-07-07T12:31:00Z</dcterms:created>
  <dcterms:modified xsi:type="dcterms:W3CDTF">2017-07-06T18:12:00Z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