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008A87EF" w:rsidR="00214F95" w:rsidRPr="00600474" w:rsidRDefault="3378EA2B" w:rsidP="3378EA2B">
      <w:pPr>
        <w:jc w:val="center"/>
        <w:rPr>
          <w:rFonts w:eastAsia="Arial" w:cs="Arial"/>
          <w:b/>
          <w:bCs/>
          <w:sz w:val="36"/>
          <w:szCs w:val="36"/>
        </w:rPr>
      </w:pPr>
      <w:r w:rsidRPr="00600474">
        <w:rPr>
          <w:rFonts w:eastAsia="Arial" w:cs="Arial"/>
          <w:b/>
          <w:bCs/>
          <w:sz w:val="36"/>
          <w:szCs w:val="36"/>
        </w:rPr>
        <w:t xml:space="preserve">Exploratory Data Analysis (EDA) Summary </w:t>
      </w:r>
      <w:r w:rsidR="0038303E" w:rsidRPr="00600474">
        <w:rPr>
          <w:sz w:val="36"/>
          <w:szCs w:val="36"/>
        </w:rPr>
        <w:br/>
      </w:r>
      <w:r w:rsidRPr="00600474">
        <w:rPr>
          <w:rFonts w:eastAsia="Arial" w:cs="Arial"/>
          <w:b/>
          <w:bCs/>
          <w:sz w:val="36"/>
          <w:szCs w:val="36"/>
        </w:rPr>
        <w:t xml:space="preserve">Report </w:t>
      </w:r>
    </w:p>
    <w:p w14:paraId="672A6659" w14:textId="77777777" w:rsidR="00214F95" w:rsidRPr="001F1EBC" w:rsidRDefault="0038303E" w:rsidP="3378EA2B">
      <w:pPr>
        <w:rPr>
          <w:rFonts w:eastAsia="Arial" w:cs="Arial"/>
        </w:rPr>
      </w:pPr>
      <w:r w:rsidRPr="001F1EBC">
        <w:br/>
      </w:r>
    </w:p>
    <w:p w14:paraId="32A36C38" w14:textId="2E2A309E" w:rsidR="00214F95" w:rsidRDefault="3378EA2B" w:rsidP="3378EA2B">
      <w:pPr>
        <w:pStyle w:val="Heading1"/>
        <w:rPr>
          <w:rFonts w:eastAsia="Arial" w:cstheme="majorHAnsi"/>
          <w:color w:val="auto"/>
          <w:sz w:val="32"/>
          <w:szCs w:val="32"/>
        </w:rPr>
      </w:pPr>
      <w:r w:rsidRPr="001F1EBC">
        <w:rPr>
          <w:rFonts w:eastAsia="Arial" w:cstheme="majorHAnsi"/>
          <w:color w:val="auto"/>
          <w:sz w:val="32"/>
          <w:szCs w:val="32"/>
        </w:rPr>
        <w:t>1. Introduction</w:t>
      </w:r>
      <w:r w:rsidR="00F338B1">
        <w:rPr>
          <w:rFonts w:eastAsia="Arial" w:cstheme="majorHAnsi"/>
          <w:color w:val="auto"/>
          <w:sz w:val="32"/>
          <w:szCs w:val="32"/>
        </w:rPr>
        <w:t>.</w:t>
      </w:r>
    </w:p>
    <w:p w14:paraId="76D8B3D2" w14:textId="77777777" w:rsidR="0041234B" w:rsidRPr="0041234B" w:rsidRDefault="0041234B" w:rsidP="0041234B">
      <w:r w:rsidRPr="0041234B">
        <w:t xml:space="preserve">The purpose of this data analysis is to identify customers with a high risk of delinquency. By detecting these customers early, the company can take proactive measures to manage and mitigate potential risks. </w:t>
      </w:r>
    </w:p>
    <w:p w14:paraId="23FE2034" w14:textId="0643EC9B" w:rsidR="0041234B" w:rsidRPr="0041234B" w:rsidRDefault="0041234B" w:rsidP="0041234B">
      <w:r w:rsidRPr="0041234B">
        <w:t>The goal is to predict delinquent customer accounts accurately and provide a safer, risk-controlled environment for the company.</w:t>
      </w:r>
    </w:p>
    <w:p w14:paraId="5F1C37D1" w14:textId="2397FBE3" w:rsidR="00214F95" w:rsidRPr="001F1EBC" w:rsidRDefault="3378EA2B" w:rsidP="3378EA2B">
      <w:pPr>
        <w:pStyle w:val="Heading1"/>
        <w:rPr>
          <w:rFonts w:eastAsia="Arial" w:cstheme="majorHAnsi"/>
          <w:color w:val="auto"/>
          <w:sz w:val="32"/>
          <w:szCs w:val="32"/>
        </w:rPr>
      </w:pPr>
      <w:r w:rsidRPr="001F1EBC">
        <w:rPr>
          <w:rFonts w:eastAsia="Arial" w:cstheme="majorHAnsi"/>
          <w:color w:val="auto"/>
          <w:sz w:val="32"/>
          <w:szCs w:val="32"/>
        </w:rPr>
        <w:t>2. Dataset Overview</w:t>
      </w:r>
      <w:r w:rsidR="00F338B1">
        <w:rPr>
          <w:rFonts w:eastAsia="Arial" w:cstheme="majorHAnsi"/>
          <w:color w:val="auto"/>
          <w:sz w:val="32"/>
          <w:szCs w:val="32"/>
        </w:rPr>
        <w:t>.</w:t>
      </w:r>
    </w:p>
    <w:p w14:paraId="271DC243" w14:textId="77777777" w:rsidR="00214F95" w:rsidRPr="001F1EBC" w:rsidRDefault="3378EA2B" w:rsidP="3378EA2B">
      <w:pPr>
        <w:rPr>
          <w:rFonts w:eastAsia="Arial" w:cs="Arial"/>
        </w:rPr>
      </w:pPr>
      <w:r w:rsidRPr="001F1EBC">
        <w:rPr>
          <w:rFonts w:eastAsia="Arial" w:cs="Arial"/>
        </w:rPr>
        <w:t>This section summarizes the dataset, including the number of records, key variables, and data types. It also highlights any anomalies, duplicates, or inconsistencies observed during the initial review.</w:t>
      </w:r>
    </w:p>
    <w:p w14:paraId="503AF596" w14:textId="77777777" w:rsidR="00214F95" w:rsidRPr="001F1EBC" w:rsidRDefault="3378EA2B" w:rsidP="3378EA2B">
      <w:pPr>
        <w:rPr>
          <w:rFonts w:eastAsia="Arial" w:cs="Arial"/>
        </w:rPr>
      </w:pPr>
      <w:r w:rsidRPr="001F1EBC">
        <w:rPr>
          <w:rFonts w:eastAsia="Arial" w:cs="Arial"/>
        </w:rPr>
        <w:t>Key dataset attributes:</w:t>
      </w:r>
    </w:p>
    <w:p w14:paraId="42B2C3E9" w14:textId="46ACDA18" w:rsidR="00214F95" w:rsidRPr="005A7E9E" w:rsidRDefault="3378EA2B" w:rsidP="005A7E9E">
      <w:pPr>
        <w:pStyle w:val="ListParagraph"/>
        <w:numPr>
          <w:ilvl w:val="0"/>
          <w:numId w:val="17"/>
        </w:numPr>
        <w:rPr>
          <w:rFonts w:eastAsia="Arial" w:cs="Arial"/>
        </w:rPr>
      </w:pPr>
      <w:r w:rsidRPr="005A7E9E">
        <w:rPr>
          <w:rFonts w:eastAsia="Arial" w:cs="Arial"/>
        </w:rPr>
        <w:t xml:space="preserve">Number of records: </w:t>
      </w:r>
      <w:r w:rsidR="00FE77A3" w:rsidRPr="005A7E9E">
        <w:rPr>
          <w:rFonts w:eastAsia="Arial" w:cs="Arial"/>
        </w:rPr>
        <w:t>500 rows, 19 columns</w:t>
      </w:r>
    </w:p>
    <w:p w14:paraId="76DE9721" w14:textId="77777777" w:rsidR="00CB0F27" w:rsidRPr="001F1EBC" w:rsidRDefault="3378EA2B" w:rsidP="00CB0F27">
      <w:pPr>
        <w:rPr>
          <w:rFonts w:eastAsia="Arial" w:cs="Arial"/>
          <w:lang w:val="en-IN"/>
        </w:rPr>
      </w:pPr>
      <w:r w:rsidRPr="001F1EBC">
        <w:rPr>
          <w:rFonts w:eastAsia="Arial" w:cs="Arial"/>
        </w:rPr>
        <w:t xml:space="preserve">- Key variables: </w:t>
      </w:r>
      <w:r w:rsidR="00CB0F27" w:rsidRPr="001F1EBC">
        <w:rPr>
          <w:rFonts w:eastAsia="Arial" w:cs="Arial"/>
          <w:lang w:val="en-IN"/>
        </w:rPr>
        <w:t xml:space="preserve"> </w:t>
      </w:r>
    </w:p>
    <w:p w14:paraId="1C7BD027" w14:textId="71C6E8D1" w:rsidR="00CB0F27" w:rsidRPr="001F1EBC" w:rsidRDefault="00CB0F27" w:rsidP="00CB0F27">
      <w:pPr>
        <w:pStyle w:val="ListParagraph"/>
        <w:numPr>
          <w:ilvl w:val="0"/>
          <w:numId w:val="10"/>
        </w:numPr>
        <w:rPr>
          <w:rFonts w:eastAsia="Arial" w:cs="Arial"/>
          <w:lang w:val="en-IN"/>
        </w:rPr>
      </w:pPr>
      <w:r w:rsidRPr="001F1EBC">
        <w:rPr>
          <w:rFonts w:eastAsia="Arial" w:cs="Arial"/>
          <w:b/>
          <w:bCs/>
          <w:lang w:val="en-IN"/>
        </w:rPr>
        <w:t>Income</w:t>
      </w:r>
      <w:r w:rsidRPr="001F1EBC">
        <w:rPr>
          <w:rFonts w:eastAsia="Arial" w:cs="Arial"/>
          <w:lang w:val="en-IN"/>
        </w:rPr>
        <w:t>: Annual income of the customer.</w:t>
      </w:r>
    </w:p>
    <w:p w14:paraId="54ED168C" w14:textId="69EB2FD7" w:rsidR="00CB0F27" w:rsidRPr="001F1EBC" w:rsidRDefault="00CB0F27" w:rsidP="00CB0F27">
      <w:pPr>
        <w:pStyle w:val="ListParagraph"/>
        <w:numPr>
          <w:ilvl w:val="0"/>
          <w:numId w:val="10"/>
        </w:numPr>
        <w:rPr>
          <w:rFonts w:eastAsia="Arial" w:cs="Arial"/>
          <w:lang w:val="en-IN"/>
        </w:rPr>
      </w:pPr>
      <w:r w:rsidRPr="001F1EBC">
        <w:rPr>
          <w:rFonts w:eastAsia="Arial" w:cs="Arial"/>
          <w:b/>
          <w:bCs/>
          <w:lang w:val="en-IN"/>
        </w:rPr>
        <w:t>Credit_Score</w:t>
      </w:r>
      <w:r w:rsidRPr="001F1EBC">
        <w:rPr>
          <w:rFonts w:eastAsia="Arial" w:cs="Arial"/>
          <w:lang w:val="en-IN"/>
        </w:rPr>
        <w:t>: Creditworthiness rating of the customer.</w:t>
      </w:r>
    </w:p>
    <w:p w14:paraId="2686E369" w14:textId="5A080DF5" w:rsidR="00CB0F27" w:rsidRPr="001F1EBC" w:rsidRDefault="00CB0F27" w:rsidP="00CB0F27">
      <w:pPr>
        <w:pStyle w:val="ListParagraph"/>
        <w:numPr>
          <w:ilvl w:val="0"/>
          <w:numId w:val="10"/>
        </w:numPr>
        <w:rPr>
          <w:rFonts w:eastAsia="Arial" w:cs="Arial"/>
          <w:lang w:val="en-IN"/>
        </w:rPr>
      </w:pPr>
      <w:r w:rsidRPr="001F1EBC">
        <w:rPr>
          <w:rFonts w:eastAsia="Arial" w:cs="Arial"/>
          <w:b/>
          <w:bCs/>
          <w:lang w:val="en-IN"/>
        </w:rPr>
        <w:t>Age</w:t>
      </w:r>
      <w:r w:rsidRPr="001F1EBC">
        <w:rPr>
          <w:rFonts w:eastAsia="Arial" w:cs="Arial"/>
          <w:lang w:val="en-IN"/>
        </w:rPr>
        <w:t>: Age of the customer in years.</w:t>
      </w:r>
    </w:p>
    <w:p w14:paraId="1FCEF1DD" w14:textId="5A02698B" w:rsidR="00CB0F27" w:rsidRPr="001F1EBC" w:rsidRDefault="00CB0F27" w:rsidP="00CB0F27">
      <w:pPr>
        <w:pStyle w:val="ListParagraph"/>
        <w:numPr>
          <w:ilvl w:val="0"/>
          <w:numId w:val="10"/>
        </w:numPr>
        <w:rPr>
          <w:rFonts w:eastAsia="Arial" w:cs="Arial"/>
          <w:lang w:val="en-IN"/>
        </w:rPr>
      </w:pPr>
      <w:r w:rsidRPr="001F1EBC">
        <w:rPr>
          <w:rFonts w:eastAsia="Arial" w:cs="Arial"/>
          <w:b/>
          <w:bCs/>
          <w:lang w:val="en-IN"/>
        </w:rPr>
        <w:t>Loan_Balance</w:t>
      </w:r>
      <w:r w:rsidRPr="001F1EBC">
        <w:rPr>
          <w:rFonts w:eastAsia="Arial" w:cs="Arial"/>
          <w:lang w:val="en-IN"/>
        </w:rPr>
        <w:t>: Outstanding balance on loans.</w:t>
      </w:r>
    </w:p>
    <w:p w14:paraId="66D18F34" w14:textId="79C410A0" w:rsidR="00214F95" w:rsidRPr="001F1EBC" w:rsidRDefault="00CB0F27" w:rsidP="3378EA2B">
      <w:pPr>
        <w:pStyle w:val="ListParagraph"/>
        <w:numPr>
          <w:ilvl w:val="0"/>
          <w:numId w:val="10"/>
        </w:numPr>
        <w:rPr>
          <w:rFonts w:eastAsia="Arial" w:cs="Arial"/>
          <w:lang w:val="en-IN"/>
        </w:rPr>
      </w:pPr>
      <w:r w:rsidRPr="001F1EBC">
        <w:rPr>
          <w:rFonts w:eastAsia="Arial" w:cs="Arial"/>
          <w:b/>
          <w:bCs/>
          <w:lang w:val="en-IN"/>
        </w:rPr>
        <w:t>Delinquent_Account</w:t>
      </w:r>
      <w:r w:rsidRPr="001F1EBC">
        <w:rPr>
          <w:rFonts w:eastAsia="Arial" w:cs="Arial"/>
          <w:lang w:val="en-IN"/>
        </w:rPr>
        <w:t xml:space="preserve"> : Target variable indicating whether the account is delinquent (1 = delinquent, 0 = not delinquent).</w:t>
      </w:r>
      <w:r w:rsidRPr="001F1EBC">
        <w:rPr>
          <w:rFonts w:eastAsia="Arial" w:cs="Arial"/>
          <w:lang w:val="en-IN"/>
        </w:rPr>
        <w:t xml:space="preserve"> </w:t>
      </w:r>
    </w:p>
    <w:p w14:paraId="682E2C54" w14:textId="77777777" w:rsidR="00737BDE" w:rsidRPr="001F1EBC" w:rsidRDefault="3378EA2B" w:rsidP="00737BDE">
      <w:pPr>
        <w:rPr>
          <w:rFonts w:eastAsia="Arial" w:cs="Arial"/>
        </w:rPr>
      </w:pPr>
      <w:r w:rsidRPr="001F1EBC">
        <w:rPr>
          <w:rFonts w:eastAsia="Arial" w:cs="Arial"/>
        </w:rPr>
        <w:t xml:space="preserve">- Data types: </w:t>
      </w:r>
    </w:p>
    <w:p w14:paraId="1AAB53EA" w14:textId="77777777" w:rsidR="00737BDE" w:rsidRPr="001F1EBC" w:rsidRDefault="00737BDE" w:rsidP="00737BDE">
      <w:pPr>
        <w:pStyle w:val="ListParagraph"/>
        <w:numPr>
          <w:ilvl w:val="0"/>
          <w:numId w:val="11"/>
        </w:numPr>
        <w:rPr>
          <w:rFonts w:eastAsia="Arial" w:cs="Arial"/>
          <w:lang w:val="en-IN"/>
        </w:rPr>
      </w:pPr>
      <w:r w:rsidRPr="001F1EBC">
        <w:rPr>
          <w:rFonts w:eastAsia="Arial" w:cs="Arial"/>
          <w:b/>
          <w:bCs/>
          <w:lang w:val="en-IN"/>
        </w:rPr>
        <w:t>Numerical:</w:t>
      </w:r>
      <w:r w:rsidRPr="001F1EBC">
        <w:rPr>
          <w:rFonts w:eastAsia="Arial" w:cs="Arial"/>
          <w:lang w:val="en-IN"/>
        </w:rPr>
        <w:t xml:space="preserve"> Age, Income, Credit_Score, Credit_Utilization, Missed_Payments, Loan_Balance, Debt_to_Income_Ratio, Account_Tenure, Month_1 … Month_6.</w:t>
      </w:r>
    </w:p>
    <w:p w14:paraId="6FA14015" w14:textId="77777777" w:rsidR="00737BDE" w:rsidRPr="001F1EBC" w:rsidRDefault="00737BDE" w:rsidP="00737BDE">
      <w:pPr>
        <w:pStyle w:val="ListParagraph"/>
        <w:numPr>
          <w:ilvl w:val="0"/>
          <w:numId w:val="11"/>
        </w:numPr>
        <w:rPr>
          <w:rFonts w:eastAsia="Arial" w:cs="Arial"/>
          <w:lang w:val="en-IN"/>
        </w:rPr>
      </w:pPr>
      <w:r w:rsidRPr="001F1EBC">
        <w:rPr>
          <w:rFonts w:eastAsia="Arial" w:cs="Arial"/>
          <w:b/>
          <w:bCs/>
          <w:lang w:val="en-IN"/>
        </w:rPr>
        <w:t>Categorical:</w:t>
      </w:r>
      <w:r w:rsidRPr="001F1EBC">
        <w:rPr>
          <w:rFonts w:eastAsia="Arial" w:cs="Arial"/>
          <w:lang w:val="en-IN"/>
        </w:rPr>
        <w:t xml:space="preserve"> Employment_Status, Credit_Card_Type, Location.</w:t>
      </w:r>
    </w:p>
    <w:p w14:paraId="1AA4122E" w14:textId="39BF014A" w:rsidR="00737BDE" w:rsidRPr="001F1EBC" w:rsidRDefault="00737BDE" w:rsidP="00737BDE">
      <w:pPr>
        <w:pStyle w:val="ListParagraph"/>
        <w:numPr>
          <w:ilvl w:val="0"/>
          <w:numId w:val="11"/>
        </w:numPr>
        <w:rPr>
          <w:rFonts w:eastAsia="Arial" w:cs="Arial"/>
          <w:lang w:val="en-IN"/>
        </w:rPr>
      </w:pPr>
      <w:r w:rsidRPr="001F1EBC">
        <w:rPr>
          <w:rFonts w:eastAsia="Arial" w:cs="Arial"/>
          <w:lang w:val="en-IN"/>
        </w:rPr>
        <w:t xml:space="preserve"> </w:t>
      </w:r>
      <w:r w:rsidRPr="001F1EBC">
        <w:rPr>
          <w:rFonts w:eastAsia="Arial" w:cs="Arial"/>
          <w:b/>
          <w:bCs/>
          <w:lang w:val="en-IN"/>
        </w:rPr>
        <w:t>Identifier:</w:t>
      </w:r>
      <w:r w:rsidRPr="001F1EBC">
        <w:rPr>
          <w:rFonts w:eastAsia="Arial" w:cs="Arial"/>
          <w:lang w:val="en-IN"/>
        </w:rPr>
        <w:t xml:space="preserve"> Customer_ID.</w:t>
      </w:r>
    </w:p>
    <w:p w14:paraId="1713A2A9" w14:textId="235A3B71" w:rsidR="00214F95" w:rsidRPr="001F1EBC" w:rsidRDefault="00214F95" w:rsidP="3378EA2B">
      <w:pPr>
        <w:rPr>
          <w:rFonts w:eastAsia="Arial" w:cs="Arial"/>
        </w:rPr>
      </w:pPr>
    </w:p>
    <w:p w14:paraId="5A7A0835" w14:textId="18A6E8D1" w:rsidR="00214F95" w:rsidRPr="001F1EBC" w:rsidRDefault="3378EA2B" w:rsidP="3378EA2B">
      <w:pPr>
        <w:pStyle w:val="Heading1"/>
        <w:rPr>
          <w:rFonts w:eastAsia="Arial" w:cstheme="majorHAnsi"/>
          <w:color w:val="auto"/>
          <w:sz w:val="32"/>
          <w:szCs w:val="32"/>
        </w:rPr>
      </w:pPr>
      <w:r w:rsidRPr="001F1EBC">
        <w:rPr>
          <w:rFonts w:eastAsia="Arial" w:cstheme="majorHAnsi"/>
          <w:color w:val="auto"/>
          <w:sz w:val="32"/>
          <w:szCs w:val="32"/>
        </w:rPr>
        <w:lastRenderedPageBreak/>
        <w:t>3. Missing Data Analysis</w:t>
      </w:r>
      <w:r w:rsidR="00F338B1">
        <w:rPr>
          <w:rFonts w:eastAsia="Arial" w:cstheme="majorHAnsi"/>
          <w:color w:val="auto"/>
          <w:sz w:val="32"/>
          <w:szCs w:val="32"/>
        </w:rPr>
        <w:t>.</w:t>
      </w:r>
    </w:p>
    <w:p w14:paraId="2657B9B7" w14:textId="77777777" w:rsidR="00214F95" w:rsidRPr="001F1EBC" w:rsidRDefault="3378EA2B" w:rsidP="3378EA2B">
      <w:pPr>
        <w:rPr>
          <w:rFonts w:eastAsia="Arial" w:cs="Arial"/>
        </w:rPr>
      </w:pPr>
      <w:r w:rsidRPr="001F1EBC">
        <w:rPr>
          <w:rFonts w:eastAsia="Arial" w:cs="Arial"/>
        </w:rPr>
        <w:t>Identifying and addressing missing data is critical to ensuring model accuracy. This section outlines missing values in the dataset, the approach taken to handle them, and justifications for the chosen method.</w:t>
      </w:r>
    </w:p>
    <w:p w14:paraId="2E9C6CD3" w14:textId="77777777" w:rsidR="00214F95" w:rsidRPr="001F1EBC" w:rsidRDefault="3378EA2B" w:rsidP="3378EA2B">
      <w:pPr>
        <w:rPr>
          <w:rFonts w:eastAsia="Arial" w:cs="Arial"/>
        </w:rPr>
      </w:pPr>
      <w:r w:rsidRPr="001F1EBC">
        <w:rPr>
          <w:rFonts w:eastAsia="Arial" w:cs="Arial"/>
        </w:rPr>
        <w:t>Key missing data findings:</w:t>
      </w:r>
    </w:p>
    <w:p w14:paraId="5ECE428D" w14:textId="76C5FE88" w:rsidR="00214F95" w:rsidRPr="005A7E9E" w:rsidRDefault="3378EA2B" w:rsidP="005A7E9E">
      <w:pPr>
        <w:pStyle w:val="ListParagraph"/>
        <w:numPr>
          <w:ilvl w:val="1"/>
          <w:numId w:val="20"/>
        </w:numPr>
        <w:rPr>
          <w:rFonts w:eastAsia="Arial" w:cs="Arial"/>
        </w:rPr>
      </w:pPr>
      <w:r w:rsidRPr="005A7E9E">
        <w:rPr>
          <w:rFonts w:eastAsia="Arial" w:cs="Arial"/>
        </w:rPr>
        <w:t xml:space="preserve">Variables with missing values: </w:t>
      </w:r>
      <w:r w:rsidR="00491898" w:rsidRPr="005A7E9E">
        <w:rPr>
          <w:rFonts w:eastAsia="Arial" w:cs="Arial"/>
        </w:rPr>
        <w:t>Income, Loan_Balance</w:t>
      </w:r>
      <w:r w:rsidR="001F1EBC" w:rsidRPr="005A7E9E">
        <w:rPr>
          <w:rFonts w:eastAsia="Arial" w:cs="Arial"/>
        </w:rPr>
        <w:t>, Credit_Score</w:t>
      </w:r>
      <w:r w:rsidR="00491898" w:rsidRPr="005A7E9E">
        <w:rPr>
          <w:rFonts w:eastAsia="Arial" w:cs="Arial"/>
        </w:rPr>
        <w:t>.</w:t>
      </w:r>
    </w:p>
    <w:p w14:paraId="13777320" w14:textId="55761AD7" w:rsidR="00214F95" w:rsidRPr="001F1EBC" w:rsidRDefault="3378EA2B" w:rsidP="3378EA2B">
      <w:pPr>
        <w:rPr>
          <w:rFonts w:eastAsia="Arial" w:cs="Arial"/>
        </w:rPr>
      </w:pPr>
      <w:r w:rsidRPr="001F1EBC">
        <w:rPr>
          <w:rFonts w:eastAsia="Arial" w:cs="Arial"/>
        </w:rPr>
        <w:t xml:space="preserve">- Missing data treatment: </w:t>
      </w:r>
      <w:r w:rsidR="00491898" w:rsidRPr="001F1EBC">
        <w:rPr>
          <w:rFonts w:eastAsia="Arial" w:cs="Arial"/>
        </w:rPr>
        <w:t xml:space="preserve"> </w:t>
      </w:r>
    </w:p>
    <w:p w14:paraId="4C559A60" w14:textId="48916508" w:rsidR="001F1EBC" w:rsidRPr="001F1EBC" w:rsidRDefault="001F1EBC" w:rsidP="001F1EBC">
      <w:pPr>
        <w:pStyle w:val="ListParagraph"/>
        <w:numPr>
          <w:ilvl w:val="0"/>
          <w:numId w:val="15"/>
        </w:numPr>
        <w:rPr>
          <w:rFonts w:eastAsia="Arial" w:cs="Arial"/>
        </w:rPr>
      </w:pPr>
      <w:r w:rsidRPr="001F1EBC">
        <w:rPr>
          <w:rFonts w:eastAsia="Arial" w:cs="Arial"/>
        </w:rPr>
        <w:t>Machine Learning Imputation: Random Forest Regressor was used to estimate missing values.</w:t>
      </w:r>
    </w:p>
    <w:p w14:paraId="04D1CBB2" w14:textId="0F49AA45" w:rsidR="001F1EBC" w:rsidRPr="001F1EBC" w:rsidRDefault="001F1EBC" w:rsidP="001F1EBC">
      <w:pPr>
        <w:pStyle w:val="ListParagraph"/>
        <w:numPr>
          <w:ilvl w:val="0"/>
          <w:numId w:val="15"/>
        </w:numPr>
        <w:rPr>
          <w:rFonts w:eastAsia="Arial" w:cs="Arial"/>
        </w:rPr>
      </w:pPr>
      <w:r w:rsidRPr="001F1EBC">
        <w:rPr>
          <w:rFonts w:eastAsia="Arial" w:cs="Arial"/>
        </w:rPr>
        <w:t>Predictors used: Correlated variables such as Age, Credit_Score, Income, Loan_Balance, Debt_to_Income_Ratio, and Credit_Utilization.</w:t>
      </w:r>
    </w:p>
    <w:p w14:paraId="602FFC7A" w14:textId="7F800D74" w:rsidR="00491898" w:rsidRPr="001F1EBC" w:rsidRDefault="001F1EBC" w:rsidP="001F1EBC">
      <w:pPr>
        <w:pStyle w:val="ListParagraph"/>
        <w:numPr>
          <w:ilvl w:val="0"/>
          <w:numId w:val="15"/>
        </w:numPr>
        <w:rPr>
          <w:rFonts w:eastAsia="Arial" w:cs="Arial"/>
        </w:rPr>
      </w:pPr>
      <w:r w:rsidRPr="001F1EBC">
        <w:rPr>
          <w:rFonts w:eastAsia="Arial" w:cs="Arial"/>
        </w:rPr>
        <w:t>Rationale: This approach was selected over simple mean/median imputation to preserve variance and capture non-linear relationships in the data, improving the accuracy of subsequent analysis.</w:t>
      </w:r>
    </w:p>
    <w:p w14:paraId="42D602DA" w14:textId="563E59FD" w:rsidR="00214F95" w:rsidRPr="001F1EBC" w:rsidRDefault="3378EA2B" w:rsidP="3378EA2B">
      <w:pPr>
        <w:pStyle w:val="Heading1"/>
        <w:rPr>
          <w:rFonts w:eastAsia="Arial" w:cstheme="majorHAnsi"/>
          <w:color w:val="auto"/>
          <w:sz w:val="32"/>
          <w:szCs w:val="32"/>
        </w:rPr>
      </w:pPr>
      <w:r w:rsidRPr="001F1EBC">
        <w:rPr>
          <w:rFonts w:eastAsia="Arial" w:cstheme="majorHAnsi"/>
          <w:color w:val="auto"/>
          <w:sz w:val="32"/>
          <w:szCs w:val="32"/>
        </w:rPr>
        <w:t>4. Key Findings and Risk Indicators</w:t>
      </w:r>
      <w:r w:rsidR="00F338B1">
        <w:rPr>
          <w:rFonts w:eastAsia="Arial" w:cstheme="majorHAnsi"/>
          <w:color w:val="auto"/>
          <w:sz w:val="32"/>
          <w:szCs w:val="32"/>
        </w:rPr>
        <w:t>.</w:t>
      </w:r>
    </w:p>
    <w:p w14:paraId="1CAEF71F" w14:textId="77777777" w:rsidR="00214F95" w:rsidRPr="001F1EBC" w:rsidRDefault="3378EA2B" w:rsidP="3378EA2B">
      <w:pPr>
        <w:rPr>
          <w:rFonts w:eastAsia="Arial" w:cs="Arial"/>
        </w:rPr>
      </w:pPr>
      <w:r w:rsidRPr="001F1EBC">
        <w:rPr>
          <w:rFonts w:eastAsia="Arial" w:cs="Arial"/>
        </w:rPr>
        <w:t>This section identifies trends and patterns that may indicate risk factors for delinquency. Feature relationships and statistical correlations are explored to uncover insights relevant to predictive modeling.</w:t>
      </w:r>
    </w:p>
    <w:p w14:paraId="0154A5A7" w14:textId="77777777" w:rsidR="00214F95" w:rsidRPr="001F1EBC" w:rsidRDefault="3378EA2B" w:rsidP="3378EA2B">
      <w:pPr>
        <w:rPr>
          <w:rFonts w:eastAsia="Arial" w:cs="Arial"/>
        </w:rPr>
      </w:pPr>
      <w:r w:rsidRPr="001F1EBC">
        <w:rPr>
          <w:rFonts w:eastAsia="Arial" w:cs="Arial"/>
        </w:rPr>
        <w:t>Key findings:</w:t>
      </w:r>
    </w:p>
    <w:p w14:paraId="0597957F" w14:textId="41C9C63D" w:rsidR="00214F95" w:rsidRPr="001F1EBC" w:rsidRDefault="3378EA2B" w:rsidP="3378EA2B">
      <w:pPr>
        <w:rPr>
          <w:rFonts w:eastAsia="Arial" w:cs="Arial"/>
        </w:rPr>
      </w:pPr>
      <w:r w:rsidRPr="001F1EBC">
        <w:rPr>
          <w:rFonts w:eastAsia="Arial" w:cs="Arial"/>
        </w:rPr>
        <w:t xml:space="preserve">- Correlations observed between key variables: </w:t>
      </w:r>
    </w:p>
    <w:p w14:paraId="55195A11" w14:textId="3F12D13F" w:rsidR="001F1EBC" w:rsidRPr="001F1EBC" w:rsidRDefault="001F1EBC" w:rsidP="001F1EBC">
      <w:pPr>
        <w:pStyle w:val="ListParagraph"/>
        <w:numPr>
          <w:ilvl w:val="0"/>
          <w:numId w:val="13"/>
        </w:numPr>
        <w:rPr>
          <w:rFonts w:eastAsia="Arial" w:cs="Arial"/>
          <w:lang w:val="en-IN"/>
        </w:rPr>
      </w:pPr>
      <w:r w:rsidRPr="001F1EBC">
        <w:rPr>
          <w:rFonts w:eastAsia="Arial" w:cs="Arial"/>
          <w:lang w:val="en-IN"/>
        </w:rPr>
        <w:t xml:space="preserve">Higher </w:t>
      </w:r>
      <w:r w:rsidRPr="001F1EBC">
        <w:rPr>
          <w:rFonts w:eastAsia="Arial" w:cs="Arial"/>
          <w:b/>
          <w:bCs/>
          <w:lang w:val="en-IN"/>
        </w:rPr>
        <w:t>Debt_to_Income_Ratio</w:t>
      </w:r>
      <w:r w:rsidRPr="001F1EBC">
        <w:rPr>
          <w:rFonts w:eastAsia="Arial" w:cs="Arial"/>
          <w:lang w:val="en-IN"/>
        </w:rPr>
        <w:t xml:space="preserve"> and </w:t>
      </w:r>
      <w:r w:rsidRPr="001F1EBC">
        <w:rPr>
          <w:rFonts w:eastAsia="Arial" w:cs="Arial"/>
          <w:b/>
          <w:bCs/>
          <w:lang w:val="en-IN"/>
        </w:rPr>
        <w:t>Credit_Utilization</w:t>
      </w:r>
      <w:r w:rsidRPr="001F1EBC">
        <w:rPr>
          <w:rFonts w:eastAsia="Arial" w:cs="Arial"/>
          <w:lang w:val="en-IN"/>
        </w:rPr>
        <w:t xml:space="preserve"> are slightly positively correlated with delinquency (0.03 each).</w:t>
      </w:r>
    </w:p>
    <w:p w14:paraId="48A115B1" w14:textId="7EC37667" w:rsidR="001F1EBC" w:rsidRPr="001F1EBC" w:rsidRDefault="001F1EBC" w:rsidP="001F1EBC">
      <w:pPr>
        <w:pStyle w:val="ListParagraph"/>
        <w:numPr>
          <w:ilvl w:val="0"/>
          <w:numId w:val="13"/>
        </w:numPr>
        <w:rPr>
          <w:rFonts w:eastAsia="Arial" w:cs="Arial"/>
          <w:lang w:val="en-IN"/>
        </w:rPr>
      </w:pPr>
      <w:r w:rsidRPr="001F1EBC">
        <w:rPr>
          <w:rFonts w:eastAsia="Arial" w:cs="Arial"/>
          <w:lang w:val="en-IN"/>
        </w:rPr>
        <w:t xml:space="preserve">Lower </w:t>
      </w:r>
      <w:r w:rsidRPr="001F1EBC">
        <w:rPr>
          <w:rFonts w:eastAsia="Arial" w:cs="Arial"/>
          <w:b/>
          <w:bCs/>
          <w:lang w:val="en-IN"/>
        </w:rPr>
        <w:t>Credit_Score</w:t>
      </w:r>
      <w:r w:rsidRPr="001F1EBC">
        <w:rPr>
          <w:rFonts w:eastAsia="Arial" w:cs="Arial"/>
          <w:lang w:val="en-IN"/>
        </w:rPr>
        <w:t xml:space="preserve"> is associated with higher delinquency (0.03 correlation).</w:t>
      </w:r>
    </w:p>
    <w:p w14:paraId="0C504515" w14:textId="122FC7F3" w:rsidR="001F1EBC" w:rsidRPr="001F1EBC" w:rsidRDefault="001F1EBC" w:rsidP="3378EA2B">
      <w:pPr>
        <w:pStyle w:val="ListParagraph"/>
        <w:numPr>
          <w:ilvl w:val="0"/>
          <w:numId w:val="13"/>
        </w:numPr>
        <w:rPr>
          <w:rFonts w:eastAsia="Arial" w:cs="Arial"/>
          <w:lang w:val="en-IN"/>
        </w:rPr>
      </w:pPr>
      <w:r w:rsidRPr="001F1EBC">
        <w:rPr>
          <w:rFonts w:eastAsia="Arial" w:cs="Arial"/>
          <w:lang w:val="en-IN"/>
        </w:rPr>
        <w:t xml:space="preserve">Lower </w:t>
      </w:r>
      <w:r w:rsidRPr="001F1EBC">
        <w:rPr>
          <w:rFonts w:eastAsia="Arial" w:cs="Arial"/>
          <w:b/>
          <w:bCs/>
          <w:lang w:val="en-IN"/>
        </w:rPr>
        <w:t>Income</w:t>
      </w:r>
      <w:r w:rsidRPr="001F1EBC">
        <w:rPr>
          <w:rFonts w:eastAsia="Arial" w:cs="Arial"/>
          <w:lang w:val="en-IN"/>
        </w:rPr>
        <w:t xml:space="preserve"> levels, especially when combined with high </w:t>
      </w:r>
      <w:r w:rsidRPr="001F1EBC">
        <w:rPr>
          <w:rFonts w:eastAsia="Arial" w:cs="Arial"/>
          <w:b/>
          <w:bCs/>
          <w:lang w:val="en-IN"/>
        </w:rPr>
        <w:t>Loan_Balance</w:t>
      </w:r>
      <w:r w:rsidRPr="001F1EBC">
        <w:rPr>
          <w:rFonts w:eastAsia="Arial" w:cs="Arial"/>
          <w:lang w:val="en-IN"/>
        </w:rPr>
        <w:t>, show a small correlation with delinquency (Income: 0.05, Loan_Balance: ~0.00).</w:t>
      </w:r>
    </w:p>
    <w:p w14:paraId="62F06E2A" w14:textId="4E1669CD" w:rsidR="00214F95" w:rsidRPr="001F1EBC" w:rsidRDefault="3378EA2B" w:rsidP="3378EA2B">
      <w:pPr>
        <w:rPr>
          <w:rFonts w:eastAsia="Arial" w:cs="Arial"/>
        </w:rPr>
      </w:pPr>
      <w:r w:rsidRPr="001F1EBC">
        <w:rPr>
          <w:rFonts w:eastAsia="Arial" w:cs="Arial"/>
        </w:rPr>
        <w:t xml:space="preserve">- Unexpected anomalies: </w:t>
      </w:r>
    </w:p>
    <w:p w14:paraId="06CBA30B" w14:textId="6D1EB6E0" w:rsidR="001F1EBC" w:rsidRPr="001F1EBC" w:rsidRDefault="001F1EBC" w:rsidP="001F1EBC">
      <w:pPr>
        <w:pStyle w:val="ListParagraph"/>
        <w:numPr>
          <w:ilvl w:val="0"/>
          <w:numId w:val="14"/>
        </w:numPr>
        <w:rPr>
          <w:rFonts w:eastAsia="Arial" w:cs="Arial"/>
          <w:lang w:val="en-IN"/>
        </w:rPr>
      </w:pPr>
      <w:r w:rsidRPr="001F1EBC">
        <w:rPr>
          <w:rFonts w:eastAsia="Arial" w:cs="Arial"/>
          <w:lang w:val="en-IN"/>
        </w:rPr>
        <w:t xml:space="preserve">Extreme outliers detected in </w:t>
      </w:r>
      <w:r w:rsidRPr="001F1EBC">
        <w:rPr>
          <w:rFonts w:eastAsia="Arial" w:cs="Arial"/>
          <w:b/>
          <w:bCs/>
          <w:lang w:val="en-IN"/>
        </w:rPr>
        <w:t>Income</w:t>
      </w:r>
      <w:r w:rsidRPr="001F1EBC">
        <w:rPr>
          <w:rFonts w:eastAsia="Arial" w:cs="Arial"/>
          <w:lang w:val="en-IN"/>
        </w:rPr>
        <w:t xml:space="preserve"> and </w:t>
      </w:r>
      <w:r w:rsidRPr="001F1EBC">
        <w:rPr>
          <w:rFonts w:eastAsia="Arial" w:cs="Arial"/>
          <w:b/>
          <w:bCs/>
          <w:lang w:val="en-IN"/>
        </w:rPr>
        <w:t>Loan_Balance</w:t>
      </w:r>
      <w:r w:rsidRPr="001F1EBC">
        <w:rPr>
          <w:rFonts w:eastAsia="Arial" w:cs="Arial"/>
          <w:lang w:val="en-IN"/>
        </w:rPr>
        <w:t>, which may need capping or transformation.</w:t>
      </w:r>
    </w:p>
    <w:p w14:paraId="4D3A7E90" w14:textId="56094101" w:rsidR="001F1EBC" w:rsidRPr="001F1EBC" w:rsidRDefault="001F1EBC" w:rsidP="001F1EBC">
      <w:pPr>
        <w:pStyle w:val="ListParagraph"/>
        <w:numPr>
          <w:ilvl w:val="0"/>
          <w:numId w:val="14"/>
        </w:numPr>
        <w:rPr>
          <w:rFonts w:eastAsia="Arial" w:cs="Arial"/>
          <w:lang w:val="en-IN"/>
        </w:rPr>
      </w:pPr>
      <w:r w:rsidRPr="001F1EBC">
        <w:rPr>
          <w:rFonts w:eastAsia="Arial" w:cs="Arial"/>
          <w:lang w:val="en-IN"/>
        </w:rPr>
        <w:t xml:space="preserve">Certain </w:t>
      </w:r>
      <w:r w:rsidRPr="001F1EBC">
        <w:rPr>
          <w:rFonts w:eastAsia="Arial" w:cs="Arial"/>
          <w:b/>
          <w:bCs/>
          <w:lang w:val="en-IN"/>
        </w:rPr>
        <w:t>Employment_Status</w:t>
      </w:r>
      <w:r w:rsidRPr="001F1EBC">
        <w:rPr>
          <w:rFonts w:eastAsia="Arial" w:cs="Arial"/>
          <w:lang w:val="en-IN"/>
        </w:rPr>
        <w:t xml:space="preserve"> categories (Unemployed, Employed, Self-employed) show clusters with higher delinquency.</w:t>
      </w:r>
    </w:p>
    <w:p w14:paraId="58164289" w14:textId="63FE7B3F" w:rsidR="001F1EBC" w:rsidRPr="001F1EBC" w:rsidRDefault="001F1EBC" w:rsidP="001F1EBC">
      <w:pPr>
        <w:pStyle w:val="ListParagraph"/>
        <w:numPr>
          <w:ilvl w:val="0"/>
          <w:numId w:val="14"/>
        </w:numPr>
        <w:rPr>
          <w:rFonts w:eastAsia="Arial" w:cs="Arial"/>
          <w:lang w:val="en-IN"/>
        </w:rPr>
      </w:pPr>
      <w:r w:rsidRPr="001F1EBC">
        <w:rPr>
          <w:rFonts w:eastAsia="Arial" w:cs="Arial"/>
          <w:lang w:val="en-IN"/>
        </w:rPr>
        <w:t xml:space="preserve">Certain </w:t>
      </w:r>
      <w:r w:rsidRPr="001F1EBC">
        <w:rPr>
          <w:rFonts w:eastAsia="Arial" w:cs="Arial"/>
          <w:b/>
          <w:bCs/>
          <w:lang w:val="en-IN"/>
        </w:rPr>
        <w:t>Locations</w:t>
      </w:r>
      <w:r w:rsidRPr="001F1EBC">
        <w:rPr>
          <w:rFonts w:eastAsia="Arial" w:cs="Arial"/>
          <w:lang w:val="en-IN"/>
        </w:rPr>
        <w:t xml:space="preserve"> (Los Angeles, Houston, Phoenix) show clusters with higher delinquency, indicating potential geographic risk factors.</w:t>
      </w:r>
    </w:p>
    <w:p w14:paraId="259C13E1" w14:textId="69037502" w:rsidR="001F1EBC" w:rsidRPr="001F1EBC" w:rsidRDefault="001F1EBC" w:rsidP="3378EA2B">
      <w:pPr>
        <w:rPr>
          <w:rFonts w:eastAsia="Arial" w:cs="Arial"/>
        </w:rPr>
      </w:pPr>
    </w:p>
    <w:p w14:paraId="723692B8" w14:textId="310F245D" w:rsidR="00214F95" w:rsidRPr="001F1EBC" w:rsidRDefault="3378EA2B" w:rsidP="3378EA2B">
      <w:pPr>
        <w:pStyle w:val="Heading1"/>
        <w:rPr>
          <w:rFonts w:eastAsia="Arial" w:cstheme="majorHAnsi"/>
          <w:color w:val="auto"/>
          <w:sz w:val="32"/>
          <w:szCs w:val="32"/>
        </w:rPr>
      </w:pPr>
      <w:r w:rsidRPr="001F1EBC">
        <w:rPr>
          <w:rFonts w:eastAsia="Arial" w:cstheme="majorHAnsi"/>
          <w:color w:val="auto"/>
          <w:sz w:val="32"/>
          <w:szCs w:val="32"/>
        </w:rPr>
        <w:lastRenderedPageBreak/>
        <w:t>5. AI &amp; GenAI Usage</w:t>
      </w:r>
      <w:r w:rsidR="00F338B1">
        <w:rPr>
          <w:rFonts w:eastAsia="Arial" w:cstheme="majorHAnsi"/>
          <w:color w:val="auto"/>
          <w:sz w:val="32"/>
          <w:szCs w:val="32"/>
        </w:rPr>
        <w:t>.</w:t>
      </w:r>
    </w:p>
    <w:p w14:paraId="67451E16" w14:textId="77777777" w:rsidR="00214F95" w:rsidRPr="001F1EBC" w:rsidRDefault="3378EA2B" w:rsidP="3378EA2B">
      <w:pPr>
        <w:rPr>
          <w:rFonts w:eastAsia="Arial" w:cs="Arial"/>
        </w:rPr>
      </w:pPr>
      <w:r w:rsidRPr="001F1EBC">
        <w:rPr>
          <w:rFonts w:eastAsia="Arial" w:cs="Arial"/>
        </w:rPr>
        <w:t>Generative AI tools were used to summarize the dataset, impute missing data, and detect patterns. This section documents AI-generated insights and the prompts used to obtain results.</w:t>
      </w:r>
    </w:p>
    <w:p w14:paraId="080892BD" w14:textId="77777777" w:rsidR="00214F95" w:rsidRDefault="3378EA2B" w:rsidP="3378EA2B">
      <w:pPr>
        <w:rPr>
          <w:rFonts w:eastAsia="Arial" w:cs="Arial"/>
        </w:rPr>
      </w:pPr>
      <w:r w:rsidRPr="001F1EBC">
        <w:rPr>
          <w:rFonts w:eastAsia="Arial" w:cs="Arial"/>
        </w:rPr>
        <w:t>Example AI prompts used:</w:t>
      </w:r>
    </w:p>
    <w:p w14:paraId="19A848C3" w14:textId="77777777" w:rsidR="000C7FD2" w:rsidRPr="000C7FD2" w:rsidRDefault="000C7FD2" w:rsidP="000C7FD2">
      <w:pPr>
        <w:numPr>
          <w:ilvl w:val="0"/>
          <w:numId w:val="16"/>
        </w:numPr>
        <w:rPr>
          <w:rFonts w:eastAsia="Arial" w:cs="Arial"/>
          <w:lang w:val="en-IN"/>
        </w:rPr>
      </w:pPr>
      <w:r w:rsidRPr="000C7FD2">
        <w:rPr>
          <w:rFonts w:eastAsia="Arial" w:cs="Arial"/>
          <w:b/>
          <w:bCs/>
          <w:lang w:val="en-IN"/>
        </w:rPr>
        <w:t>Summarizing key patterns and correlations:</w:t>
      </w:r>
      <w:r w:rsidRPr="000C7FD2">
        <w:rPr>
          <w:rFonts w:eastAsia="Arial" w:cs="Arial"/>
          <w:lang w:val="en-IN"/>
        </w:rPr>
        <w:t xml:space="preserve"> AI analyzed relationships between variables such as Debt_to_Income_Ratio, Credit_Utilization, Credit_Score, Income, and Loan_Balance in relation to delinquency risk.</w:t>
      </w:r>
    </w:p>
    <w:p w14:paraId="67FC11EA" w14:textId="77777777" w:rsidR="000C7FD2" w:rsidRPr="000C7FD2" w:rsidRDefault="000C7FD2" w:rsidP="000C7FD2">
      <w:pPr>
        <w:numPr>
          <w:ilvl w:val="0"/>
          <w:numId w:val="16"/>
        </w:numPr>
        <w:rPr>
          <w:rFonts w:eastAsia="Arial" w:cs="Arial"/>
          <w:lang w:val="en-IN"/>
        </w:rPr>
      </w:pPr>
      <w:r w:rsidRPr="000C7FD2">
        <w:rPr>
          <w:rFonts w:eastAsia="Arial" w:cs="Arial"/>
          <w:b/>
          <w:bCs/>
          <w:lang w:val="en-IN"/>
        </w:rPr>
        <w:t>Missing data treatment:</w:t>
      </w:r>
      <w:r w:rsidRPr="000C7FD2">
        <w:rPr>
          <w:rFonts w:eastAsia="Arial" w:cs="Arial"/>
          <w:lang w:val="en-IN"/>
        </w:rPr>
        <w:t xml:space="preserve"> AI suggested predictive imputation strategies for missing values in Income, Loan_Balance, and Credit_Score using Random Forest regression instead of simpler mean/median imputation.</w:t>
      </w:r>
    </w:p>
    <w:p w14:paraId="4C483D3C" w14:textId="77777777" w:rsidR="000C7FD2" w:rsidRPr="000C7FD2" w:rsidRDefault="000C7FD2" w:rsidP="000C7FD2">
      <w:pPr>
        <w:numPr>
          <w:ilvl w:val="0"/>
          <w:numId w:val="16"/>
        </w:numPr>
        <w:rPr>
          <w:rFonts w:eastAsia="Arial" w:cs="Arial"/>
          <w:lang w:val="en-IN"/>
        </w:rPr>
      </w:pPr>
      <w:r w:rsidRPr="000C7FD2">
        <w:rPr>
          <w:rFonts w:eastAsia="Arial" w:cs="Arial"/>
          <w:b/>
          <w:bCs/>
          <w:lang w:val="en-IN"/>
        </w:rPr>
        <w:t>Outlier and anomaly detection:</w:t>
      </w:r>
      <w:r w:rsidRPr="000C7FD2">
        <w:rPr>
          <w:rFonts w:eastAsia="Arial" w:cs="Arial"/>
          <w:lang w:val="en-IN"/>
        </w:rPr>
        <w:t xml:space="preserve"> AI highlighted extreme values in Income and Loan_Balance, as well as clusters in Employment_Status and Location associated with higher delinquency risk.</w:t>
      </w:r>
    </w:p>
    <w:p w14:paraId="006D4DE3" w14:textId="77777777" w:rsidR="001F1EBC" w:rsidRPr="001F1EBC" w:rsidRDefault="001F1EBC" w:rsidP="3378EA2B">
      <w:pPr>
        <w:rPr>
          <w:rFonts w:eastAsia="Arial" w:cs="Arial"/>
        </w:rPr>
      </w:pPr>
    </w:p>
    <w:p w14:paraId="1065B625" w14:textId="2CF2DB61" w:rsidR="00214F95" w:rsidRPr="001F1EBC" w:rsidRDefault="3378EA2B" w:rsidP="3378EA2B">
      <w:pPr>
        <w:pStyle w:val="Heading1"/>
        <w:rPr>
          <w:rFonts w:eastAsia="Arial" w:cstheme="majorHAnsi"/>
          <w:color w:val="auto"/>
          <w:sz w:val="32"/>
          <w:szCs w:val="32"/>
        </w:rPr>
      </w:pPr>
      <w:r w:rsidRPr="001F1EBC">
        <w:rPr>
          <w:rFonts w:eastAsia="Arial" w:cstheme="majorHAnsi"/>
          <w:color w:val="auto"/>
          <w:sz w:val="32"/>
          <w:szCs w:val="32"/>
        </w:rPr>
        <w:t>6. Conclusion &amp; Next Steps</w:t>
      </w:r>
      <w:r w:rsidR="00F338B1">
        <w:rPr>
          <w:rFonts w:eastAsia="Arial" w:cstheme="majorHAnsi"/>
          <w:color w:val="auto"/>
          <w:sz w:val="32"/>
          <w:szCs w:val="32"/>
        </w:rPr>
        <w:t>.</w:t>
      </w:r>
    </w:p>
    <w:p w14:paraId="4D5E0059" w14:textId="63E80B91" w:rsidR="3378EA2B" w:rsidRPr="001F1EBC" w:rsidRDefault="000C7FD2" w:rsidP="3378EA2B">
      <w:pPr>
        <w:rPr>
          <w:rFonts w:eastAsia="Arial" w:cs="Arial"/>
        </w:rPr>
      </w:pPr>
      <w:r w:rsidRPr="000C7FD2">
        <w:rPr>
          <w:rFonts w:eastAsia="Arial" w:cs="Arial"/>
        </w:rPr>
        <w:t>The analysis revealed several key patterns related to delinquency risk. Higher Debt_to_Income_Ratio and Credit_Utilization were positively correlated with delinquency, while lower Credit_Score strongly predicted delinquent accounts. Lower Income combined with high Loan_Balance also increased delinquency risk, though some high-income customers still exhibited high delinquency, suggesting behavioral factors such as overspending or missed payments. Extreme outliers in Income and Loan_Balance were flagged for potential capping or transformation. Additionally, clusters of higher delinquency were observed based on Employment_Status and Location. The recommended next steps include further segmentation analysis to refine risk prediction, feature engineering to incorporate additional relevant variables, developing predictive models for delinquency assessment, monitoring model performance and updating imputation strategies as new data arrives, and ensuring ethical use of models to avoid bias against specific customer groups.</w:t>
      </w:r>
    </w:p>
    <w:p w14:paraId="473B3221" w14:textId="2B43D768" w:rsidR="3378EA2B" w:rsidRPr="001F1EBC" w:rsidRDefault="3378EA2B" w:rsidP="3378EA2B">
      <w:pPr>
        <w:rPr>
          <w:rFonts w:eastAsia="Arial" w:cs="Arial"/>
        </w:rPr>
      </w:pPr>
    </w:p>
    <w:sectPr w:rsidR="3378EA2B" w:rsidRPr="001F1E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444B1"/>
    <w:multiLevelType w:val="hybridMultilevel"/>
    <w:tmpl w:val="EF5C5AF6"/>
    <w:lvl w:ilvl="0" w:tplc="40090001">
      <w:start w:val="1"/>
      <w:numFmt w:val="bullet"/>
      <w:lvlText w:val=""/>
      <w:lvlJc w:val="left"/>
      <w:pPr>
        <w:ind w:left="1272" w:hanging="360"/>
      </w:pPr>
      <w:rPr>
        <w:rFonts w:ascii="Symbol" w:hAnsi="Symbol" w:hint="default"/>
      </w:rPr>
    </w:lvl>
    <w:lvl w:ilvl="1" w:tplc="40090003" w:tentative="1">
      <w:start w:val="1"/>
      <w:numFmt w:val="bullet"/>
      <w:lvlText w:val="o"/>
      <w:lvlJc w:val="left"/>
      <w:pPr>
        <w:ind w:left="1992" w:hanging="360"/>
      </w:pPr>
      <w:rPr>
        <w:rFonts w:ascii="Courier New" w:hAnsi="Courier New" w:cs="Courier New" w:hint="default"/>
      </w:rPr>
    </w:lvl>
    <w:lvl w:ilvl="2" w:tplc="40090005" w:tentative="1">
      <w:start w:val="1"/>
      <w:numFmt w:val="bullet"/>
      <w:lvlText w:val=""/>
      <w:lvlJc w:val="left"/>
      <w:pPr>
        <w:ind w:left="2712" w:hanging="360"/>
      </w:pPr>
      <w:rPr>
        <w:rFonts w:ascii="Wingdings" w:hAnsi="Wingdings" w:hint="default"/>
      </w:rPr>
    </w:lvl>
    <w:lvl w:ilvl="3" w:tplc="40090001" w:tentative="1">
      <w:start w:val="1"/>
      <w:numFmt w:val="bullet"/>
      <w:lvlText w:val=""/>
      <w:lvlJc w:val="left"/>
      <w:pPr>
        <w:ind w:left="3432" w:hanging="360"/>
      </w:pPr>
      <w:rPr>
        <w:rFonts w:ascii="Symbol" w:hAnsi="Symbol" w:hint="default"/>
      </w:rPr>
    </w:lvl>
    <w:lvl w:ilvl="4" w:tplc="40090003" w:tentative="1">
      <w:start w:val="1"/>
      <w:numFmt w:val="bullet"/>
      <w:lvlText w:val="o"/>
      <w:lvlJc w:val="left"/>
      <w:pPr>
        <w:ind w:left="4152" w:hanging="360"/>
      </w:pPr>
      <w:rPr>
        <w:rFonts w:ascii="Courier New" w:hAnsi="Courier New" w:cs="Courier New" w:hint="default"/>
      </w:rPr>
    </w:lvl>
    <w:lvl w:ilvl="5" w:tplc="40090005" w:tentative="1">
      <w:start w:val="1"/>
      <w:numFmt w:val="bullet"/>
      <w:lvlText w:val=""/>
      <w:lvlJc w:val="left"/>
      <w:pPr>
        <w:ind w:left="4872" w:hanging="360"/>
      </w:pPr>
      <w:rPr>
        <w:rFonts w:ascii="Wingdings" w:hAnsi="Wingdings" w:hint="default"/>
      </w:rPr>
    </w:lvl>
    <w:lvl w:ilvl="6" w:tplc="40090001" w:tentative="1">
      <w:start w:val="1"/>
      <w:numFmt w:val="bullet"/>
      <w:lvlText w:val=""/>
      <w:lvlJc w:val="left"/>
      <w:pPr>
        <w:ind w:left="5592" w:hanging="360"/>
      </w:pPr>
      <w:rPr>
        <w:rFonts w:ascii="Symbol" w:hAnsi="Symbol" w:hint="default"/>
      </w:rPr>
    </w:lvl>
    <w:lvl w:ilvl="7" w:tplc="40090003" w:tentative="1">
      <w:start w:val="1"/>
      <w:numFmt w:val="bullet"/>
      <w:lvlText w:val="o"/>
      <w:lvlJc w:val="left"/>
      <w:pPr>
        <w:ind w:left="6312" w:hanging="360"/>
      </w:pPr>
      <w:rPr>
        <w:rFonts w:ascii="Courier New" w:hAnsi="Courier New" w:cs="Courier New" w:hint="default"/>
      </w:rPr>
    </w:lvl>
    <w:lvl w:ilvl="8" w:tplc="40090005" w:tentative="1">
      <w:start w:val="1"/>
      <w:numFmt w:val="bullet"/>
      <w:lvlText w:val=""/>
      <w:lvlJc w:val="left"/>
      <w:pPr>
        <w:ind w:left="7032" w:hanging="360"/>
      </w:pPr>
      <w:rPr>
        <w:rFonts w:ascii="Wingdings" w:hAnsi="Wingdings" w:hint="default"/>
      </w:rPr>
    </w:lvl>
  </w:abstractNum>
  <w:abstractNum w:abstractNumId="10" w15:restartNumberingAfterBreak="0">
    <w:nsid w:val="29AF642F"/>
    <w:multiLevelType w:val="hybridMultilevel"/>
    <w:tmpl w:val="64D22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9A04EB"/>
    <w:multiLevelType w:val="hybridMultilevel"/>
    <w:tmpl w:val="C1FC6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4C100B"/>
    <w:multiLevelType w:val="hybridMultilevel"/>
    <w:tmpl w:val="9AE4C74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272"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7E2343"/>
    <w:multiLevelType w:val="hybridMultilevel"/>
    <w:tmpl w:val="14AED7F0"/>
    <w:lvl w:ilvl="0" w:tplc="FF7AB1D0">
      <w:numFmt w:val="bullet"/>
      <w:lvlText w:val="-"/>
      <w:lvlJc w:val="left"/>
      <w:pPr>
        <w:ind w:left="720" w:hanging="360"/>
      </w:pPr>
      <w:rPr>
        <w:rFonts w:ascii="Cambria" w:eastAsia="Arial" w:hAnsi="Cambria"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FC41C4"/>
    <w:multiLevelType w:val="hybridMultilevel"/>
    <w:tmpl w:val="9F8C5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010866"/>
    <w:multiLevelType w:val="hybridMultilevel"/>
    <w:tmpl w:val="A7805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174DE9"/>
    <w:multiLevelType w:val="hybridMultilevel"/>
    <w:tmpl w:val="DC52B3B0"/>
    <w:lvl w:ilvl="0" w:tplc="40090001">
      <w:start w:val="1"/>
      <w:numFmt w:val="bullet"/>
      <w:lvlText w:val=""/>
      <w:lvlJc w:val="left"/>
      <w:pPr>
        <w:ind w:left="720" w:hanging="360"/>
      </w:pPr>
      <w:rPr>
        <w:rFonts w:ascii="Symbol" w:hAnsi="Symbol" w:hint="default"/>
      </w:rPr>
    </w:lvl>
    <w:lvl w:ilvl="1" w:tplc="D5EC630A">
      <w:numFmt w:val="bullet"/>
      <w:lvlText w:val="-"/>
      <w:lvlJc w:val="left"/>
      <w:pPr>
        <w:ind w:left="1440" w:hanging="360"/>
      </w:pPr>
      <w:rPr>
        <w:rFonts w:ascii="Cambria" w:eastAsia="Arial" w:hAnsi="Cambria"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6A227B"/>
    <w:multiLevelType w:val="multilevel"/>
    <w:tmpl w:val="037C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297AA8"/>
    <w:multiLevelType w:val="hybridMultilevel"/>
    <w:tmpl w:val="8D52FC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4454669"/>
    <w:multiLevelType w:val="hybridMultilevel"/>
    <w:tmpl w:val="C3A8B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2691951">
    <w:abstractNumId w:val="8"/>
  </w:num>
  <w:num w:numId="2" w16cid:durableId="1670399333">
    <w:abstractNumId w:val="6"/>
  </w:num>
  <w:num w:numId="3" w16cid:durableId="1588155677">
    <w:abstractNumId w:val="5"/>
  </w:num>
  <w:num w:numId="4" w16cid:durableId="428088007">
    <w:abstractNumId w:val="4"/>
  </w:num>
  <w:num w:numId="5" w16cid:durableId="1512377822">
    <w:abstractNumId w:val="7"/>
  </w:num>
  <w:num w:numId="6" w16cid:durableId="614678929">
    <w:abstractNumId w:val="3"/>
  </w:num>
  <w:num w:numId="7" w16cid:durableId="837380751">
    <w:abstractNumId w:val="2"/>
  </w:num>
  <w:num w:numId="8" w16cid:durableId="34624767">
    <w:abstractNumId w:val="1"/>
  </w:num>
  <w:num w:numId="9" w16cid:durableId="1234000728">
    <w:abstractNumId w:val="0"/>
  </w:num>
  <w:num w:numId="10" w16cid:durableId="330718092">
    <w:abstractNumId w:val="16"/>
  </w:num>
  <w:num w:numId="11" w16cid:durableId="1270117540">
    <w:abstractNumId w:val="9"/>
  </w:num>
  <w:num w:numId="12" w16cid:durableId="1599748547">
    <w:abstractNumId w:val="10"/>
  </w:num>
  <w:num w:numId="13" w16cid:durableId="2049143817">
    <w:abstractNumId w:val="11"/>
  </w:num>
  <w:num w:numId="14" w16cid:durableId="234096385">
    <w:abstractNumId w:val="15"/>
  </w:num>
  <w:num w:numId="15" w16cid:durableId="767778573">
    <w:abstractNumId w:val="14"/>
  </w:num>
  <w:num w:numId="16" w16cid:durableId="1399280334">
    <w:abstractNumId w:val="17"/>
  </w:num>
  <w:num w:numId="17" w16cid:durableId="1538396336">
    <w:abstractNumId w:val="19"/>
  </w:num>
  <w:num w:numId="18" w16cid:durableId="1467120971">
    <w:abstractNumId w:val="13"/>
  </w:num>
  <w:num w:numId="19" w16cid:durableId="1303657832">
    <w:abstractNumId w:val="18"/>
  </w:num>
  <w:num w:numId="20" w16cid:durableId="6879491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FD2"/>
    <w:rsid w:val="0015074B"/>
    <w:rsid w:val="001F1EBC"/>
    <w:rsid w:val="00214F95"/>
    <w:rsid w:val="0029639D"/>
    <w:rsid w:val="00326F90"/>
    <w:rsid w:val="0038303E"/>
    <w:rsid w:val="0041234B"/>
    <w:rsid w:val="00491898"/>
    <w:rsid w:val="00585108"/>
    <w:rsid w:val="005A7E9E"/>
    <w:rsid w:val="00600474"/>
    <w:rsid w:val="00737BDE"/>
    <w:rsid w:val="0082444B"/>
    <w:rsid w:val="009C0F0D"/>
    <w:rsid w:val="00AA1D8D"/>
    <w:rsid w:val="00AF3AD4"/>
    <w:rsid w:val="00B01E3D"/>
    <w:rsid w:val="00B17310"/>
    <w:rsid w:val="00B47730"/>
    <w:rsid w:val="00CB0664"/>
    <w:rsid w:val="00CB0F27"/>
    <w:rsid w:val="00F338B1"/>
    <w:rsid w:val="00FC693F"/>
    <w:rsid w:val="00FE77A3"/>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B0F2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1FCADC-ECDD-4E1B-A8F2-B04FAB16F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3</Pages>
  <Words>736</Words>
  <Characters>4199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 Gajjar</cp:lastModifiedBy>
  <cp:revision>14</cp:revision>
  <dcterms:created xsi:type="dcterms:W3CDTF">2013-12-23T23:15:00Z</dcterms:created>
  <dcterms:modified xsi:type="dcterms:W3CDTF">2025-09-24T15:19:00Z</dcterms:modified>
  <cp:category/>
</cp:coreProperties>
</file>