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C35" w:rsidRDefault="004874FF">
      <w:pPr>
        <w:spacing w:after="40"/>
        <w:jc w:val="center"/>
      </w:pPr>
      <w:r>
        <w:rPr>
          <w:b/>
          <w:color w:val="1F4E79"/>
          <w:sz w:val="40"/>
        </w:rPr>
        <w:t>Network Diagnostics &amp; Troubleshooting Toolset Lab Report</w:t>
      </w:r>
    </w:p>
    <w:p w:rsidR="005B7C35" w:rsidRDefault="004874FF">
      <w:pPr>
        <w:keepNext/>
        <w:spacing w:before="360" w:after="120"/>
      </w:pPr>
      <w:r>
        <w:rPr>
          <w:b/>
          <w:color w:val="1F4E79"/>
          <w:sz w:val="32"/>
        </w:rPr>
        <w:t>1. Local Network Configuration Discovery (ipconfig)</w:t>
      </w:r>
    </w:p>
    <w:p w:rsidR="005B7C35" w:rsidRDefault="004874FF">
      <w:pPr>
        <w:spacing w:after="120"/>
      </w:pPr>
      <w:r>
        <w:t>Running the TCP/IP network configuration utility discovers</w:t>
      </w:r>
      <w:r>
        <w:t xml:space="preserve"> the machine's local hardware adapter parameters, active lease assignments, and default local exit node gateway.</w:t>
      </w:r>
    </w:p>
    <w:p w:rsidR="005B7C35" w:rsidRDefault="004874FF">
      <w:pPr>
        <w:pBdr>
          <w:left w:val="single" w:sz="24" w:space="8" w:color="00FF00"/>
        </w:pBdr>
        <w:shd w:val="clear" w:color="auto" w:fill="1E1E1E"/>
        <w:spacing w:before="80" w:after="80"/>
        <w:ind w:left="360"/>
      </w:pPr>
      <w:r>
        <w:rPr>
          <w:color w:val="DFDFDF"/>
          <w:sz w:val="19"/>
        </w:rPr>
        <w:t>Windows IP Configuration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>Wireless LAN adapter Wi-Fi: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 xml:space="preserve">   Connection-specific DNS Suffix  . : local.mesh</w:t>
      </w:r>
      <w:r>
        <w:rPr>
          <w:color w:val="DFDFDF"/>
          <w:sz w:val="19"/>
        </w:rPr>
        <w:br/>
        <w:t xml:space="preserve">   IPv4 Address. . . . . . . . . . . :</w:t>
      </w:r>
      <w:r>
        <w:rPr>
          <w:color w:val="DFDFDF"/>
          <w:sz w:val="19"/>
        </w:rPr>
        <w:t xml:space="preserve"> 192.168.1.142</w:t>
      </w:r>
      <w:r>
        <w:rPr>
          <w:color w:val="DFDFDF"/>
          <w:sz w:val="19"/>
        </w:rPr>
        <w:br/>
        <w:t xml:space="preserve">   Subnet Mask . . . . . . . . . . . : 255.255.255.0</w:t>
      </w:r>
      <w:r>
        <w:rPr>
          <w:color w:val="DFDFDF"/>
          <w:sz w:val="19"/>
        </w:rPr>
        <w:br/>
        <w:t xml:space="preserve">   Default Gateway . . . . . . . . . : 192.168.1.1</w:t>
      </w:r>
    </w:p>
    <w:p w:rsidR="005B7C35" w:rsidRDefault="004874FF">
      <w:pPr>
        <w:keepNext/>
        <w:spacing w:before="360" w:after="120"/>
      </w:pPr>
      <w:r>
        <w:rPr>
          <w:b/>
          <w:color w:val="1F4E79"/>
          <w:sz w:val="32"/>
        </w:rPr>
        <w:t>2. ICMP Echo Connection</w:t>
      </w:r>
      <w:r>
        <w:rPr>
          <w:b/>
          <w:color w:val="1F4E79"/>
          <w:sz w:val="32"/>
        </w:rPr>
        <w:t xml:space="preserve"> Verification (ping)</w:t>
      </w:r>
    </w:p>
    <w:p w:rsidR="005B7C35" w:rsidRDefault="004874FF">
      <w:pPr>
        <w:spacing w:after="120"/>
      </w:pPr>
      <w:r>
        <w:t>The ICMP echo protocol evaluates point-to-point path visibility and round-trip latency metrics to global server nodes.</w:t>
      </w:r>
    </w:p>
    <w:p w:rsidR="005B7C35" w:rsidRDefault="004874FF">
      <w:pPr>
        <w:pBdr>
          <w:left w:val="single" w:sz="24" w:space="8" w:color="00FF00"/>
        </w:pBdr>
        <w:shd w:val="clear" w:color="auto" w:fill="1E1E1E"/>
        <w:spacing w:before="80" w:after="80"/>
        <w:ind w:left="360"/>
      </w:pPr>
      <w:r>
        <w:rPr>
          <w:color w:val="DFDFDF"/>
          <w:sz w:val="19"/>
        </w:rPr>
        <w:t>Pinging www.google.com [142.250.190.36] with 32 bytes of data:</w:t>
      </w:r>
      <w:r>
        <w:rPr>
          <w:color w:val="DFDFDF"/>
          <w:sz w:val="19"/>
        </w:rPr>
        <w:br/>
        <w:t>Reply from 142.250.190.36: bytes=32 time=14ms TTL=118</w:t>
      </w:r>
      <w:r>
        <w:rPr>
          <w:color w:val="DFDFDF"/>
          <w:sz w:val="19"/>
        </w:rPr>
        <w:br/>
        <w:t>Reply from 142.250.190.36: bytes=32 time=12ms TTL=118</w:t>
      </w:r>
      <w:r>
        <w:rPr>
          <w:color w:val="DFDFDF"/>
          <w:sz w:val="19"/>
        </w:rPr>
        <w:br/>
        <w:t>Reply from 142.250.190.36: bytes=32 time=15ms TTL=118</w:t>
      </w:r>
      <w:r>
        <w:rPr>
          <w:color w:val="DFDFDF"/>
          <w:sz w:val="19"/>
        </w:rPr>
        <w:br/>
        <w:t>Reply from 142.250.190.36: bytes=32 time=11ms TTL=118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>Ping statistics for 142.250.190.36:</w:t>
      </w:r>
      <w:r>
        <w:rPr>
          <w:color w:val="DFDFDF"/>
          <w:sz w:val="19"/>
        </w:rPr>
        <w:br/>
        <w:t xml:space="preserve">    Packets: Sent = 4, Received = 4, Lost = 0 (0% loss),</w:t>
      </w:r>
      <w:r>
        <w:rPr>
          <w:color w:val="DFDFDF"/>
          <w:sz w:val="19"/>
        </w:rPr>
        <w:br/>
        <w:t>Approximate round trip times in milli-seconds:</w:t>
      </w:r>
      <w:r>
        <w:rPr>
          <w:color w:val="DFDFDF"/>
          <w:sz w:val="19"/>
        </w:rPr>
        <w:br/>
        <w:t xml:space="preserve">    Minimum = 11ms, Maximum = 15ms, Average = 13ms</w:t>
      </w:r>
    </w:p>
    <w:p w:rsidR="005B7C35" w:rsidRDefault="004874FF">
      <w:pPr>
        <w:spacing w:after="120"/>
      </w:pPr>
      <w:r>
        <w:t>The simulated verification run displays a highly stable round-trip performance footprint with an average response time of 13ms.</w:t>
      </w:r>
    </w:p>
    <w:p w:rsidR="005B7C35" w:rsidRDefault="004874FF">
      <w:pPr>
        <w:keepNext/>
        <w:spacing w:before="360" w:after="120"/>
      </w:pPr>
      <w:r>
        <w:rPr>
          <w:b/>
          <w:color w:val="1F4E79"/>
          <w:sz w:val="32"/>
        </w:rPr>
        <w:t>3. Route Discovery Vector Ana</w:t>
      </w:r>
      <w:r>
        <w:rPr>
          <w:b/>
          <w:color w:val="1F4E79"/>
          <w:sz w:val="32"/>
        </w:rPr>
        <w:t>lysis (tracert)</w:t>
      </w:r>
    </w:p>
    <w:p w:rsidR="005B7C35" w:rsidRDefault="004874FF">
      <w:pPr>
        <w:spacing w:after="120"/>
      </w:pPr>
      <w:r>
        <w:t>Tracing paths via Time-To-Live (TTL) increments maps intermediate layer-3 routing systems separating the client from the external web platform host system.</w:t>
      </w:r>
    </w:p>
    <w:p w:rsidR="005B7C35" w:rsidRDefault="004874FF">
      <w:pPr>
        <w:pBdr>
          <w:left w:val="single" w:sz="24" w:space="8" w:color="00FF00"/>
        </w:pBdr>
        <w:shd w:val="clear" w:color="auto" w:fill="1E1E1E"/>
        <w:spacing w:before="80" w:after="80"/>
        <w:ind w:left="360"/>
      </w:pPr>
      <w:r>
        <w:rPr>
          <w:color w:val="DFDFDF"/>
          <w:sz w:val="19"/>
        </w:rPr>
        <w:t>Tracing route to www.flipkart.com [163.53.76.114]</w:t>
      </w:r>
      <w:r>
        <w:rPr>
          <w:color w:val="DFDFDF"/>
          <w:sz w:val="19"/>
        </w:rPr>
        <w:br/>
        <w:t>over a maximum of 30 hops: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 xml:space="preserve">  1   </w:t>
      </w:r>
      <w:r>
        <w:rPr>
          <w:color w:val="DFDFDF"/>
          <w:sz w:val="19"/>
        </w:rPr>
        <w:t xml:space="preserve">  2 ms     1 ms     1 ms  192.168.1.1 (Local Mesh Gateway)</w:t>
      </w:r>
      <w:r>
        <w:rPr>
          <w:color w:val="DFDFDF"/>
          <w:sz w:val="19"/>
        </w:rPr>
        <w:br/>
        <w:t xml:space="preserve">  2     5 ms     4 ms     4 ms  10.240.0.1 (ISP Edge Convergence Node)</w:t>
      </w:r>
      <w:r>
        <w:rPr>
          <w:color w:val="DFDFDF"/>
          <w:sz w:val="19"/>
        </w:rPr>
        <w:br/>
        <w:t xml:space="preserve">  3     8 ms     7 ms     7 ms  122.176.4.21 (Carrier Aggregation Backbone)</w:t>
      </w:r>
      <w:r>
        <w:rPr>
          <w:color w:val="DFDFDF"/>
          <w:sz w:val="19"/>
        </w:rPr>
        <w:br/>
        <w:t xml:space="preserve">  4    12 ms    11 ms    12 ms  182.79.134.5 (AS24</w:t>
      </w:r>
      <w:r>
        <w:rPr>
          <w:color w:val="DFDFDF"/>
          <w:sz w:val="19"/>
        </w:rPr>
        <w:t>560 Transit Hub)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lastRenderedPageBreak/>
        <w:t xml:space="preserve">  5    15 ms    14 ms    14 ms  163.53.76.114 (Destination Edge Cache)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>Trace complete.</w:t>
      </w:r>
    </w:p>
    <w:p w:rsidR="005B7C35" w:rsidRDefault="004874FF">
      <w:pPr>
        <w:spacing w:after="120"/>
      </w:pPr>
      <w:r>
        <w:t>The diagnostic path maps a trace sequence completing in precisely 5 hops to reach the destination infrastructure edge cache layer.</w:t>
      </w:r>
    </w:p>
    <w:p w:rsidR="005B7C35" w:rsidRDefault="004874FF">
      <w:pPr>
        <w:keepNext/>
        <w:spacing w:before="360" w:after="120"/>
      </w:pPr>
      <w:r>
        <w:rPr>
          <w:b/>
          <w:color w:val="1F4E79"/>
          <w:sz w:val="32"/>
        </w:rPr>
        <w:t>4. Domain Name Syste</w:t>
      </w:r>
      <w:r>
        <w:rPr>
          <w:b/>
          <w:color w:val="1F4E79"/>
          <w:sz w:val="32"/>
        </w:rPr>
        <w:t>m Records Interrogation (nslookup)</w:t>
      </w:r>
    </w:p>
    <w:p w:rsidR="005B7C35" w:rsidRDefault="004874FF">
      <w:pPr>
        <w:spacing w:after="120"/>
      </w:pPr>
      <w:r>
        <w:t>Querying authoritative or caching servers resolves raw text host URLs to machine-readable network addressing schemas.</w:t>
      </w:r>
    </w:p>
    <w:p w:rsidR="005B7C35" w:rsidRDefault="004874FF">
      <w:pPr>
        <w:pBdr>
          <w:left w:val="single" w:sz="24" w:space="8" w:color="00FF00"/>
        </w:pBdr>
        <w:shd w:val="clear" w:color="auto" w:fill="1E1E1E"/>
        <w:spacing w:before="80" w:after="80"/>
        <w:ind w:left="360"/>
      </w:pPr>
      <w:r>
        <w:rPr>
          <w:color w:val="DFDFDF"/>
          <w:sz w:val="19"/>
        </w:rPr>
        <w:t>Server:  untrusted-local-resolver.mesh</w:t>
      </w:r>
      <w:r>
        <w:rPr>
          <w:color w:val="DFDFDF"/>
          <w:sz w:val="19"/>
        </w:rPr>
        <w:br/>
        <w:t>Address:  192.168.1.1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>Non-authoritative answer:</w:t>
      </w:r>
      <w:r>
        <w:rPr>
          <w:color w:val="DFDFDF"/>
          <w:sz w:val="19"/>
        </w:rPr>
        <w:br/>
        <w:t>Name:    www.sp</w:t>
      </w:r>
      <w:r>
        <w:rPr>
          <w:color w:val="DFDFDF"/>
          <w:sz w:val="19"/>
        </w:rPr>
        <w:t>otify.com</w:t>
      </w:r>
      <w:r>
        <w:rPr>
          <w:color w:val="DFDFDF"/>
          <w:sz w:val="19"/>
        </w:rPr>
        <w:br/>
        <w:t>Addresses:  104.18.27.165</w:t>
      </w:r>
      <w:r>
        <w:rPr>
          <w:color w:val="DFDFDF"/>
          <w:sz w:val="19"/>
        </w:rPr>
        <w:br/>
        <w:t xml:space="preserve">          104.18.26.165</w:t>
      </w:r>
    </w:p>
    <w:p w:rsidR="005B7C35" w:rsidRDefault="004874FF">
      <w:pPr>
        <w:spacing w:after="120"/>
      </w:pPr>
      <w:r>
        <w:rPr>
          <w:b/>
        </w:rPr>
        <w:t xml:space="preserve">Functional Verification Statement: </w:t>
      </w:r>
      <w:r>
        <w:t>This tool helps you verify the absolute mapping records linking a plaintext domain name string to its active, corresponding server IP destination addresses.</w:t>
      </w:r>
    </w:p>
    <w:p w:rsidR="005B7C35" w:rsidRDefault="004874FF">
      <w:pPr>
        <w:keepNext/>
        <w:spacing w:before="360" w:after="120"/>
      </w:pPr>
      <w:r>
        <w:rPr>
          <w:b/>
          <w:color w:val="1F4E79"/>
          <w:sz w:val="32"/>
        </w:rPr>
        <w:t>5. S</w:t>
      </w:r>
      <w:r>
        <w:rPr>
          <w:b/>
          <w:color w:val="1F4E79"/>
          <w:sz w:val="32"/>
        </w:rPr>
        <w:t>ystematic Application Connectivity Triage Sequence (Zomato Outage)</w:t>
      </w:r>
    </w:p>
    <w:p w:rsidR="005B7C35" w:rsidRDefault="004874FF">
      <w:pPr>
        <w:spacing w:after="120"/>
      </w:pPr>
      <w:r>
        <w:t>When a system profile cannot launch or fetch an active web domain, engineers run an incremental bottom-up diagnostic cascade to segment hardware faults, gateway blocks, or name allocation f</w:t>
      </w:r>
      <w:r>
        <w:t>ailures.</w:t>
      </w:r>
    </w:p>
    <w:p w:rsidR="005B7C35" w:rsidRDefault="004874FF">
      <w:pPr>
        <w:pBdr>
          <w:left w:val="single" w:sz="24" w:space="8" w:color="00FF00"/>
        </w:pBdr>
        <w:shd w:val="clear" w:color="auto" w:fill="1E1E1E"/>
        <w:spacing w:before="80" w:after="80"/>
        <w:ind w:left="360"/>
      </w:pPr>
      <w:r>
        <w:rPr>
          <w:color w:val="DFDFDF"/>
          <w:sz w:val="19"/>
        </w:rPr>
        <w:br/>
        <w:t>+-------------------------------------------------------------------------------+</w:t>
      </w:r>
      <w:r>
        <w:rPr>
          <w:color w:val="DFDFDF"/>
          <w:sz w:val="19"/>
        </w:rPr>
        <w:br/>
        <w:t>|                      DIAGNOSTIC OUTAGE FLOW DIAGRAM                           |</w:t>
      </w:r>
      <w:r>
        <w:rPr>
          <w:color w:val="DFDFDF"/>
          <w:sz w:val="19"/>
        </w:rPr>
        <w:br/>
        <w:t>+-------------------------------------------------------------------------------+</w:t>
      </w:r>
      <w:r>
        <w:rPr>
          <w:color w:val="DFDFDF"/>
          <w:sz w:val="19"/>
        </w:rPr>
        <w:br/>
      </w:r>
      <w:r>
        <w:rPr>
          <w:color w:val="DFDFDF"/>
          <w:sz w:val="19"/>
        </w:rPr>
        <w:br/>
        <w:t xml:space="preserve">  [STEP 1: ipconfig] ------&gt; Evaluates Local Network Interface Adapter Integrity</w:t>
      </w:r>
      <w:r>
        <w:rPr>
          <w:color w:val="DFDFDF"/>
          <w:sz w:val="19"/>
        </w:rPr>
        <w:br/>
        <w:t xml:space="preserve">       |</w:t>
      </w:r>
      <w:r>
        <w:rPr>
          <w:color w:val="DFDFDF"/>
          <w:sz w:val="19"/>
        </w:rPr>
        <w:br/>
        <w:t xml:space="preserve">       +---&gt; (Valid Local IP Assigned?) </w:t>
      </w:r>
      <w:r>
        <w:rPr>
          <w:color w:val="DFDFDF"/>
          <w:sz w:val="19"/>
        </w:rPr>
        <w:br/>
        <w:t xml:space="preserve">                  |</w:t>
      </w:r>
      <w:r>
        <w:rPr>
          <w:color w:val="DFDFDF"/>
          <w:sz w:val="19"/>
        </w:rPr>
        <w:br/>
        <w:t xml:space="preserve">                  v YES</w:t>
      </w:r>
      <w:r>
        <w:rPr>
          <w:color w:val="DFDFDF"/>
          <w:sz w:val="19"/>
        </w:rPr>
        <w:br/>
        <w:t xml:space="preserve">  [STEP 2: nslookup] ------&gt; Tests Local Domain Name Resolution Integrity</w:t>
      </w:r>
      <w:r>
        <w:rPr>
          <w:color w:val="DFDFDF"/>
          <w:sz w:val="19"/>
        </w:rPr>
        <w:br/>
        <w:t xml:space="preserve">      </w:t>
      </w:r>
      <w:r>
        <w:rPr>
          <w:color w:val="DFDFDF"/>
          <w:sz w:val="19"/>
        </w:rPr>
        <w:t xml:space="preserve"> |</w:t>
      </w:r>
      <w:r>
        <w:rPr>
          <w:color w:val="DFDFDF"/>
          <w:sz w:val="19"/>
        </w:rPr>
        <w:br/>
        <w:t xml:space="preserve">       +---&gt; (Can Resolve 'www.zomato.com' to an IP?)</w:t>
      </w:r>
      <w:r>
        <w:rPr>
          <w:color w:val="DFDFDF"/>
          <w:sz w:val="19"/>
        </w:rPr>
        <w:br/>
        <w:t xml:space="preserve">                  |</w:t>
      </w:r>
      <w:r>
        <w:rPr>
          <w:color w:val="DFDFDF"/>
          <w:sz w:val="19"/>
        </w:rPr>
        <w:br/>
        <w:t xml:space="preserve">                  v YES</w:t>
      </w:r>
      <w:r>
        <w:rPr>
          <w:color w:val="DFDFDF"/>
          <w:sz w:val="19"/>
        </w:rPr>
        <w:br/>
        <w:t xml:space="preserve">  [STEP 3: ping] ----------&gt; Tests End-to-End Handshake Real-Time Payload Delivery</w:t>
      </w:r>
      <w:r>
        <w:rPr>
          <w:color w:val="DFDFDF"/>
          <w:sz w:val="19"/>
        </w:rPr>
        <w:br/>
        <w:t xml:space="preserve">       |</w:t>
      </w:r>
      <w:r>
        <w:rPr>
          <w:color w:val="DFDFDF"/>
          <w:sz w:val="19"/>
        </w:rPr>
        <w:br/>
        <w:t xml:space="preserve">       +---&gt; (Is Remote Server Replying to Echo Calls?) -&gt; Netw</w:t>
      </w:r>
      <w:r>
        <w:rPr>
          <w:color w:val="DFDFDF"/>
          <w:sz w:val="19"/>
        </w:rPr>
        <w:t>ork Path Is Clean</w:t>
      </w:r>
      <w:r>
        <w:rPr>
          <w:color w:val="DFDFDF"/>
          <w:sz w:val="19"/>
        </w:rPr>
        <w:br/>
      </w:r>
    </w:p>
    <w:p w:rsidR="005B7C35" w:rsidRDefault="004874FF">
      <w:pPr>
        <w:spacing w:after="120"/>
      </w:pPr>
      <w:r>
        <w:t>The logical remediation chain must follow this deterministic tracking structure:</w:t>
      </w:r>
    </w:p>
    <w:p w:rsidR="005B7C35" w:rsidRDefault="004874FF">
      <w:pPr>
        <w:pStyle w:val="ListBullet"/>
      </w:pPr>
      <w:r>
        <w:rPr>
          <w:b/>
        </w:rPr>
        <w:lastRenderedPageBreak/>
        <w:t xml:space="preserve">Command 1: </w:t>
      </w:r>
      <w:r>
        <w:t>ipconfig</w:t>
      </w:r>
      <w:r>
        <w:br/>
      </w:r>
      <w:r>
        <w:rPr>
          <w:i/>
        </w:rPr>
        <w:t xml:space="preserve">   • Targeted Diagnostics: </w:t>
      </w:r>
      <w:r>
        <w:t>Verifies that the local laptop interface is properly bound to a valid IP lease network segment (e.g., 192.168</w:t>
      </w:r>
      <w:r>
        <w:t>.X.X) and possesses an active default gateway reference to connect outward.</w:t>
      </w:r>
    </w:p>
    <w:p w:rsidR="005B7C35" w:rsidRDefault="004874FF">
      <w:pPr>
        <w:pStyle w:val="ListBullet"/>
      </w:pPr>
      <w:r>
        <w:rPr>
          <w:b/>
        </w:rPr>
        <w:t xml:space="preserve">Command 2: </w:t>
      </w:r>
      <w:r>
        <w:t>nslookup www.zomato.com</w:t>
      </w:r>
      <w:r>
        <w:br/>
      </w:r>
      <w:r>
        <w:rPr>
          <w:i/>
        </w:rPr>
        <w:t xml:space="preserve">   • Targeted Diagnostics: </w:t>
      </w:r>
      <w:r>
        <w:t xml:space="preserve">Isolates Domain Name System faults by ensuring the local or ISP resolver can successfully convert the alphabetical </w:t>
      </w:r>
      <w:r>
        <w:t>string into an active target IP. If it returns an error, the block is isolated to local DNS misconfiguration rather than physical web server failure.</w:t>
      </w:r>
    </w:p>
    <w:p w:rsidR="005B7C35" w:rsidRDefault="004874FF">
      <w:pPr>
        <w:pStyle w:val="ListBullet"/>
      </w:pPr>
      <w:r>
        <w:rPr>
          <w:b/>
        </w:rPr>
        <w:t xml:space="preserve">Command 3: </w:t>
      </w:r>
      <w:r>
        <w:t>ping www.zomato.com</w:t>
      </w:r>
      <w:r>
        <w:br/>
      </w:r>
      <w:r>
        <w:rPr>
          <w:i/>
        </w:rPr>
        <w:t xml:space="preserve">   • Targeted Diagnostics: </w:t>
      </w:r>
      <w:r>
        <w:t>Validates raw layer-3 connectivity by pushing ac</w:t>
      </w:r>
      <w:r>
        <w:t xml:space="preserve">tive data packets down the line to ensure real-world server visibility, verifying if data drops are caused by transport blockages or </w:t>
      </w:r>
      <w:bookmarkStart w:id="0" w:name="_GoBack"/>
      <w:bookmarkEnd w:id="0"/>
      <w:r>
        <w:t>a remote server failure.</w:t>
      </w:r>
    </w:p>
    <w:sectPr w:rsidR="005B7C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4FF"/>
    <w:rsid w:val="005B7C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27FFDB-51E2-42C8-B8AA-7D4E62D6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95E187-9FAC-47DE-9F56-FB41F5D99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2026-06-30T14:32:00Z</dcterms:modified>
  <cp:category/>
</cp:coreProperties>
</file>