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752F" w:rsidRPr="00080529" w:rsidRDefault="00080529">
      <w:pPr>
        <w:pStyle w:val="Heading1"/>
        <w:rPr>
          <w:rFonts w:ascii="Times New Roman" w:hAnsi="Times New Roman" w:cs="Times New Roman"/>
        </w:rPr>
      </w:pPr>
      <w:r w:rsidRPr="00080529">
        <w:rPr>
          <w:rFonts w:ascii="Times New Roman" w:hAnsi="Times New Roman" w:cs="Times New Roman"/>
        </w:rPr>
        <w:t xml:space="preserve">Assignment: </w:t>
      </w:r>
      <w:r w:rsidRPr="00080529">
        <w:rPr>
          <w:rFonts w:ascii="Times New Roman" w:hAnsi="Times New Roman" w:cs="Times New Roman"/>
        </w:rPr>
        <w:t>Network Devices</w:t>
      </w:r>
    </w:p>
    <w:p w:rsidR="004A752F" w:rsidRPr="00080529" w:rsidRDefault="00080529">
      <w:pPr>
        <w:pStyle w:val="Heading2"/>
        <w:rPr>
          <w:rFonts w:ascii="Times New Roman" w:hAnsi="Times New Roman" w:cs="Times New Roman"/>
        </w:rPr>
      </w:pPr>
      <w:r w:rsidRPr="00080529">
        <w:rPr>
          <w:rFonts w:ascii="Times New Roman" w:hAnsi="Times New Roman" w:cs="Times New Roman"/>
        </w:rPr>
        <w:t>1. Home Network Diagram</w:t>
      </w:r>
    </w:p>
    <w:p w:rsidR="004A752F" w:rsidRPr="00080529" w:rsidRDefault="00080529">
      <w:pPr>
        <w:rPr>
          <w:rFonts w:cs="Times New Roman"/>
        </w:rPr>
      </w:pPr>
      <w:r w:rsidRPr="00080529">
        <w:rPr>
          <w:rFonts w:cs="Times New Roman"/>
        </w:rPr>
        <w:t xml:space="preserve">                 </w:t>
      </w:r>
      <w:r w:rsidRPr="00080529">
        <w:rPr>
          <w:rFonts w:cs="Times New Roman"/>
          <w:noProof/>
        </w:rPr>
        <w:drawing>
          <wp:inline distT="0" distB="0" distL="0" distR="0">
            <wp:extent cx="5486400" cy="38773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Ysx-audsRYnyb8VsK--jWYENbSlUDtUDB2ohZQpL1Pifc_iWYMglIButX_LKCoVhR778nzOeH4bcZq9DPJDW5L3EYu6M1ERhxKIjh4w1pFlZ9-7dKJiFJdr6GrWEAw1OTCxLNvuMgbRLELemIAvOaYUMOK_C1oiBxohsI-kKo.jfi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52F" w:rsidRPr="00080529" w:rsidRDefault="00080529">
      <w:pPr>
        <w:rPr>
          <w:rFonts w:cs="Times New Roman"/>
        </w:rPr>
      </w:pPr>
      <w:r w:rsidRPr="00080529">
        <w:rPr>
          <w:rFonts w:cs="Times New Roman"/>
        </w:rPr>
        <w:t>Router connects the home to the Internet. Switch connects multiple wired devices. Smartphone connects through Wi‑Fi, while the laptop and Smart TV connect through Ethernet.</w:t>
      </w:r>
    </w:p>
    <w:p w:rsidR="004A752F" w:rsidRPr="00080529" w:rsidRDefault="00080529">
      <w:pPr>
        <w:rPr>
          <w:rFonts w:cs="Times New Roman"/>
        </w:rPr>
      </w:pPr>
      <w:r w:rsidRPr="00080529">
        <w:rPr>
          <w:rFonts w:cs="Times New Roman"/>
        </w:rPr>
        <w:t>Insert the home network image from the chat here.</w:t>
      </w:r>
    </w:p>
    <w:p w:rsidR="004A752F" w:rsidRPr="00080529" w:rsidRDefault="00080529">
      <w:pPr>
        <w:pStyle w:val="Heading2"/>
        <w:rPr>
          <w:rFonts w:ascii="Times New Roman" w:hAnsi="Times New Roman" w:cs="Times New Roman"/>
        </w:rPr>
      </w:pPr>
      <w:r w:rsidRPr="00080529">
        <w:rPr>
          <w:rFonts w:ascii="Times New Roman" w:hAnsi="Times New Roman" w:cs="Times New Roman"/>
        </w:rPr>
        <w:t>2. Comparison of Network Devices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A752F" w:rsidRPr="00080529">
        <w:tc>
          <w:tcPr>
            <w:tcW w:w="2880" w:type="dxa"/>
          </w:tcPr>
          <w:p w:rsidR="004A752F" w:rsidRPr="00080529" w:rsidRDefault="00080529">
            <w:pPr>
              <w:rPr>
                <w:rFonts w:cs="Times New Roman"/>
              </w:rPr>
            </w:pPr>
            <w:r w:rsidRPr="00080529">
              <w:rPr>
                <w:rFonts w:cs="Times New Roman"/>
              </w:rPr>
              <w:t>Device</w:t>
            </w:r>
          </w:p>
        </w:tc>
        <w:tc>
          <w:tcPr>
            <w:tcW w:w="2880" w:type="dxa"/>
          </w:tcPr>
          <w:p w:rsidR="004A752F" w:rsidRPr="00080529" w:rsidRDefault="00080529">
            <w:pPr>
              <w:rPr>
                <w:rFonts w:cs="Times New Roman"/>
              </w:rPr>
            </w:pPr>
            <w:r w:rsidRPr="00080529">
              <w:rPr>
                <w:rFonts w:cs="Times New Roman"/>
              </w:rPr>
              <w:t>Function</w:t>
            </w:r>
          </w:p>
        </w:tc>
        <w:tc>
          <w:tcPr>
            <w:tcW w:w="2880" w:type="dxa"/>
          </w:tcPr>
          <w:p w:rsidR="004A752F" w:rsidRPr="00080529" w:rsidRDefault="00080529">
            <w:pPr>
              <w:rPr>
                <w:rFonts w:cs="Times New Roman"/>
              </w:rPr>
            </w:pPr>
            <w:r w:rsidRPr="00080529">
              <w:rPr>
                <w:rFonts w:cs="Times New Roman"/>
              </w:rPr>
              <w:t>Real-world Use Case</w:t>
            </w:r>
          </w:p>
        </w:tc>
      </w:tr>
      <w:tr w:rsidR="004A752F" w:rsidRPr="00080529">
        <w:tc>
          <w:tcPr>
            <w:tcW w:w="2880" w:type="dxa"/>
          </w:tcPr>
          <w:p w:rsidR="004A752F" w:rsidRPr="00080529" w:rsidRDefault="00080529">
            <w:pPr>
              <w:rPr>
                <w:rFonts w:cs="Times New Roman"/>
              </w:rPr>
            </w:pPr>
            <w:r w:rsidRPr="00080529">
              <w:rPr>
                <w:rFonts w:cs="Times New Roman"/>
              </w:rPr>
              <w:t>Router</w:t>
            </w:r>
          </w:p>
        </w:tc>
        <w:tc>
          <w:tcPr>
            <w:tcW w:w="2880" w:type="dxa"/>
          </w:tcPr>
          <w:p w:rsidR="004A752F" w:rsidRPr="00080529" w:rsidRDefault="00080529">
            <w:pPr>
              <w:rPr>
                <w:rFonts w:cs="Times New Roman"/>
              </w:rPr>
            </w:pPr>
            <w:r w:rsidRPr="00080529">
              <w:rPr>
                <w:rFonts w:cs="Times New Roman"/>
              </w:rPr>
              <w:t>Connects networks and provides Internet access</w:t>
            </w:r>
          </w:p>
        </w:tc>
        <w:tc>
          <w:tcPr>
            <w:tcW w:w="2880" w:type="dxa"/>
          </w:tcPr>
          <w:p w:rsidR="004A752F" w:rsidRPr="00080529" w:rsidRDefault="00080529">
            <w:pPr>
              <w:rPr>
                <w:rFonts w:cs="Times New Roman"/>
              </w:rPr>
            </w:pPr>
            <w:r w:rsidRPr="00080529">
              <w:rPr>
                <w:rFonts w:cs="Times New Roman"/>
              </w:rPr>
              <w:t>Home Wi‑Fi for YouTube streaming</w:t>
            </w:r>
          </w:p>
        </w:tc>
      </w:tr>
      <w:tr w:rsidR="004A752F" w:rsidRPr="00080529">
        <w:tc>
          <w:tcPr>
            <w:tcW w:w="2880" w:type="dxa"/>
          </w:tcPr>
          <w:p w:rsidR="004A752F" w:rsidRPr="00080529" w:rsidRDefault="00080529">
            <w:pPr>
              <w:rPr>
                <w:rFonts w:cs="Times New Roman"/>
              </w:rPr>
            </w:pPr>
            <w:r w:rsidRPr="00080529">
              <w:rPr>
                <w:rFonts w:cs="Times New Roman"/>
              </w:rPr>
              <w:t>Switch</w:t>
            </w:r>
          </w:p>
        </w:tc>
        <w:tc>
          <w:tcPr>
            <w:tcW w:w="2880" w:type="dxa"/>
          </w:tcPr>
          <w:p w:rsidR="004A752F" w:rsidRPr="00080529" w:rsidRDefault="00080529">
            <w:pPr>
              <w:rPr>
                <w:rFonts w:cs="Times New Roman"/>
              </w:rPr>
            </w:pPr>
            <w:r w:rsidRPr="00080529">
              <w:rPr>
                <w:rFonts w:cs="Times New Roman"/>
              </w:rPr>
              <w:t>Connects wired devices in a LAN</w:t>
            </w:r>
          </w:p>
        </w:tc>
        <w:tc>
          <w:tcPr>
            <w:tcW w:w="2880" w:type="dxa"/>
          </w:tcPr>
          <w:p w:rsidR="004A752F" w:rsidRPr="00080529" w:rsidRDefault="00080529">
            <w:pPr>
              <w:rPr>
                <w:rFonts w:cs="Times New Roman"/>
              </w:rPr>
            </w:pPr>
            <w:r w:rsidRPr="00080529">
              <w:rPr>
                <w:rFonts w:cs="Times New Roman"/>
              </w:rPr>
              <w:t>Computer</w:t>
            </w:r>
            <w:r w:rsidRPr="00080529">
              <w:rPr>
                <w:rFonts w:cs="Times New Roman"/>
              </w:rPr>
              <w:t xml:space="preserve"> lab or LAN gaming</w:t>
            </w:r>
          </w:p>
        </w:tc>
      </w:tr>
      <w:tr w:rsidR="004A752F" w:rsidRPr="00080529">
        <w:tc>
          <w:tcPr>
            <w:tcW w:w="2880" w:type="dxa"/>
          </w:tcPr>
          <w:p w:rsidR="004A752F" w:rsidRPr="00080529" w:rsidRDefault="00080529">
            <w:pPr>
              <w:rPr>
                <w:rFonts w:cs="Times New Roman"/>
              </w:rPr>
            </w:pPr>
            <w:r w:rsidRPr="00080529">
              <w:rPr>
                <w:rFonts w:cs="Times New Roman"/>
              </w:rPr>
              <w:t>Hub</w:t>
            </w:r>
          </w:p>
        </w:tc>
        <w:tc>
          <w:tcPr>
            <w:tcW w:w="2880" w:type="dxa"/>
          </w:tcPr>
          <w:p w:rsidR="004A752F" w:rsidRPr="00080529" w:rsidRDefault="00080529">
            <w:pPr>
              <w:rPr>
                <w:rFonts w:cs="Times New Roman"/>
              </w:rPr>
            </w:pPr>
            <w:r w:rsidRPr="00080529">
              <w:rPr>
                <w:rFonts w:cs="Times New Roman"/>
              </w:rPr>
              <w:t>Broadcasts data to all ports</w:t>
            </w:r>
          </w:p>
        </w:tc>
        <w:tc>
          <w:tcPr>
            <w:tcW w:w="2880" w:type="dxa"/>
          </w:tcPr>
          <w:p w:rsidR="004A752F" w:rsidRPr="00080529" w:rsidRDefault="00080529">
            <w:pPr>
              <w:rPr>
                <w:rFonts w:cs="Times New Roman"/>
              </w:rPr>
            </w:pPr>
            <w:r w:rsidRPr="00080529">
              <w:rPr>
                <w:rFonts w:cs="Times New Roman"/>
              </w:rPr>
              <w:t>Older small office networks</w:t>
            </w:r>
          </w:p>
        </w:tc>
      </w:tr>
      <w:tr w:rsidR="004A752F" w:rsidRPr="00080529">
        <w:tc>
          <w:tcPr>
            <w:tcW w:w="2880" w:type="dxa"/>
          </w:tcPr>
          <w:p w:rsidR="004A752F" w:rsidRPr="00080529" w:rsidRDefault="00080529">
            <w:pPr>
              <w:rPr>
                <w:rFonts w:cs="Times New Roman"/>
              </w:rPr>
            </w:pPr>
            <w:r w:rsidRPr="00080529">
              <w:rPr>
                <w:rFonts w:cs="Times New Roman"/>
              </w:rPr>
              <w:t>Access Point</w:t>
            </w:r>
          </w:p>
        </w:tc>
        <w:tc>
          <w:tcPr>
            <w:tcW w:w="2880" w:type="dxa"/>
          </w:tcPr>
          <w:p w:rsidR="004A752F" w:rsidRPr="00080529" w:rsidRDefault="00080529">
            <w:pPr>
              <w:rPr>
                <w:rFonts w:cs="Times New Roman"/>
              </w:rPr>
            </w:pPr>
            <w:r w:rsidRPr="00080529">
              <w:rPr>
                <w:rFonts w:cs="Times New Roman"/>
              </w:rPr>
              <w:t>Provides wireless connectivity</w:t>
            </w:r>
          </w:p>
        </w:tc>
        <w:tc>
          <w:tcPr>
            <w:tcW w:w="2880" w:type="dxa"/>
          </w:tcPr>
          <w:p w:rsidR="004A752F" w:rsidRPr="00080529" w:rsidRDefault="00080529">
            <w:pPr>
              <w:rPr>
                <w:rFonts w:cs="Times New Roman"/>
              </w:rPr>
            </w:pPr>
            <w:r w:rsidRPr="00080529">
              <w:rPr>
                <w:rFonts w:cs="Times New Roman"/>
              </w:rPr>
              <w:t>College or café Wi‑Fi</w:t>
            </w:r>
          </w:p>
        </w:tc>
      </w:tr>
    </w:tbl>
    <w:p w:rsidR="004A752F" w:rsidRPr="00080529" w:rsidRDefault="00080529">
      <w:pPr>
        <w:pStyle w:val="Heading2"/>
        <w:rPr>
          <w:rFonts w:ascii="Times New Roman" w:hAnsi="Times New Roman" w:cs="Times New Roman"/>
        </w:rPr>
      </w:pPr>
      <w:r w:rsidRPr="00080529">
        <w:rPr>
          <w:rFonts w:ascii="Times New Roman" w:hAnsi="Times New Roman" w:cs="Times New Roman"/>
        </w:rPr>
        <w:lastRenderedPageBreak/>
        <w:t>3. Zomato Scenario</w:t>
      </w:r>
    </w:p>
    <w:p w:rsidR="004A752F" w:rsidRPr="00080529" w:rsidRDefault="00080529">
      <w:pPr>
        <w:rPr>
          <w:rFonts w:cs="Times New Roman"/>
        </w:rPr>
      </w:pPr>
      <w:r w:rsidRPr="00080529">
        <w:rPr>
          <w:rFonts w:cs="Times New Roman"/>
        </w:rPr>
        <w:t xml:space="preserve">When a food order is placed on Zomato, the smartphone sends data to the access point in </w:t>
      </w:r>
      <w:r w:rsidRPr="00080529">
        <w:rPr>
          <w:rFonts w:cs="Times New Roman"/>
        </w:rPr>
        <w:t>the Wi‑Fi router. The router forwards the request to the ISP and then to Zomato's servers. If wired devices are present, a switch forwards LAN traffic. The server response returns through the router and access point back to the smartphone.</w:t>
      </w:r>
    </w:p>
    <w:p w:rsidR="004A752F" w:rsidRPr="00080529" w:rsidRDefault="00080529">
      <w:pPr>
        <w:pStyle w:val="Heading2"/>
        <w:rPr>
          <w:rFonts w:ascii="Times New Roman" w:hAnsi="Times New Roman" w:cs="Times New Roman"/>
        </w:rPr>
      </w:pPr>
      <w:r w:rsidRPr="00080529">
        <w:rPr>
          <w:rFonts w:ascii="Times New Roman" w:hAnsi="Times New Roman" w:cs="Times New Roman"/>
        </w:rPr>
        <w:t xml:space="preserve">4. Connecting a </w:t>
      </w:r>
      <w:r w:rsidRPr="00080529">
        <w:rPr>
          <w:rFonts w:ascii="Times New Roman" w:hAnsi="Times New Roman" w:cs="Times New Roman"/>
        </w:rPr>
        <w:t>Gaming PC</w:t>
      </w:r>
    </w:p>
    <w:p w:rsidR="004A752F" w:rsidRPr="00080529" w:rsidRDefault="00080529">
      <w:pPr>
        <w:rPr>
          <w:rFonts w:cs="Times New Roman"/>
        </w:rPr>
      </w:pPr>
      <w:r w:rsidRPr="00080529">
        <w:rPr>
          <w:rFonts w:cs="Times New Roman"/>
        </w:rPr>
        <w:t>Option 1: Wi‑Fi Range Extender with an Ethernet port. The extender receives the router's Wi‑Fi signal and the PC connects to it using Ethernet.</w:t>
      </w:r>
      <w:r w:rsidRPr="00080529">
        <w:rPr>
          <w:rFonts w:cs="Times New Roman"/>
        </w:rPr>
        <w:br/>
      </w:r>
      <w:r w:rsidRPr="00080529">
        <w:rPr>
          <w:rFonts w:cs="Times New Roman"/>
        </w:rPr>
        <w:br/>
        <w:t>Option 2: Powerline Adapter. One adapter connects to the router and another to the PC through the hom</w:t>
      </w:r>
      <w:r w:rsidRPr="00080529">
        <w:rPr>
          <w:rFonts w:cs="Times New Roman"/>
        </w:rPr>
        <w:t>e's electrical wiring, providing a stable wired connection. Powerline adapters are</w:t>
      </w:r>
      <w:bookmarkStart w:id="0" w:name="_GoBack"/>
      <w:bookmarkEnd w:id="0"/>
      <w:r w:rsidRPr="00080529">
        <w:rPr>
          <w:rFonts w:cs="Times New Roman"/>
        </w:rPr>
        <w:t xml:space="preserve"> generally preferred for gaming due to lower latency.</w:t>
      </w:r>
    </w:p>
    <w:sectPr w:rsidR="004A752F" w:rsidRPr="000805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0529"/>
    <w:rsid w:val="0015074B"/>
    <w:rsid w:val="0029639D"/>
    <w:rsid w:val="00326F90"/>
    <w:rsid w:val="004A752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F387B09-BA26-4B5D-8663-38A2ACAD0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f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90F416-D545-45CF-B0A6-3D31BA46A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NeelVasani</cp:lastModifiedBy>
  <cp:revision>2</cp:revision>
  <dcterms:created xsi:type="dcterms:W3CDTF">2013-12-23T23:15:00Z</dcterms:created>
  <dcterms:modified xsi:type="dcterms:W3CDTF">2026-06-30T10:17:00Z</dcterms:modified>
  <cp:category/>
</cp:coreProperties>
</file>