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A4E" w:rsidRPr="00576EB5" w:rsidRDefault="0080164C">
      <w:pPr>
        <w:pStyle w:val="Heading1"/>
        <w:rPr>
          <w:rFonts w:ascii="Times New Roman" w:hAnsi="Times New Roman" w:cs="Times New Roman"/>
        </w:rPr>
      </w:pPr>
      <w:r w:rsidRPr="00576EB5">
        <w:rPr>
          <w:rFonts w:ascii="Times New Roman" w:hAnsi="Times New Roman" w:cs="Times New Roman"/>
        </w:rPr>
        <w:t xml:space="preserve">Assignment: (Day-4) </w:t>
      </w:r>
      <w:r w:rsidR="00576EB5" w:rsidRPr="00576EB5">
        <w:rPr>
          <w:rFonts w:ascii="Times New Roman" w:hAnsi="Times New Roman" w:cs="Times New Roman"/>
        </w:rPr>
        <w:t>Windows Defender Firewall Tasks</w:t>
      </w:r>
    </w:p>
    <w:p w:rsidR="00AC7A4E" w:rsidRPr="00576EB5" w:rsidRDefault="00576EB5">
      <w:pPr>
        <w:pStyle w:val="Heading2"/>
        <w:rPr>
          <w:rFonts w:ascii="Times New Roman" w:hAnsi="Times New Roman" w:cs="Times New Roman"/>
        </w:rPr>
      </w:pPr>
      <w:r w:rsidRPr="00576EB5">
        <w:rPr>
          <w:rFonts w:ascii="Times New Roman" w:hAnsi="Times New Roman" w:cs="Times New Roman"/>
        </w:rPr>
        <w:t>1. Block Spotify outbound traffic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Open Windows Defender Firewall with Advanced Security.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Outbound Rules &gt; New Rule.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Select Program.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Browse to Spotify.exe.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Choose Block the connection.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Apply all profiles.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 xml:space="preserve">Name rule and </w:t>
      </w:r>
      <w:r w:rsidRPr="00576EB5">
        <w:rPr>
          <w:rFonts w:cs="Times New Roman"/>
        </w:rPr>
        <w:t>Finish.</w:t>
      </w:r>
    </w:p>
    <w:p w:rsidR="00AC7A4E" w:rsidRPr="00576EB5" w:rsidRDefault="00576EB5">
      <w:pPr>
        <w:pStyle w:val="Heading2"/>
        <w:rPr>
          <w:rFonts w:ascii="Times New Roman" w:hAnsi="Times New Roman" w:cs="Times New Roman"/>
        </w:rPr>
      </w:pPr>
      <w:r w:rsidRPr="00576EB5">
        <w:rPr>
          <w:rFonts w:ascii="Times New Roman" w:hAnsi="Times New Roman" w:cs="Times New Roman"/>
        </w:rPr>
        <w:t>2. Allow inbound Chrome on TCP 443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Inbound Rules &gt; New Rule.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Select Program and choose chrome.exe.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Allow the connection.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Select TCP and Local Port 443.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Apply profiles.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Finish.</w:t>
      </w:r>
    </w:p>
    <w:p w:rsidR="00AC7A4E" w:rsidRPr="00576EB5" w:rsidRDefault="00576EB5">
      <w:pPr>
        <w:pStyle w:val="Heading2"/>
        <w:rPr>
          <w:rFonts w:ascii="Times New Roman" w:hAnsi="Times New Roman" w:cs="Times New Roman"/>
        </w:rPr>
      </w:pPr>
      <w:r w:rsidRPr="00576EB5">
        <w:rPr>
          <w:rFonts w:ascii="Times New Roman" w:hAnsi="Times New Roman" w:cs="Times New Roman"/>
        </w:rPr>
        <w:t>3. Block IP 123.45.67.89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Create a New Custom Rule.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Go to Scope tab.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Remo</w:t>
      </w:r>
      <w:r w:rsidRPr="00576EB5">
        <w:rPr>
          <w:rFonts w:cs="Times New Roman"/>
        </w:rPr>
        <w:t>te IP addresses &gt; These IP addresses.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Add 123.45.67.89.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Choose Block the connection.</w:t>
      </w:r>
    </w:p>
    <w:p w:rsidR="00AC7A4E" w:rsidRPr="00576EB5" w:rsidRDefault="00576EB5">
      <w:pPr>
        <w:pStyle w:val="ListNumber"/>
        <w:rPr>
          <w:rFonts w:cs="Times New Roman"/>
        </w:rPr>
      </w:pPr>
      <w:r w:rsidRPr="00576EB5">
        <w:rPr>
          <w:rFonts w:cs="Times New Roman"/>
        </w:rPr>
        <w:t>Apply profiles and Finish.</w:t>
      </w:r>
    </w:p>
    <w:p w:rsidR="00AC7A4E" w:rsidRPr="00576EB5" w:rsidRDefault="00576EB5">
      <w:pPr>
        <w:pStyle w:val="Heading2"/>
        <w:rPr>
          <w:rFonts w:ascii="Times New Roman" w:hAnsi="Times New Roman" w:cs="Times New Roman"/>
        </w:rPr>
      </w:pPr>
      <w:r w:rsidRPr="00576EB5">
        <w:rPr>
          <w:rFonts w:ascii="Times New Roman" w:hAnsi="Times New Roman" w:cs="Times New Roman"/>
        </w:rPr>
        <w:t>4. Hardware vs Software Firewalls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A4E" w:rsidRPr="00576EB5"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Aspect</w:t>
            </w:r>
          </w:p>
        </w:tc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Hardware</w:t>
            </w:r>
          </w:p>
        </w:tc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Software</w:t>
            </w:r>
          </w:p>
        </w:tc>
      </w:tr>
      <w:tr w:rsidR="00AC7A4E" w:rsidRPr="00576EB5"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Deployment</w:t>
            </w:r>
          </w:p>
        </w:tc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Network appliance</w:t>
            </w:r>
          </w:p>
        </w:tc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Installed on PC</w:t>
            </w:r>
          </w:p>
        </w:tc>
      </w:tr>
      <w:tr w:rsidR="00AC7A4E" w:rsidRPr="00576EB5"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Coverage</w:t>
            </w:r>
          </w:p>
        </w:tc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Entire network</w:t>
            </w:r>
          </w:p>
        </w:tc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Single device</w:t>
            </w:r>
          </w:p>
        </w:tc>
      </w:tr>
      <w:tr w:rsidR="00AC7A4E" w:rsidRPr="00576EB5"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Performance</w:t>
            </w:r>
          </w:p>
        </w:tc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Dedicated hardware</w:t>
            </w:r>
          </w:p>
        </w:tc>
        <w:tc>
          <w:tcPr>
            <w:tcW w:w="2880" w:type="dxa"/>
          </w:tcPr>
          <w:p w:rsidR="00AC7A4E" w:rsidRPr="00576EB5" w:rsidRDefault="00576EB5">
            <w:pPr>
              <w:rPr>
                <w:rFonts w:cs="Times New Roman"/>
              </w:rPr>
            </w:pPr>
            <w:r w:rsidRPr="00576EB5">
              <w:rPr>
                <w:rFonts w:cs="Times New Roman"/>
              </w:rPr>
              <w:t>Uses host resources</w:t>
            </w:r>
          </w:p>
        </w:tc>
      </w:tr>
    </w:tbl>
    <w:p w:rsidR="00AC7A4E" w:rsidRPr="00576EB5" w:rsidRDefault="00576EB5">
      <w:pPr>
        <w:rPr>
          <w:rFonts w:cs="Times New Roman"/>
        </w:rPr>
      </w:pPr>
      <w:r w:rsidRPr="00576EB5">
        <w:rPr>
          <w:rFonts w:cs="Times New Roman"/>
        </w:rPr>
        <w:t>Hardware firewall use case: Large offices protecting all devices at the network edge.</w:t>
      </w:r>
    </w:p>
    <w:p w:rsidR="00AC7A4E" w:rsidRPr="00576EB5" w:rsidRDefault="00576EB5">
      <w:pPr>
        <w:rPr>
          <w:rFonts w:cs="Times New Roman"/>
        </w:rPr>
      </w:pPr>
      <w:r w:rsidRPr="00576EB5">
        <w:rPr>
          <w:rFonts w:cs="Times New Roman"/>
        </w:rPr>
        <w:t xml:space="preserve">Software firewall </w:t>
      </w:r>
      <w:bookmarkStart w:id="0" w:name="_GoBack"/>
      <w:bookmarkEnd w:id="0"/>
      <w:r w:rsidRPr="00576EB5">
        <w:rPr>
          <w:rFonts w:cs="Times New Roman"/>
        </w:rPr>
        <w:t>use case: Individual desktops/laptops requiring host-level protection.</w:t>
      </w:r>
    </w:p>
    <w:p w:rsidR="00AC7A4E" w:rsidRPr="00576EB5" w:rsidRDefault="00576EB5">
      <w:pPr>
        <w:rPr>
          <w:rFonts w:cs="Times New Roman"/>
        </w:rPr>
      </w:pPr>
      <w:r w:rsidRPr="00576EB5">
        <w:rPr>
          <w:rFonts w:cs="Times New Roman"/>
          <w:noProof/>
        </w:rPr>
        <w:lastRenderedPageBreak/>
        <w:drawing>
          <wp:inline distT="0" distB="0" distL="0" distR="0">
            <wp:extent cx="3810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wall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A4E" w:rsidRPr="00576E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6EB5"/>
    <w:rsid w:val="0080164C"/>
    <w:rsid w:val="00AA1D8D"/>
    <w:rsid w:val="00AC7A4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5041E69-8D4F-469B-9D2E-01103317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B0EF38-B6CF-4A63-913E-2555AC2C7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3</cp:revision>
  <dcterms:created xsi:type="dcterms:W3CDTF">2013-12-23T23:15:00Z</dcterms:created>
  <dcterms:modified xsi:type="dcterms:W3CDTF">2026-06-30T12:36:00Z</dcterms:modified>
  <cp:category/>
</cp:coreProperties>
</file>