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1A8CC" w14:textId="77777777" w:rsidR="007C06C8" w:rsidRPr="00213144" w:rsidRDefault="00C622AF" w:rsidP="00C622AF">
      <w:pPr>
        <w:rPr>
          <w:rFonts w:asciiTheme="minorBidi" w:hAnsiTheme="minorBidi" w:cstheme="minorBidi"/>
          <w:b/>
        </w:rPr>
      </w:pPr>
      <w:r w:rsidRPr="00213144">
        <w:rPr>
          <w:rFonts w:asciiTheme="minorBidi" w:hAnsiTheme="minorBidi" w:cstheme="minorBidi"/>
          <w:b/>
        </w:rPr>
        <w:t>Coding and Decoding using Matrices</w:t>
      </w:r>
    </w:p>
    <w:p w14:paraId="2FDBCAF8" w14:textId="77777777" w:rsidR="00916ABD" w:rsidRPr="00213144" w:rsidRDefault="00C622AF" w:rsidP="00C622AF">
      <w:pPr>
        <w:rPr>
          <w:rFonts w:asciiTheme="minorBidi" w:hAnsiTheme="minorBidi" w:cstheme="minorBidi"/>
        </w:rPr>
      </w:pPr>
      <w:r w:rsidRPr="00213144">
        <w:rPr>
          <w:rFonts w:asciiTheme="minorBidi" w:hAnsiTheme="minorBidi" w:cstheme="minorBidi"/>
        </w:rPr>
        <w:t>This part of the investigation will show you by example how to produce a coded message</w:t>
      </w:r>
      <w:r w:rsidR="00916ABD" w:rsidRPr="00213144">
        <w:rPr>
          <w:rFonts w:asciiTheme="minorBidi" w:hAnsiTheme="minorBidi" w:cstheme="minorBidi"/>
        </w:rPr>
        <w:t xml:space="preserve"> (enciphering) and how to decode a message (deciphering)</w:t>
      </w:r>
      <w:r w:rsidRPr="00213144">
        <w:rPr>
          <w:rFonts w:asciiTheme="minorBidi" w:hAnsiTheme="minorBidi" w:cstheme="minorBidi"/>
        </w:rPr>
        <w:t xml:space="preserve">. </w:t>
      </w:r>
    </w:p>
    <w:p w14:paraId="1E065873" w14:textId="77777777" w:rsidR="00C622AF" w:rsidRPr="00213144" w:rsidRDefault="00C622AF" w:rsidP="00C622AF">
      <w:pPr>
        <w:rPr>
          <w:rFonts w:asciiTheme="minorBidi" w:hAnsiTheme="minorBidi" w:cstheme="minorBidi"/>
        </w:rPr>
      </w:pPr>
      <w:r w:rsidRPr="00213144">
        <w:rPr>
          <w:rFonts w:asciiTheme="minorBidi" w:hAnsiTheme="minorBidi" w:cstheme="minorBidi"/>
        </w:rPr>
        <w:t xml:space="preserve">The 26 letters of the alphabet </w:t>
      </w:r>
      <w:proofErr w:type="gramStart"/>
      <w:r w:rsidRPr="00213144">
        <w:rPr>
          <w:rFonts w:asciiTheme="minorBidi" w:hAnsiTheme="minorBidi" w:cstheme="minorBidi"/>
        </w:rPr>
        <w:t>are chosen</w:t>
      </w:r>
      <w:proofErr w:type="gramEnd"/>
      <w:r w:rsidRPr="00213144">
        <w:rPr>
          <w:rFonts w:asciiTheme="minorBidi" w:hAnsiTheme="minorBidi" w:cstheme="minorBidi"/>
        </w:rPr>
        <w:t xml:space="preserve"> and a </w:t>
      </w:r>
      <w:r w:rsidR="00005974" w:rsidRPr="00213144">
        <w:rPr>
          <w:rFonts w:asciiTheme="minorBidi" w:hAnsiTheme="minorBidi" w:cstheme="minorBidi"/>
        </w:rPr>
        <w:t>value</w:t>
      </w:r>
      <w:r w:rsidRPr="00213144">
        <w:rPr>
          <w:rFonts w:asciiTheme="minorBidi" w:hAnsiTheme="minorBidi" w:cstheme="minorBidi"/>
        </w:rPr>
        <w:t xml:space="preserve"> assigned as show below:</w:t>
      </w:r>
    </w:p>
    <w:p w14:paraId="747BEAC6" w14:textId="77777777" w:rsidR="00C622AF" w:rsidRPr="00213144" w:rsidRDefault="00005974" w:rsidP="00C622AF">
      <w:pPr>
        <w:rPr>
          <w:rFonts w:asciiTheme="minorBidi" w:hAnsiTheme="minorBidi" w:cstheme="minorBidi"/>
        </w:rPr>
      </w:pPr>
      <w:r w:rsidRPr="00213144">
        <w:rPr>
          <w:rFonts w:asciiTheme="minorBidi" w:hAnsiTheme="minorBidi" w:cstheme="minorBidi"/>
        </w:rPr>
        <w:t>Letters:  A   B   C   D   E   F   G   H   I   J   K   L   M   N   O   P   Q   R   S   T   U   V   W   X   Y   Z</w:t>
      </w:r>
    </w:p>
    <w:p w14:paraId="50EA9435" w14:textId="77777777" w:rsidR="00005974" w:rsidRPr="00213144" w:rsidRDefault="00005974" w:rsidP="00C622AF">
      <w:pPr>
        <w:rPr>
          <w:rFonts w:asciiTheme="minorBidi" w:hAnsiTheme="minorBidi" w:cstheme="minorBidi"/>
        </w:rPr>
      </w:pPr>
      <w:r w:rsidRPr="00213144">
        <w:rPr>
          <w:rFonts w:asciiTheme="minorBidi" w:hAnsiTheme="minorBidi" w:cstheme="minorBidi"/>
        </w:rPr>
        <w:t>Value:    1    2    3   4    5   6    7   8   9  10  11  12  13  14  15  16  17 18 19 20  21  22  23   24  25  0</w:t>
      </w:r>
    </w:p>
    <w:p w14:paraId="52448CD8" w14:textId="77777777" w:rsidR="00005974" w:rsidRPr="00213144" w:rsidRDefault="00005974" w:rsidP="00C622AF">
      <w:pPr>
        <w:rPr>
          <w:rFonts w:asciiTheme="minorBidi" w:hAnsiTheme="minorBidi" w:cstheme="minorBidi"/>
        </w:rPr>
      </w:pPr>
      <w:r w:rsidRPr="00213144">
        <w:rPr>
          <w:rFonts w:asciiTheme="minorBidi" w:hAnsiTheme="minorBidi" w:cstheme="minorBidi"/>
        </w:rPr>
        <w:t>Assign numbers to some plain text and then arrange these numbers in column matrices. For example:</w:t>
      </w:r>
    </w:p>
    <w:p w14:paraId="2ADC2146" w14:textId="77777777" w:rsidR="00005974" w:rsidRPr="00213144" w:rsidRDefault="00916ABD" w:rsidP="00776AE4">
      <w:pPr>
        <w:rPr>
          <w:rFonts w:asciiTheme="minorBidi" w:hAnsiTheme="minorBidi" w:cstheme="minorBidi"/>
        </w:rPr>
      </w:pPr>
      <w:r w:rsidRPr="00213144">
        <w:rPr>
          <w:rFonts w:asciiTheme="minorBidi" w:hAnsiTheme="minorBidi" w:cstheme="minorBidi"/>
        </w:rPr>
        <w:tab/>
      </w:r>
      <w:r w:rsidR="00005974" w:rsidRPr="00213144">
        <w:rPr>
          <w:rFonts w:asciiTheme="minorBidi" w:hAnsiTheme="minorBidi" w:cstheme="minorBidi"/>
        </w:rPr>
        <w:t xml:space="preserve">ALGEBRA becomes </w:t>
      </w:r>
      <w:proofErr w:type="gramStart"/>
      <w:r w:rsidR="00005974" w:rsidRPr="00213144">
        <w:rPr>
          <w:rFonts w:asciiTheme="minorBidi" w:hAnsiTheme="minorBidi" w:cstheme="minorBidi"/>
        </w:rPr>
        <w:t>AL  GE</w:t>
      </w:r>
      <w:proofErr w:type="gramEnd"/>
      <w:r w:rsidR="00005974" w:rsidRPr="00213144">
        <w:rPr>
          <w:rFonts w:asciiTheme="minorBidi" w:hAnsiTheme="minorBidi" w:cstheme="minorBidi"/>
        </w:rPr>
        <w:t xml:space="preserve">  BR  AA and with code and column matrix form becomes</w:t>
      </w:r>
    </w:p>
    <w:p w14:paraId="59F535FF" w14:textId="77777777" w:rsidR="00005974" w:rsidRPr="00213144" w:rsidRDefault="00005974" w:rsidP="0036114A">
      <w:pPr>
        <w:rPr>
          <w:rFonts w:asciiTheme="minorBidi" w:hAnsiTheme="minorBidi" w:cstheme="minorBidi"/>
        </w:rPr>
      </w:pPr>
      <w:r w:rsidRPr="00213144">
        <w:rPr>
          <w:rFonts w:asciiTheme="minorBidi" w:hAnsiTheme="minorBidi" w:cstheme="minorBid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Bidi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 w:cstheme="minorBid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theme="minorBidi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theme="minorBid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i/>
                  </w:rPr>
                </m:ctrlPr>
              </m:eqArrPr>
              <m:e>
                <m:r>
                  <w:rPr>
                    <w:rFonts w:ascii="Cambria Math" w:hAnsi="Cambria Math" w:cstheme="minorBidi"/>
                  </w:rPr>
                  <m:t>2</m:t>
                </m:r>
              </m:e>
              <m:e>
                <m:r>
                  <w:rPr>
                    <w:rFonts w:ascii="Cambria Math" w:hAnsi="Cambria Math" w:cstheme="minorBidi"/>
                  </w:rPr>
                  <m:t>18</m:t>
                </m:r>
              </m:e>
            </m:eqArr>
          </m:e>
        </m:d>
        <m:r>
          <w:rPr>
            <w:rFonts w:ascii="Cambria Math" w:hAnsi="Cambria Math" w:cstheme="minorBid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Bidi"/>
                    </w:rPr>
                    <m:t>1</m:t>
                  </m:r>
                </m:e>
              </m:mr>
            </m:m>
          </m:e>
        </m:d>
      </m:oMath>
    </w:p>
    <w:p w14:paraId="2F2560FD" w14:textId="77777777" w:rsidR="00005974" w:rsidRPr="00213144" w:rsidRDefault="00005974">
      <w:pPr>
        <w:rPr>
          <w:rFonts w:asciiTheme="minorBidi" w:hAnsiTheme="minorBidi" w:cstheme="minorBidi"/>
        </w:rPr>
      </w:pPr>
      <w:r w:rsidRPr="00213144">
        <w:rPr>
          <w:rFonts w:asciiTheme="minorBidi" w:hAnsiTheme="minorBidi" w:cstheme="minorBidi"/>
        </w:rPr>
        <w:t>To encipher this message or word we need a coding matrix which is a 2x2 matrix with a determinant</w:t>
      </w:r>
      <w:r w:rsidR="00857944" w:rsidRPr="00213144">
        <w:rPr>
          <w:rFonts w:asciiTheme="minorBidi" w:hAnsiTheme="minorBidi" w:cstheme="minorBidi"/>
        </w:rPr>
        <w:t xml:space="preserve"> that is not divisible by 2 or 13.</w:t>
      </w:r>
    </w:p>
    <w:p w14:paraId="48068C39" w14:textId="77777777" w:rsidR="00857944" w:rsidRPr="00213144" w:rsidRDefault="00857944" w:rsidP="0036114A">
      <w:pPr>
        <w:rPr>
          <w:rFonts w:asciiTheme="minorBidi" w:hAnsiTheme="minorBidi" w:cstheme="minorBidi"/>
        </w:rPr>
      </w:pPr>
      <w:r w:rsidRPr="00213144">
        <w:rPr>
          <w:rFonts w:asciiTheme="minorBidi" w:hAnsiTheme="minorBidi" w:cstheme="minorBidi"/>
        </w:rPr>
        <w:t>An example is</w:t>
      </w:r>
      <m:oMath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Bid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inorBid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Bidi"/>
                    </w:rPr>
                    <m:t>1</m:t>
                  </m:r>
                </m:e>
              </m:mr>
            </m:m>
          </m:e>
        </m:d>
      </m:oMath>
      <w:r w:rsidRPr="00213144">
        <w:rPr>
          <w:rFonts w:asciiTheme="minorBidi" w:hAnsiTheme="minorBidi" w:cstheme="minorBidi"/>
        </w:rPr>
        <w:t>. Pre</w:t>
      </w:r>
      <w:r w:rsidR="00776AE4" w:rsidRPr="00213144">
        <w:rPr>
          <w:rFonts w:asciiTheme="minorBidi" w:hAnsiTheme="minorBidi" w:cstheme="minorBidi"/>
        </w:rPr>
        <w:t>-</w:t>
      </w:r>
      <w:r w:rsidRPr="00213144">
        <w:rPr>
          <w:rFonts w:asciiTheme="minorBidi" w:hAnsiTheme="minorBidi" w:cstheme="minorBidi"/>
        </w:rPr>
        <w:t>multiply each column matrix by this 2x2 matrix</w:t>
      </w:r>
      <w:r w:rsidR="00776AE4" w:rsidRPr="00213144">
        <w:rPr>
          <w:rFonts w:asciiTheme="minorBidi" w:hAnsiTheme="minorBidi" w:cstheme="minorBidi"/>
        </w:rPr>
        <w:t>. For example,</w:t>
      </w:r>
    </w:p>
    <w:p w14:paraId="3E3E3708" w14:textId="77777777" w:rsidR="00857944" w:rsidRPr="00213144" w:rsidRDefault="002F7AFC" w:rsidP="0036114A">
      <w:pPr>
        <w:rPr>
          <w:rFonts w:asciiTheme="minorBidi" w:hAnsiTheme="minorBidi" w:cstheme="minorBidi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Bid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inorBid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Bidi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Bidi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 w:cstheme="minorBid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</w:rPr>
                    <m:t>37</m:t>
                  </m:r>
                </m:e>
              </m:mr>
              <m:mr>
                <m:e>
                  <m:r>
                    <w:rPr>
                      <w:rFonts w:ascii="Cambria Math" w:hAnsi="Cambria Math" w:cstheme="minorBidi"/>
                    </w:rPr>
                    <m:t>14</m:t>
                  </m:r>
                </m:e>
              </m:mr>
            </m:m>
          </m:e>
        </m:d>
        <m:r>
          <w:rPr>
            <w:rFonts w:ascii="Cambria Math" w:hAnsi="Cambria Math" w:cstheme="minorBid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theme="minorBidi"/>
                    </w:rPr>
                    <m:t>14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Bidi"/>
              </w:rPr>
              <m:t>mod</m:t>
            </m:r>
            <m:r>
              <w:rPr>
                <w:rFonts w:ascii="Cambria Math" w:hAnsi="Cambria Math" w:cstheme="minorBidi"/>
              </w:rPr>
              <m:t>26</m:t>
            </m:r>
          </m:e>
        </m:d>
      </m:oMath>
      <w:r w:rsidR="00857944" w:rsidRPr="00213144">
        <w:rPr>
          <w:rFonts w:asciiTheme="minorBidi" w:hAnsiTheme="minorBidi" w:cstheme="minorBidi"/>
        </w:rPr>
        <w:t xml:space="preserve">  .</w:t>
      </w:r>
      <w:r w:rsidR="0036114A" w:rsidRPr="00213144">
        <w:rPr>
          <w:rFonts w:asciiTheme="minorBidi" w:hAnsiTheme="minorBidi" w:cstheme="minorBidi"/>
        </w:rPr>
        <w:t xml:space="preserve"> AL has been enciphered as KN.</w:t>
      </w:r>
    </w:p>
    <w:p w14:paraId="73D1FCF4" w14:textId="77777777" w:rsidR="00857944" w:rsidRPr="00213144" w:rsidRDefault="00857944">
      <w:pPr>
        <w:rPr>
          <w:rFonts w:asciiTheme="minorBidi" w:hAnsiTheme="minorBidi" w:cstheme="minorBidi"/>
        </w:rPr>
      </w:pPr>
      <w:r w:rsidRPr="00213144">
        <w:rPr>
          <w:rFonts w:asciiTheme="minorBidi" w:hAnsiTheme="minorBidi" w:cstheme="minorBidi"/>
        </w:rPr>
        <w:t>This gives an en</w:t>
      </w:r>
      <w:r w:rsidR="007C6774" w:rsidRPr="00213144">
        <w:rPr>
          <w:rFonts w:asciiTheme="minorBidi" w:hAnsiTheme="minorBidi" w:cstheme="minorBidi"/>
        </w:rPr>
        <w:t xml:space="preserve">ciphered </w:t>
      </w:r>
      <w:r w:rsidRPr="00213144">
        <w:rPr>
          <w:rFonts w:asciiTheme="minorBidi" w:hAnsiTheme="minorBidi" w:cstheme="minorBidi"/>
        </w:rPr>
        <w:t xml:space="preserve">message of </w:t>
      </w:r>
      <w:r w:rsidR="007C6774" w:rsidRPr="00213144">
        <w:rPr>
          <w:rFonts w:asciiTheme="minorBidi" w:hAnsiTheme="minorBidi" w:cstheme="minorBidi"/>
        </w:rPr>
        <w:t xml:space="preserve">  KNVSDVDC.</w:t>
      </w:r>
    </w:p>
    <w:p w14:paraId="59E20EAE" w14:textId="77777777" w:rsidR="007C6774" w:rsidRPr="00213144" w:rsidRDefault="00916ABD" w:rsidP="0036114A">
      <w:pPr>
        <w:rPr>
          <w:rFonts w:asciiTheme="minorBidi" w:hAnsiTheme="minorBidi" w:cstheme="minorBidi"/>
        </w:rPr>
      </w:pPr>
      <w:r w:rsidRPr="00213144">
        <w:rPr>
          <w:rFonts w:asciiTheme="minorBidi" w:hAnsiTheme="minorBidi" w:cstheme="minorBidi"/>
        </w:rPr>
        <w:t>To decipher a code with the enciphering matrix known</w:t>
      </w:r>
      <w:r w:rsidR="004B349A" w:rsidRPr="00213144">
        <w:rPr>
          <w:rFonts w:asciiTheme="minorBidi" w:hAnsiTheme="minorBidi" w:cstheme="minorBidi"/>
        </w:rPr>
        <w:t>, rewrite the code</w:t>
      </w:r>
      <w:r w:rsidRPr="00213144">
        <w:rPr>
          <w:rFonts w:asciiTheme="minorBidi" w:hAnsiTheme="minorBidi" w:cstheme="minorBidi"/>
        </w:rPr>
        <w:t xml:space="preserve"> in number form and produce column matrices. Then with the enciphering matrix, find its</w:t>
      </w:r>
      <w:r w:rsidR="00A3762B" w:rsidRPr="00213144">
        <w:rPr>
          <w:rFonts w:asciiTheme="minorBidi" w:hAnsiTheme="minorBidi" w:cstheme="minorBidi"/>
        </w:rPr>
        <w:t xml:space="preserve"> determinant and then the reciprocal modulo 26 of that number. For example, consider the enciphering matrix </w:t>
      </w:r>
      <m:oMath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Bid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Bid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Bidi"/>
                    </w:rPr>
                    <m:t>2</m:t>
                  </m:r>
                </m:e>
              </m:mr>
            </m:m>
          </m:e>
        </m:d>
      </m:oMath>
      <w:r w:rsidR="00A3762B" w:rsidRPr="00213144">
        <w:rPr>
          <w:rFonts w:asciiTheme="minorBidi" w:hAnsiTheme="minorBidi" w:cstheme="minorBidi"/>
        </w:rPr>
        <w:t xml:space="preserve"> which has a determinant of 5. This has a reciprocal modulo 26 value of 21. The following table will help with other values for the determinant: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A3762B" w:rsidRPr="00213144" w14:paraId="2ADA3CE0" w14:textId="77777777" w:rsidTr="00A56AEC">
        <w:tc>
          <w:tcPr>
            <w:tcW w:w="9016" w:type="dxa"/>
            <w:gridSpan w:val="13"/>
          </w:tcPr>
          <w:p w14:paraId="505A14BB" w14:textId="77777777" w:rsidR="00A3762B" w:rsidRPr="00213144" w:rsidRDefault="00A3762B">
            <w:pPr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Determinant and the reciprocal modulo 26</w:t>
            </w:r>
          </w:p>
        </w:tc>
      </w:tr>
      <w:tr w:rsidR="00A3762B" w:rsidRPr="00213144" w14:paraId="5946541E" w14:textId="77777777" w:rsidTr="00A3762B">
        <w:tc>
          <w:tcPr>
            <w:tcW w:w="693" w:type="dxa"/>
            <w:vAlign w:val="center"/>
          </w:tcPr>
          <w:p w14:paraId="115E2948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Determinant</w:t>
            </w:r>
          </w:p>
        </w:tc>
        <w:tc>
          <w:tcPr>
            <w:tcW w:w="693" w:type="dxa"/>
            <w:vAlign w:val="center"/>
          </w:tcPr>
          <w:p w14:paraId="646262B4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693" w:type="dxa"/>
            <w:vAlign w:val="center"/>
          </w:tcPr>
          <w:p w14:paraId="2D719265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693" w:type="dxa"/>
            <w:vAlign w:val="center"/>
          </w:tcPr>
          <w:p w14:paraId="790A01F5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693" w:type="dxa"/>
            <w:vAlign w:val="center"/>
          </w:tcPr>
          <w:p w14:paraId="0FFA08F8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693" w:type="dxa"/>
            <w:vAlign w:val="center"/>
          </w:tcPr>
          <w:p w14:paraId="0636DA67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694" w:type="dxa"/>
            <w:vAlign w:val="center"/>
          </w:tcPr>
          <w:p w14:paraId="01655FC3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11</w:t>
            </w:r>
          </w:p>
        </w:tc>
        <w:tc>
          <w:tcPr>
            <w:tcW w:w="694" w:type="dxa"/>
            <w:vAlign w:val="center"/>
          </w:tcPr>
          <w:p w14:paraId="2917741D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15</w:t>
            </w:r>
          </w:p>
        </w:tc>
        <w:tc>
          <w:tcPr>
            <w:tcW w:w="694" w:type="dxa"/>
            <w:vAlign w:val="center"/>
          </w:tcPr>
          <w:p w14:paraId="03CE3FD3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17</w:t>
            </w:r>
          </w:p>
        </w:tc>
        <w:tc>
          <w:tcPr>
            <w:tcW w:w="694" w:type="dxa"/>
            <w:vAlign w:val="center"/>
          </w:tcPr>
          <w:p w14:paraId="1A7344FA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19</w:t>
            </w:r>
          </w:p>
        </w:tc>
        <w:tc>
          <w:tcPr>
            <w:tcW w:w="694" w:type="dxa"/>
            <w:vAlign w:val="center"/>
          </w:tcPr>
          <w:p w14:paraId="5329F94F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21</w:t>
            </w:r>
          </w:p>
        </w:tc>
        <w:tc>
          <w:tcPr>
            <w:tcW w:w="694" w:type="dxa"/>
            <w:vAlign w:val="center"/>
          </w:tcPr>
          <w:p w14:paraId="0C4E1CAA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23</w:t>
            </w:r>
          </w:p>
        </w:tc>
        <w:tc>
          <w:tcPr>
            <w:tcW w:w="694" w:type="dxa"/>
            <w:vAlign w:val="center"/>
          </w:tcPr>
          <w:p w14:paraId="2BAE502B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25</w:t>
            </w:r>
          </w:p>
        </w:tc>
      </w:tr>
      <w:tr w:rsidR="00A3762B" w:rsidRPr="00213144" w14:paraId="695ACD3C" w14:textId="77777777" w:rsidTr="00A3762B">
        <w:tc>
          <w:tcPr>
            <w:tcW w:w="693" w:type="dxa"/>
            <w:vAlign w:val="center"/>
          </w:tcPr>
          <w:p w14:paraId="7A15DC36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Reciprocal modulo 26</w:t>
            </w:r>
          </w:p>
        </w:tc>
        <w:tc>
          <w:tcPr>
            <w:tcW w:w="693" w:type="dxa"/>
            <w:vAlign w:val="center"/>
          </w:tcPr>
          <w:p w14:paraId="33ADF13D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693" w:type="dxa"/>
            <w:vAlign w:val="center"/>
          </w:tcPr>
          <w:p w14:paraId="330C811C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693" w:type="dxa"/>
            <w:vAlign w:val="center"/>
          </w:tcPr>
          <w:p w14:paraId="01C1E1BF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21</w:t>
            </w:r>
          </w:p>
        </w:tc>
        <w:tc>
          <w:tcPr>
            <w:tcW w:w="693" w:type="dxa"/>
            <w:vAlign w:val="center"/>
          </w:tcPr>
          <w:p w14:paraId="05FE164F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15</w:t>
            </w:r>
          </w:p>
        </w:tc>
        <w:tc>
          <w:tcPr>
            <w:tcW w:w="693" w:type="dxa"/>
            <w:vAlign w:val="center"/>
          </w:tcPr>
          <w:p w14:paraId="7FAA97D5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694" w:type="dxa"/>
            <w:vAlign w:val="center"/>
          </w:tcPr>
          <w:p w14:paraId="4E8FD3FC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19</w:t>
            </w:r>
          </w:p>
        </w:tc>
        <w:tc>
          <w:tcPr>
            <w:tcW w:w="694" w:type="dxa"/>
            <w:vAlign w:val="center"/>
          </w:tcPr>
          <w:p w14:paraId="7EC440C9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694" w:type="dxa"/>
            <w:vAlign w:val="center"/>
          </w:tcPr>
          <w:p w14:paraId="49F661D8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23</w:t>
            </w:r>
          </w:p>
        </w:tc>
        <w:tc>
          <w:tcPr>
            <w:tcW w:w="694" w:type="dxa"/>
            <w:vAlign w:val="center"/>
          </w:tcPr>
          <w:p w14:paraId="0C147B01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11</w:t>
            </w:r>
          </w:p>
        </w:tc>
        <w:tc>
          <w:tcPr>
            <w:tcW w:w="694" w:type="dxa"/>
            <w:vAlign w:val="center"/>
          </w:tcPr>
          <w:p w14:paraId="08BF9F8C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694" w:type="dxa"/>
            <w:vAlign w:val="center"/>
          </w:tcPr>
          <w:p w14:paraId="3A586A98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17</w:t>
            </w:r>
          </w:p>
        </w:tc>
        <w:tc>
          <w:tcPr>
            <w:tcW w:w="694" w:type="dxa"/>
            <w:vAlign w:val="center"/>
          </w:tcPr>
          <w:p w14:paraId="6CFE0D8D" w14:textId="77777777" w:rsidR="00A3762B" w:rsidRPr="00213144" w:rsidRDefault="00A3762B" w:rsidP="00A3762B">
            <w:pPr>
              <w:jc w:val="center"/>
              <w:rPr>
                <w:rFonts w:asciiTheme="minorBidi" w:hAnsiTheme="minorBidi" w:cstheme="minorBidi"/>
              </w:rPr>
            </w:pPr>
            <w:r w:rsidRPr="00213144">
              <w:rPr>
                <w:rFonts w:asciiTheme="minorBidi" w:hAnsiTheme="minorBidi" w:cstheme="minorBidi"/>
              </w:rPr>
              <w:t>25</w:t>
            </w:r>
          </w:p>
        </w:tc>
      </w:tr>
    </w:tbl>
    <w:p w14:paraId="5B80701B" w14:textId="77777777" w:rsidR="00A3762B" w:rsidRPr="00213144" w:rsidRDefault="00A3762B">
      <w:pPr>
        <w:rPr>
          <w:rFonts w:asciiTheme="minorBidi" w:hAnsiTheme="minorBidi" w:cstheme="minorBidi"/>
        </w:rPr>
      </w:pPr>
      <w:r w:rsidRPr="00213144">
        <w:rPr>
          <w:rFonts w:asciiTheme="minorBidi" w:hAnsiTheme="minorBidi" w:cstheme="minorBidi"/>
        </w:rPr>
        <w:t xml:space="preserve">Now </w:t>
      </w:r>
      <w:r w:rsidR="004B349A" w:rsidRPr="00213144">
        <w:rPr>
          <w:rFonts w:asciiTheme="minorBidi" w:hAnsiTheme="minorBidi" w:cstheme="minorBidi"/>
        </w:rPr>
        <w:t>convert the enciphering matrix to a deciphering matrix</w:t>
      </w:r>
      <w:r w:rsidRPr="00213144">
        <w:rPr>
          <w:rFonts w:asciiTheme="minorBidi" w:hAnsiTheme="minorBidi" w:cstheme="minorBidi"/>
        </w:rPr>
        <w:t>:</w:t>
      </w:r>
    </w:p>
    <w:p w14:paraId="69599891" w14:textId="77777777" w:rsidR="00A3762B" w:rsidRPr="00213144" w:rsidRDefault="002F7AFC" w:rsidP="0046723E">
      <w:pPr>
        <w:rPr>
          <w:rFonts w:asciiTheme="minorBidi" w:hAnsiTheme="minorBidi" w:cstheme="minorBidi"/>
        </w:rPr>
      </w:pP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Bidi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theme="minorBidi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theme="minorBidi"/>
              </w:rPr>
              <m:t>-1</m:t>
            </m:r>
          </m:sup>
        </m:sSup>
        <m:r>
          <w:rPr>
            <w:rFonts w:ascii="Cambria Math" w:hAnsi="Cambria Math" w:cstheme="minorBidi"/>
          </w:rPr>
          <m:t>=21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Bid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inorBidi"/>
                    </w:rPr>
                    <m:t>-3</m:t>
                  </m:r>
                </m:e>
                <m:e>
                  <m:r>
                    <w:rPr>
                      <w:rFonts w:ascii="Cambria Math" w:hAnsi="Cambria Math" w:cstheme="minorBidi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theme="minorBid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</w:rPr>
                    <m:t>16</m:t>
                  </m:r>
                </m:e>
                <m:e>
                  <m:r>
                    <w:rPr>
                      <w:rFonts w:ascii="Cambria Math" w:hAnsi="Cambria Math" w:cstheme="minorBid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inorBidi"/>
                    </w:rPr>
                    <m:t>15</m:t>
                  </m:r>
                </m:e>
                <m:e>
                  <m:r>
                    <w:rPr>
                      <w:rFonts w:ascii="Cambria Math" w:hAnsi="Cambria Math" w:cstheme="minorBidi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 w:cstheme="minorBidi"/>
          </w:rPr>
          <m:t xml:space="preserve"> (</m:t>
        </m:r>
        <m:r>
          <m:rPr>
            <m:sty m:val="p"/>
          </m:rPr>
          <w:rPr>
            <w:rFonts w:ascii="Cambria Math" w:hAnsi="Cambria Math" w:cstheme="minorBidi"/>
          </w:rPr>
          <m:t>mod</m:t>
        </m:r>
        <m:r>
          <w:rPr>
            <w:rFonts w:ascii="Cambria Math" w:hAnsi="Cambria Math" w:cstheme="minorBidi"/>
          </w:rPr>
          <m:t>26)</m:t>
        </m:r>
      </m:oMath>
      <w:r w:rsidR="00A3762B" w:rsidRPr="00213144">
        <w:rPr>
          <w:rFonts w:asciiTheme="minorBidi" w:hAnsiTheme="minorBidi" w:cstheme="minorBidi"/>
        </w:rPr>
        <w:t xml:space="preserve"> </w:t>
      </w:r>
    </w:p>
    <w:p w14:paraId="343BF6F8" w14:textId="5D3364A8" w:rsidR="00FE6035" w:rsidRDefault="004B349A" w:rsidP="002E00CC">
      <w:pPr>
        <w:rPr>
          <w:rFonts w:asciiTheme="minorBidi" w:hAnsiTheme="minorBidi" w:cstheme="minorBidi"/>
          <w:b/>
        </w:rPr>
      </w:pPr>
      <w:r w:rsidRPr="00213144">
        <w:rPr>
          <w:rFonts w:asciiTheme="minorBidi" w:hAnsiTheme="minorBidi" w:cstheme="minorBidi"/>
        </w:rPr>
        <w:t>Use this deciphering matrix to pre-multiply coded column matrices and hence decode the message.</w:t>
      </w:r>
    </w:p>
    <w:p w14:paraId="0F26831D" w14:textId="77777777" w:rsidR="00FE6035" w:rsidRPr="00FE6035" w:rsidRDefault="00FE6035" w:rsidP="00FE6035">
      <w:pPr>
        <w:rPr>
          <w:rFonts w:asciiTheme="minorBidi" w:hAnsiTheme="minorBidi" w:cstheme="minorBidi"/>
        </w:rPr>
      </w:pPr>
    </w:p>
    <w:p w14:paraId="09A13444" w14:textId="77777777" w:rsidR="00FE6035" w:rsidRPr="00FE6035" w:rsidRDefault="00FE6035" w:rsidP="00FE6035">
      <w:pPr>
        <w:rPr>
          <w:rFonts w:asciiTheme="minorBidi" w:hAnsiTheme="minorBidi" w:cstheme="minorBidi"/>
        </w:rPr>
      </w:pPr>
    </w:p>
    <w:p w14:paraId="35CDEE6C" w14:textId="77777777" w:rsidR="00FE6035" w:rsidRPr="00FE6035" w:rsidRDefault="00FE6035" w:rsidP="00FE6035">
      <w:pPr>
        <w:rPr>
          <w:rFonts w:asciiTheme="minorBidi" w:hAnsiTheme="minorBidi" w:cstheme="minorBidi"/>
        </w:rPr>
      </w:pPr>
    </w:p>
    <w:p w14:paraId="195E3B5C" w14:textId="77777777" w:rsidR="00FE6035" w:rsidRPr="00FE6035" w:rsidRDefault="00FE6035" w:rsidP="00FE6035">
      <w:pPr>
        <w:rPr>
          <w:rFonts w:asciiTheme="minorBidi" w:hAnsiTheme="minorBidi" w:cstheme="minorBidi"/>
        </w:rPr>
      </w:pPr>
    </w:p>
    <w:p w14:paraId="17A965BD" w14:textId="4F17EC7F" w:rsidR="00FE6035" w:rsidRDefault="00FE6035" w:rsidP="00FE6035">
      <w:pPr>
        <w:rPr>
          <w:rFonts w:asciiTheme="minorBidi" w:hAnsiTheme="minorBidi" w:cstheme="minorBidi"/>
        </w:rPr>
      </w:pPr>
    </w:p>
    <w:p w14:paraId="63D8A731" w14:textId="0992E197" w:rsidR="00CE4394" w:rsidRPr="00FE6035" w:rsidRDefault="00FE6035" w:rsidP="00FE6035">
      <w:pPr>
        <w:tabs>
          <w:tab w:val="left" w:pos="8137"/>
        </w:tabs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</w:r>
      <w:bookmarkStart w:id="0" w:name="_GoBack"/>
      <w:bookmarkEnd w:id="0"/>
    </w:p>
    <w:sectPr w:rsidR="00CE4394" w:rsidRPr="00FE6035" w:rsidSect="00776AE4">
      <w:footerReference w:type="default" r:id="rId7"/>
      <w:pgSz w:w="11906" w:h="16838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ABA66" w14:textId="77777777" w:rsidR="002F7AFC" w:rsidRDefault="002F7AFC" w:rsidP="00FA5C91">
      <w:pPr>
        <w:spacing w:after="0" w:line="240" w:lineRule="auto"/>
      </w:pPr>
      <w:r>
        <w:separator/>
      </w:r>
    </w:p>
  </w:endnote>
  <w:endnote w:type="continuationSeparator" w:id="0">
    <w:p w14:paraId="50177C84" w14:textId="77777777" w:rsidR="002F7AFC" w:rsidRDefault="002F7AFC" w:rsidP="00FA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5C48C" w14:textId="1AAC5EB6" w:rsidR="00FA5C91" w:rsidRPr="00B47CB4" w:rsidRDefault="00FE6035" w:rsidP="00B47CB4">
    <w:pPr>
      <w:tabs>
        <w:tab w:val="right" w:pos="9923"/>
      </w:tabs>
      <w:spacing w:after="0"/>
      <w:rPr>
        <w:rFonts w:asciiTheme="minorBidi" w:hAnsiTheme="minorBidi" w:cstheme="minorBidi"/>
        <w:sz w:val="16"/>
        <w:szCs w:val="16"/>
      </w:rPr>
    </w:pPr>
    <w:r>
      <w:rPr>
        <w:rFonts w:asciiTheme="minorBidi" w:hAnsiTheme="minorBidi" w:cstheme="minorBidi"/>
        <w:sz w:val="16"/>
        <w:szCs w:val="16"/>
      </w:rPr>
      <w:t>Cardijn College</w:t>
    </w:r>
    <w:r w:rsidR="00FA5C91" w:rsidRPr="00213144">
      <w:rPr>
        <w:rFonts w:asciiTheme="minorBidi" w:eastAsia="SimSun" w:hAnsiTheme="minorBidi" w:cstheme="minorBidi"/>
        <w:sz w:val="16"/>
        <w:szCs w:val="16"/>
      </w:rPr>
      <w:tab/>
      <w:t xml:space="preserve">Stage 1 </w:t>
    </w:r>
    <w:r w:rsidR="00B47CB4">
      <w:rPr>
        <w:rFonts w:asciiTheme="minorBidi" w:eastAsia="SimSun" w:hAnsiTheme="minorBidi" w:cstheme="minorBidi"/>
        <w:sz w:val="16"/>
        <w:szCs w:val="16"/>
      </w:rPr>
      <w:t xml:space="preserve">Specialist </w:t>
    </w:r>
    <w:r w:rsidR="00FA5C91" w:rsidRPr="00213144">
      <w:rPr>
        <w:rFonts w:asciiTheme="minorBidi" w:eastAsia="SimSun" w:hAnsiTheme="minorBidi" w:cstheme="minorBidi"/>
        <w:sz w:val="16"/>
        <w:szCs w:val="16"/>
      </w:rPr>
      <w:t>Mathematics - AT2 – Matrices</w:t>
    </w:r>
  </w:p>
  <w:p w14:paraId="32622A44" w14:textId="77777777" w:rsidR="00FA5C91" w:rsidRDefault="00FA5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D77C8" w14:textId="77777777" w:rsidR="002F7AFC" w:rsidRDefault="002F7AFC" w:rsidP="00FA5C91">
      <w:pPr>
        <w:spacing w:after="0" w:line="240" w:lineRule="auto"/>
      </w:pPr>
      <w:r>
        <w:separator/>
      </w:r>
    </w:p>
  </w:footnote>
  <w:footnote w:type="continuationSeparator" w:id="0">
    <w:p w14:paraId="4691E7DF" w14:textId="77777777" w:rsidR="002F7AFC" w:rsidRDefault="002F7AFC" w:rsidP="00FA5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F78E5"/>
    <w:multiLevelType w:val="hybridMultilevel"/>
    <w:tmpl w:val="689A5608"/>
    <w:lvl w:ilvl="0" w:tplc="17185AE8">
      <w:numFmt w:val="bullet"/>
      <w:lvlText w:val="-"/>
      <w:lvlJc w:val="left"/>
      <w:pPr>
        <w:ind w:left="94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3BD063F3"/>
    <w:multiLevelType w:val="hybridMultilevel"/>
    <w:tmpl w:val="4120E9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5311B"/>
    <w:multiLevelType w:val="hybridMultilevel"/>
    <w:tmpl w:val="411EAF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E36D4"/>
    <w:multiLevelType w:val="hybridMultilevel"/>
    <w:tmpl w:val="926CD3DC"/>
    <w:lvl w:ilvl="0" w:tplc="B5CA8618">
      <w:start w:val="1"/>
      <w:numFmt w:val="bullet"/>
      <w:pStyle w:val="SOFi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0097B"/>
    <w:multiLevelType w:val="hybridMultilevel"/>
    <w:tmpl w:val="C4C442B8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17"/>
    <w:rsid w:val="00005974"/>
    <w:rsid w:val="00213144"/>
    <w:rsid w:val="00217624"/>
    <w:rsid w:val="002604DF"/>
    <w:rsid w:val="002E00CC"/>
    <w:rsid w:val="002F7AFC"/>
    <w:rsid w:val="0036114A"/>
    <w:rsid w:val="0046723E"/>
    <w:rsid w:val="004B0824"/>
    <w:rsid w:val="004B349A"/>
    <w:rsid w:val="0060256F"/>
    <w:rsid w:val="00612A25"/>
    <w:rsid w:val="00776AE4"/>
    <w:rsid w:val="007C06C8"/>
    <w:rsid w:val="007C6774"/>
    <w:rsid w:val="00857944"/>
    <w:rsid w:val="00916ABD"/>
    <w:rsid w:val="009E6730"/>
    <w:rsid w:val="00A3762B"/>
    <w:rsid w:val="00A72B5E"/>
    <w:rsid w:val="00B47CB4"/>
    <w:rsid w:val="00B920DE"/>
    <w:rsid w:val="00C40794"/>
    <w:rsid w:val="00C622AF"/>
    <w:rsid w:val="00CA2917"/>
    <w:rsid w:val="00CC2EC8"/>
    <w:rsid w:val="00CE4394"/>
    <w:rsid w:val="00CE56C1"/>
    <w:rsid w:val="00FA5C91"/>
    <w:rsid w:val="00FE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3305"/>
  <w15:docId w15:val="{1E162348-5E4D-4690-B79E-B72E3228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2AF"/>
    <w:pPr>
      <w:spacing w:after="200" w:line="276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2AF"/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C622AF"/>
    <w:pPr>
      <w:spacing w:after="0" w:line="240" w:lineRule="auto"/>
      <w:ind w:left="720"/>
      <w:contextualSpacing/>
    </w:pPr>
    <w:rPr>
      <w:rFonts w:eastAsia="Times New Roman"/>
      <w:sz w:val="24"/>
      <w:szCs w:val="24"/>
    </w:rPr>
  </w:style>
  <w:style w:type="paragraph" w:customStyle="1" w:styleId="Default">
    <w:name w:val="Default"/>
    <w:rsid w:val="00C622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62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AF"/>
    <w:rPr>
      <w:rFonts w:ascii="Segoe UI" w:eastAsiaTheme="minorEastAsia" w:hAnsi="Segoe UI" w:cs="Segoe UI"/>
      <w:sz w:val="18"/>
      <w:szCs w:val="18"/>
      <w:lang w:val="en-US"/>
    </w:rPr>
  </w:style>
  <w:style w:type="paragraph" w:customStyle="1" w:styleId="SOFinalHead3AfterHead2">
    <w:name w:val="SO Final Head 3 After Head 2"/>
    <w:rsid w:val="00217624"/>
    <w:pPr>
      <w:spacing w:before="240" w:after="0" w:line="240" w:lineRule="auto"/>
    </w:pPr>
    <w:rPr>
      <w:rFonts w:ascii="Arial Narrow" w:eastAsia="Times New Roman" w:hAnsi="Arial Narrow" w:cs="Times New Roman"/>
      <w:b/>
      <w:color w:val="000000"/>
      <w:sz w:val="28"/>
      <w:szCs w:val="24"/>
      <w:lang w:val="en-US"/>
    </w:rPr>
  </w:style>
  <w:style w:type="paragraph" w:customStyle="1" w:styleId="SOFinalBullets">
    <w:name w:val="SO Final Bullets"/>
    <w:link w:val="SOFinalBulletsChar"/>
    <w:autoRedefine/>
    <w:rsid w:val="00776AE4"/>
    <w:pPr>
      <w:numPr>
        <w:numId w:val="4"/>
      </w:numPr>
      <w:spacing w:after="0" w:line="240" w:lineRule="auto"/>
    </w:pPr>
    <w:rPr>
      <w:rFonts w:ascii="Arial" w:eastAsia="MS Mincho" w:hAnsi="Arial" w:cs="Arial"/>
      <w:color w:val="000000"/>
      <w:szCs w:val="20"/>
      <w:lang w:val="en-US"/>
    </w:rPr>
  </w:style>
  <w:style w:type="character" w:customStyle="1" w:styleId="SOFinalBulletsChar">
    <w:name w:val="SO Final Bullets Char"/>
    <w:link w:val="SOFinalBullets"/>
    <w:rsid w:val="00776AE4"/>
    <w:rPr>
      <w:rFonts w:ascii="Arial" w:eastAsia="MS Mincho" w:hAnsi="Arial" w:cs="Arial"/>
      <w:color w:val="00000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776AE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61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14A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14A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C91"/>
    <w:rPr>
      <w:rFonts w:ascii="Times New Roman" w:eastAsiaTheme="minorEastAsia" w:hAnsi="Times New Roman" w:cs="Times New Roman"/>
      <w:lang w:val="en-US"/>
    </w:rPr>
  </w:style>
  <w:style w:type="paragraph" w:customStyle="1" w:styleId="LAPFooter">
    <w:name w:val="LAP Footer"/>
    <w:next w:val="Normal"/>
    <w:qFormat/>
    <w:rsid w:val="00FA5C91"/>
    <w:pPr>
      <w:tabs>
        <w:tab w:val="right" w:pos="9639"/>
        <w:tab w:val="right" w:pos="14742"/>
      </w:tabs>
      <w:spacing w:after="0" w:line="240" w:lineRule="auto"/>
    </w:pPr>
    <w:rPr>
      <w:rFonts w:ascii="Arial" w:eastAsia="SimSun" w:hAnsi="Arial" w:cs="Arial"/>
      <w:sz w:val="16"/>
      <w:szCs w:val="16"/>
      <w:lang w:val="en-US" w:eastAsia="en-AU"/>
    </w:rPr>
  </w:style>
  <w:style w:type="paragraph" w:customStyle="1" w:styleId="Body">
    <w:name w:val="Body"/>
    <w:rsid w:val="00B47CB4"/>
    <w:pPr>
      <w:widowControl w:val="0"/>
      <w:autoSpaceDE w:val="0"/>
      <w:autoSpaceDN w:val="0"/>
      <w:adjustRightInd w:val="0"/>
      <w:spacing w:after="0" w:line="240" w:lineRule="atLeast"/>
    </w:pPr>
    <w:rPr>
      <w:rFonts w:ascii="Helvetica" w:eastAsia="Times New Roman" w:hAnsi="Helvetica" w:cs="Times New Roman"/>
      <w:noProof/>
      <w:color w:val="000000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Woodard-Knight</dc:creator>
  <cp:keywords/>
  <dc:description/>
  <cp:lastModifiedBy>Neil Waghmare</cp:lastModifiedBy>
  <cp:revision>4</cp:revision>
  <cp:lastPrinted>2016-08-30T00:59:00Z</cp:lastPrinted>
  <dcterms:created xsi:type="dcterms:W3CDTF">2016-08-30T00:59:00Z</dcterms:created>
  <dcterms:modified xsi:type="dcterms:W3CDTF">2022-12-21T01:23:00Z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A461490</vt:lpwstr>
  </property>
  <property fmtid="{D5CDD505-2E9C-101B-9397-08002B2CF9AE}" pid="4" name="Objective-Title">
    <vt:lpwstr>Topic 11 - Matrices - Coding</vt:lpwstr>
  </property>
  <property fmtid="{D5CDD505-2E9C-101B-9397-08002B2CF9AE}" pid="5" name="Objective-Comment">
    <vt:lpwstr/>
  </property>
  <property fmtid="{D5CDD505-2E9C-101B-9397-08002B2CF9AE}" pid="6" name="Objective-CreationStamp">
    <vt:filetime>2015-07-01T22:59:46Z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2015-10-19T00:21:34Z</vt:filetime>
  </property>
  <property fmtid="{D5CDD505-2E9C-101B-9397-08002B2CF9AE}" pid="11" name="Objective-Owner">
    <vt:lpwstr>Louise Lycett</vt:lpwstr>
  </property>
  <property fmtid="{D5CDD505-2E9C-101B-9397-08002B2CF9AE}" pid="12" name="Objective-Path">
    <vt:lpwstr>Objective Global Folder:SACE Support Materials:SACE Support Materials Stage 1:Mathematics:Mathematics Stage 1 (from 2016):Tasks and Student Work:</vt:lpwstr>
  </property>
  <property fmtid="{D5CDD505-2E9C-101B-9397-08002B2CF9AE}" pid="13" name="Objective-Parent">
    <vt:lpwstr>Tasks and Student Work</vt:lpwstr>
  </property>
  <property fmtid="{D5CDD505-2E9C-101B-9397-08002B2CF9AE}" pid="14" name="Objective-State">
    <vt:lpwstr>Being Edited</vt:lpwstr>
  </property>
  <property fmtid="{D5CDD505-2E9C-101B-9397-08002B2CF9AE}" pid="15" name="Objective-Version">
    <vt:lpwstr>3.1</vt:lpwstr>
  </property>
  <property fmtid="{D5CDD505-2E9C-101B-9397-08002B2CF9AE}" pid="16" name="Objective-VersionNumber">
    <vt:r8>7</vt:r8>
  </property>
  <property fmtid="{D5CDD505-2E9C-101B-9397-08002B2CF9AE}" pid="17" name="Objective-VersionComment">
    <vt:lpwstr/>
  </property>
  <property fmtid="{D5CDD505-2E9C-101B-9397-08002B2CF9AE}" pid="18" name="Objective-FileNumber">
    <vt:lpwstr>qA13670</vt:lpwstr>
  </property>
  <property fmtid="{D5CDD505-2E9C-101B-9397-08002B2CF9AE}" pid="19" name="Objective-Classification">
    <vt:lpwstr>[Inherited - none]</vt:lpwstr>
  </property>
  <property fmtid="{D5CDD505-2E9C-101B-9397-08002B2CF9AE}" pid="20" name="Objective-Caveats">
    <vt:lpwstr/>
  </property>
</Properties>
</file>