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2E362000" w:rsidRDefault="2E362000" w14:paraId="7CB37690" w14:textId="37F85588">
      <w:r w:rsidRPr="2DA57E4B" w:rsidR="2E362000">
        <w:rPr>
          <w:rFonts w:ascii="Aptos" w:hAnsi="Aptos" w:eastAsia="Aptos" w:cs="Aptos"/>
          <w:b w:val="1"/>
          <w:bCs w:val="1"/>
          <w:noProof w:val="0"/>
          <w:sz w:val="24"/>
          <w:szCs w:val="24"/>
          <w:lang w:val="en-US"/>
        </w:rPr>
        <w:t>Description</w:t>
      </w:r>
      <w:r w:rsidRPr="2DA57E4B" w:rsidR="2E362000">
        <w:rPr>
          <w:rFonts w:ascii="Aptos" w:hAnsi="Aptos" w:eastAsia="Aptos" w:cs="Aptos"/>
          <w:b w:val="1"/>
          <w:bCs w:val="1"/>
          <w:i w:val="1"/>
          <w:iCs w:val="1"/>
          <w:noProof w:val="0"/>
          <w:sz w:val="24"/>
          <w:szCs w:val="24"/>
          <w:lang w:val="en-US"/>
        </w:rPr>
        <w:t>:</w:t>
      </w:r>
      <w:r w:rsidRPr="2DA57E4B" w:rsidR="2E362000">
        <w:rPr>
          <w:rFonts w:ascii="Aptos" w:hAnsi="Aptos" w:eastAsia="Aptos" w:cs="Aptos"/>
          <w:noProof w:val="0"/>
          <w:sz w:val="24"/>
          <w:szCs w:val="24"/>
          <w:lang w:val="en-US"/>
        </w:rPr>
        <w:t xml:space="preserve">  </w:t>
      </w:r>
    </w:p>
    <w:p w:rsidR="2E362000" w:rsidRDefault="2E362000" w14:paraId="458C30DA" w14:textId="484237CF">
      <w:r w:rsidRPr="2DA57E4B" w:rsidR="2E362000">
        <w:rPr>
          <w:rFonts w:ascii="Aptos" w:hAnsi="Aptos" w:eastAsia="Aptos" w:cs="Aptos"/>
          <w:noProof w:val="0"/>
          <w:sz w:val="24"/>
          <w:szCs w:val="24"/>
          <w:lang w:val="en-US"/>
        </w:rPr>
        <w:t xml:space="preserve">The user can access the Add Fund screen from the Engagement Setup page by clicking on the "Add New Funds" button. The user can also access it by clicking on the "Add Fund" button on the Fund Scoping screen. As a user, I must be able to input new fund details and create a fund for an engagement.  </w:t>
      </w:r>
    </w:p>
    <w:p w:rsidR="2E362000" w:rsidRDefault="2E362000" w14:paraId="5DD99CFC" w14:textId="3C0E4AA2">
      <w:r w:rsidRPr="2DA57E4B" w:rsidR="2E362000">
        <w:rPr>
          <w:rFonts w:ascii="Aptos" w:hAnsi="Aptos" w:eastAsia="Aptos" w:cs="Aptos"/>
          <w:noProof w:val="0"/>
          <w:sz w:val="24"/>
          <w:szCs w:val="24"/>
          <w:lang w:val="en-US"/>
        </w:rPr>
        <w:t xml:space="preserve">There are 2 ways to access the Add Fund page: </w:t>
      </w:r>
    </w:p>
    <w:p w:rsidR="2E362000" w:rsidP="2DA57E4B" w:rsidRDefault="2E362000" w14:paraId="0DDBB795" w14:textId="50A550F9">
      <w:pPr>
        <w:pStyle w:val="ListParagraph"/>
        <w:numPr>
          <w:ilvl w:val="0"/>
          <w:numId w:val="1"/>
        </w:numPr>
        <w:spacing w:before="0" w:beforeAutospacing="off" w:after="0" w:afterAutospacing="off"/>
        <w:rPr>
          <w:rFonts w:ascii="Aptos" w:hAnsi="Aptos" w:eastAsia="Aptos" w:cs="Aptos"/>
          <w:noProof w:val="0"/>
          <w:sz w:val="24"/>
          <w:szCs w:val="24"/>
          <w:lang w:val="en-US"/>
        </w:rPr>
      </w:pPr>
      <w:r w:rsidRPr="2DA57E4B" w:rsidR="2E362000">
        <w:rPr>
          <w:rFonts w:ascii="Aptos" w:hAnsi="Aptos" w:eastAsia="Aptos" w:cs="Aptos"/>
          <w:noProof w:val="0"/>
          <w:sz w:val="24"/>
          <w:szCs w:val="24"/>
          <w:lang w:val="en-US"/>
        </w:rPr>
        <w:t>If the user has added a new engagement, then the user is directly taken to the Add Fund screen when they click the "Add New Fund" button</w:t>
      </w:r>
    </w:p>
    <w:p w:rsidR="2E362000" w:rsidP="2DA57E4B" w:rsidRDefault="2E362000" w14:paraId="042968AD" w14:textId="04EE4169">
      <w:pPr>
        <w:pStyle w:val="ListParagraph"/>
        <w:numPr>
          <w:ilvl w:val="0"/>
          <w:numId w:val="2"/>
        </w:numPr>
        <w:spacing w:before="0" w:beforeAutospacing="off" w:after="0" w:afterAutospacing="off"/>
        <w:rPr>
          <w:rFonts w:ascii="Aptos" w:hAnsi="Aptos" w:eastAsia="Aptos" w:cs="Aptos"/>
          <w:noProof w:val="0"/>
          <w:sz w:val="24"/>
          <w:szCs w:val="24"/>
          <w:lang w:val="en-US"/>
        </w:rPr>
      </w:pPr>
      <w:r w:rsidRPr="2DA57E4B" w:rsidR="2E362000">
        <w:rPr>
          <w:rFonts w:ascii="Aptos" w:hAnsi="Aptos" w:eastAsia="Aptos" w:cs="Aptos"/>
          <w:noProof w:val="0"/>
          <w:sz w:val="24"/>
          <w:szCs w:val="24"/>
          <w:lang w:val="en-US"/>
        </w:rPr>
        <w:t>The user can click on the "Add Fund" button in the Fund Details screen to come to the "Add Fund" screen</w:t>
      </w:r>
    </w:p>
    <w:p w:rsidR="2E362000" w:rsidRDefault="2E362000" w14:paraId="70BB9C2C" w14:textId="640E96A7">
      <w:r w:rsidRPr="2DA57E4B" w:rsidR="2E362000">
        <w:rPr>
          <w:rFonts w:ascii="Aptos" w:hAnsi="Aptos" w:eastAsia="Aptos" w:cs="Aptos"/>
          <w:b w:val="1"/>
          <w:bCs w:val="1"/>
          <w:noProof w:val="0"/>
          <w:sz w:val="24"/>
          <w:szCs w:val="24"/>
          <w:lang w:val="en-US"/>
        </w:rPr>
        <w:t>Changes from Phase 1:</w:t>
      </w:r>
      <w:r w:rsidRPr="2DA57E4B" w:rsidR="2E362000">
        <w:rPr>
          <w:rFonts w:ascii="Aptos" w:hAnsi="Aptos" w:eastAsia="Aptos" w:cs="Aptos"/>
          <w:noProof w:val="0"/>
          <w:sz w:val="24"/>
          <w:szCs w:val="24"/>
          <w:lang w:val="en-US"/>
        </w:rPr>
        <w:t xml:space="preserve"> </w:t>
      </w:r>
    </w:p>
    <w:p w:rsidR="2E362000" w:rsidP="2DA57E4B" w:rsidRDefault="2E362000" w14:paraId="0DC0E5DF" w14:textId="51D151E2">
      <w:pPr>
        <w:pStyle w:val="ListParagraph"/>
        <w:numPr>
          <w:ilvl w:val="0"/>
          <w:numId w:val="3"/>
        </w:numPr>
        <w:spacing w:before="0" w:beforeAutospacing="off" w:after="0" w:afterAutospacing="off"/>
        <w:rPr>
          <w:rFonts w:ascii="Aptos" w:hAnsi="Aptos" w:eastAsia="Aptos" w:cs="Aptos"/>
          <w:noProof w:val="0"/>
          <w:sz w:val="24"/>
          <w:szCs w:val="24"/>
          <w:lang w:val="en-US"/>
        </w:rPr>
      </w:pPr>
      <w:r w:rsidRPr="2DA57E4B" w:rsidR="2E362000">
        <w:rPr>
          <w:rFonts w:ascii="Aptos" w:hAnsi="Aptos" w:eastAsia="Aptos" w:cs="Aptos"/>
          <w:b w:val="1"/>
          <w:bCs w:val="1"/>
          <w:noProof w:val="0"/>
          <w:sz w:val="24"/>
          <w:szCs w:val="24"/>
          <w:lang w:val="en-US"/>
        </w:rPr>
        <w:t>Instead of a modal, the Add Fund(s) view will be a full page</w:t>
      </w:r>
      <w:r w:rsidRPr="2DA57E4B" w:rsidR="2E362000">
        <w:rPr>
          <w:rFonts w:ascii="Aptos" w:hAnsi="Aptos" w:eastAsia="Aptos" w:cs="Aptos"/>
          <w:noProof w:val="0"/>
          <w:sz w:val="24"/>
          <w:szCs w:val="24"/>
          <w:lang w:val="en-US"/>
        </w:rPr>
        <w:t xml:space="preserve"> </w:t>
      </w:r>
    </w:p>
    <w:p w:rsidR="2E362000" w:rsidP="2DA57E4B" w:rsidRDefault="2E362000" w14:paraId="0041D80B" w14:textId="3F1B05B8">
      <w:pPr>
        <w:pStyle w:val="ListParagraph"/>
        <w:numPr>
          <w:ilvl w:val="0"/>
          <w:numId w:val="4"/>
        </w:numPr>
        <w:spacing w:before="0" w:beforeAutospacing="off" w:after="0" w:afterAutospacing="off"/>
        <w:rPr>
          <w:rFonts w:ascii="Aptos" w:hAnsi="Aptos" w:eastAsia="Aptos" w:cs="Aptos"/>
          <w:noProof w:val="0"/>
          <w:sz w:val="24"/>
          <w:szCs w:val="24"/>
          <w:lang w:val="en-US"/>
        </w:rPr>
      </w:pPr>
      <w:r w:rsidRPr="2DA57E4B" w:rsidR="2E362000">
        <w:rPr>
          <w:rFonts w:ascii="Aptos" w:hAnsi="Aptos" w:eastAsia="Aptos" w:cs="Aptos"/>
          <w:b w:val="1"/>
          <w:bCs w:val="1"/>
          <w:noProof w:val="0"/>
          <w:sz w:val="24"/>
          <w:szCs w:val="24"/>
          <w:lang w:val="en-US"/>
        </w:rPr>
        <w:t>There are additional components on the Add Fund(s) page. See items in red below</w:t>
      </w:r>
      <w:r w:rsidRPr="2DA57E4B" w:rsidR="2E362000">
        <w:rPr>
          <w:rFonts w:ascii="Aptos" w:hAnsi="Aptos" w:eastAsia="Aptos" w:cs="Aptos"/>
          <w:noProof w:val="0"/>
          <w:sz w:val="24"/>
          <w:szCs w:val="24"/>
          <w:lang w:val="en-US"/>
        </w:rPr>
        <w:t xml:space="preserve"> </w:t>
      </w:r>
    </w:p>
    <w:p w:rsidR="2E362000" w:rsidRDefault="2E362000" w14:paraId="14F777E3" w14:textId="62DC05E1">
      <w:r w:rsidRPr="2DA57E4B" w:rsidR="2E362000">
        <w:rPr>
          <w:rFonts w:ascii="Aptos" w:hAnsi="Aptos" w:eastAsia="Aptos" w:cs="Aptos"/>
          <w:b w:val="1"/>
          <w:bCs w:val="1"/>
          <w:noProof w:val="0"/>
          <w:sz w:val="24"/>
          <w:szCs w:val="24"/>
          <w:lang w:val="en-US"/>
        </w:rPr>
        <w:t>Objectives</w:t>
      </w:r>
      <w:r w:rsidRPr="2DA57E4B" w:rsidR="2E362000">
        <w:rPr>
          <w:rFonts w:ascii="Aptos" w:hAnsi="Aptos" w:eastAsia="Aptos" w:cs="Aptos"/>
          <w:noProof w:val="0"/>
          <w:sz w:val="24"/>
          <w:szCs w:val="24"/>
          <w:lang w:val="en-US"/>
        </w:rPr>
        <w:t xml:space="preserve"> </w:t>
      </w:r>
    </w:p>
    <w:p w:rsidR="2E362000" w:rsidP="2DA57E4B" w:rsidRDefault="2E362000" w14:paraId="2F6416B6" w14:textId="51FA7230">
      <w:pPr>
        <w:pStyle w:val="ListParagraph"/>
        <w:numPr>
          <w:ilvl w:val="0"/>
          <w:numId w:val="5"/>
        </w:numPr>
        <w:spacing w:before="0" w:beforeAutospacing="off" w:after="0" w:afterAutospacing="off"/>
        <w:rPr>
          <w:rFonts w:ascii="Aptos" w:hAnsi="Aptos" w:eastAsia="Aptos" w:cs="Aptos"/>
          <w:noProof w:val="0"/>
          <w:sz w:val="24"/>
          <w:szCs w:val="24"/>
          <w:lang w:val="en-US"/>
        </w:rPr>
      </w:pPr>
      <w:r w:rsidRPr="2DA57E4B" w:rsidR="2E362000">
        <w:rPr>
          <w:rFonts w:ascii="Aptos" w:hAnsi="Aptos" w:eastAsia="Aptos" w:cs="Aptos"/>
          <w:noProof w:val="0"/>
          <w:sz w:val="24"/>
          <w:szCs w:val="24"/>
          <w:lang w:val="en-US"/>
        </w:rPr>
        <w:t xml:space="preserve">Allow the user to input details for a new fund </w:t>
      </w:r>
    </w:p>
    <w:p w:rsidR="2E362000" w:rsidP="2DA57E4B" w:rsidRDefault="2E362000" w14:paraId="79A9CD39" w14:textId="239883E4">
      <w:pPr>
        <w:pStyle w:val="ListParagraph"/>
        <w:numPr>
          <w:ilvl w:val="0"/>
          <w:numId w:val="6"/>
        </w:numPr>
        <w:spacing w:before="0" w:beforeAutospacing="off" w:after="0" w:afterAutospacing="off"/>
        <w:rPr>
          <w:rFonts w:ascii="Aptos" w:hAnsi="Aptos" w:eastAsia="Aptos" w:cs="Aptos"/>
          <w:noProof w:val="0"/>
          <w:sz w:val="24"/>
          <w:szCs w:val="24"/>
          <w:lang w:val="en-US"/>
        </w:rPr>
      </w:pPr>
      <w:r w:rsidRPr="2DA57E4B" w:rsidR="2E362000">
        <w:rPr>
          <w:rFonts w:ascii="Aptos" w:hAnsi="Aptos" w:eastAsia="Aptos" w:cs="Aptos"/>
          <w:noProof w:val="0"/>
          <w:sz w:val="24"/>
          <w:szCs w:val="24"/>
          <w:lang w:val="en-US"/>
        </w:rPr>
        <w:t xml:space="preserve">Allow the user to create and save a new fund to an engagement </w:t>
      </w:r>
    </w:p>
    <w:p w:rsidR="2E362000" w:rsidP="2DA57E4B" w:rsidRDefault="2E362000" w14:paraId="191A34BD" w14:textId="37702570">
      <w:pPr>
        <w:pStyle w:val="ListParagraph"/>
        <w:numPr>
          <w:ilvl w:val="0"/>
          <w:numId w:val="7"/>
        </w:numPr>
        <w:spacing w:before="0" w:beforeAutospacing="off" w:after="0" w:afterAutospacing="off"/>
        <w:rPr>
          <w:rFonts w:ascii="Aptos" w:hAnsi="Aptos" w:eastAsia="Aptos" w:cs="Aptos"/>
          <w:noProof w:val="0"/>
          <w:sz w:val="24"/>
          <w:szCs w:val="24"/>
          <w:lang w:val="en-US"/>
        </w:rPr>
      </w:pPr>
      <w:r w:rsidRPr="2DA57E4B" w:rsidR="2E362000">
        <w:rPr>
          <w:rFonts w:ascii="Aptos" w:hAnsi="Aptos" w:eastAsia="Aptos" w:cs="Aptos"/>
          <w:noProof w:val="0"/>
          <w:sz w:val="24"/>
          <w:szCs w:val="24"/>
          <w:lang w:val="en-US"/>
        </w:rPr>
        <w:t xml:space="preserve">Allow the user to add a fund to the fund details table in the Database </w:t>
      </w:r>
    </w:p>
    <w:p w:rsidR="2E362000" w:rsidRDefault="2E362000" w14:paraId="7E6076E7" w14:textId="7CC87012">
      <w:r w:rsidRPr="2DA57E4B" w:rsidR="2E362000">
        <w:rPr>
          <w:rFonts w:ascii="Aptos" w:hAnsi="Aptos" w:eastAsia="Aptos" w:cs="Aptos"/>
          <w:b w:val="1"/>
          <w:bCs w:val="1"/>
          <w:noProof w:val="0"/>
          <w:sz w:val="24"/>
          <w:szCs w:val="24"/>
          <w:lang w:val="en-US"/>
        </w:rPr>
        <w:t>Default view:</w:t>
      </w:r>
      <w:r w:rsidRPr="2DA57E4B" w:rsidR="2E362000">
        <w:rPr>
          <w:rFonts w:ascii="Aptos" w:hAnsi="Aptos" w:eastAsia="Aptos" w:cs="Aptos"/>
          <w:noProof w:val="0"/>
          <w:sz w:val="24"/>
          <w:szCs w:val="24"/>
          <w:lang w:val="en-US"/>
        </w:rPr>
        <w:t xml:space="preserve">  </w:t>
      </w:r>
    </w:p>
    <w:p w:rsidR="2E362000" w:rsidP="2DA57E4B" w:rsidRDefault="2E362000" w14:paraId="1A92C2E8" w14:textId="2DE9C039">
      <w:pPr>
        <w:pStyle w:val="ListParagraph"/>
        <w:numPr>
          <w:ilvl w:val="0"/>
          <w:numId w:val="8"/>
        </w:numPr>
        <w:spacing w:before="0" w:beforeAutospacing="off" w:after="0" w:afterAutospacing="off"/>
        <w:rPr>
          <w:rFonts w:ascii="Aptos" w:hAnsi="Aptos" w:eastAsia="Aptos" w:cs="Aptos"/>
          <w:noProof w:val="0"/>
          <w:sz w:val="24"/>
          <w:szCs w:val="24"/>
          <w:lang w:val="en-US"/>
        </w:rPr>
      </w:pPr>
      <w:r w:rsidRPr="2DA57E4B" w:rsidR="2E362000">
        <w:rPr>
          <w:rFonts w:ascii="Aptos" w:hAnsi="Aptos" w:eastAsia="Aptos" w:cs="Aptos"/>
          <w:noProof w:val="0"/>
          <w:sz w:val="24"/>
          <w:szCs w:val="24"/>
          <w:lang w:val="en-US"/>
        </w:rPr>
        <w:t xml:space="preserve">All the user input fields in the Add Fund screen will be defaulted to blank. </w:t>
      </w:r>
    </w:p>
    <w:p w:rsidR="2E362000" w:rsidRDefault="2E362000" w14:paraId="0B1F1426" w14:textId="109F12E4">
      <w:r w:rsidRPr="2DA57E4B" w:rsidR="2E362000">
        <w:rPr>
          <w:rFonts w:ascii="Aptos" w:hAnsi="Aptos" w:eastAsia="Aptos" w:cs="Aptos"/>
          <w:b w:val="1"/>
          <w:bCs w:val="1"/>
          <w:noProof w:val="0"/>
          <w:sz w:val="24"/>
          <w:szCs w:val="24"/>
          <w:lang w:val="en-US"/>
        </w:rPr>
        <w:t>Element Type:</w:t>
      </w:r>
      <w:r w:rsidRPr="2DA57E4B" w:rsidR="2E362000">
        <w:rPr>
          <w:rFonts w:ascii="Aptos" w:hAnsi="Aptos" w:eastAsia="Aptos" w:cs="Aptos"/>
          <w:noProof w:val="0"/>
          <w:sz w:val="24"/>
          <w:szCs w:val="24"/>
          <w:lang w:val="en-US"/>
        </w:rPr>
        <w:t xml:space="preserve"> Form </w:t>
      </w:r>
    </w:p>
    <w:p w:rsidR="2E362000" w:rsidRDefault="2E362000" w14:paraId="02F42642" w14:textId="5F4B2415">
      <w:r w:rsidRPr="2DA57E4B" w:rsidR="2E362000">
        <w:rPr>
          <w:rFonts w:ascii="Aptos" w:hAnsi="Aptos" w:eastAsia="Aptos" w:cs="Aptos"/>
          <w:b w:val="1"/>
          <w:bCs w:val="1"/>
          <w:noProof w:val="0"/>
          <w:sz w:val="24"/>
          <w:szCs w:val="24"/>
          <w:lang w:val="en-US"/>
        </w:rPr>
        <w:t>Screen Features:</w:t>
      </w:r>
      <w:r w:rsidRPr="2DA57E4B" w:rsidR="2E362000">
        <w:rPr>
          <w:rFonts w:ascii="Aptos" w:hAnsi="Aptos" w:eastAsia="Aptos" w:cs="Aptos"/>
          <w:noProof w:val="0"/>
          <w:sz w:val="24"/>
          <w:szCs w:val="24"/>
          <w:lang w:val="en-US"/>
        </w:rPr>
        <w:t xml:space="preserve"> </w:t>
      </w:r>
    </w:p>
    <w:p w:rsidR="2E362000" w:rsidRDefault="2E362000" w14:paraId="5B8D1C07" w14:textId="494A355B">
      <w:r w:rsidRPr="2DA57E4B" w:rsidR="2E362000">
        <w:rPr>
          <w:rFonts w:ascii="Aptos" w:hAnsi="Aptos" w:eastAsia="Aptos" w:cs="Aptos"/>
          <w:noProof w:val="0"/>
          <w:sz w:val="24"/>
          <w:szCs w:val="24"/>
          <w:lang w:val="en-US"/>
        </w:rPr>
        <w:t>Note: all components/elements are the same as phase 1 unless noted otherwise</w:t>
      </w:r>
    </w:p>
    <w:tbl>
      <w:tblPr>
        <w:tblStyle w:val="TableGrid"/>
        <w:tblW w:w="0" w:type="auto"/>
        <w:tblLook w:val="06A0" w:firstRow="1" w:lastRow="0" w:firstColumn="1" w:lastColumn="0" w:noHBand="1" w:noVBand="1"/>
      </w:tblPr>
      <w:tblGrid>
        <w:gridCol w:w="1560"/>
        <w:gridCol w:w="1560"/>
        <w:gridCol w:w="900"/>
        <w:gridCol w:w="1605"/>
        <w:gridCol w:w="2355"/>
        <w:gridCol w:w="1365"/>
      </w:tblGrid>
      <w:tr w:rsidR="2DA57E4B" w:rsidTr="2DA57E4B" w14:paraId="65C1C075">
        <w:trPr>
          <w:trHeight w:val="300"/>
        </w:trPr>
        <w:tc>
          <w:tcPr>
            <w:tcW w:w="1560" w:type="dxa"/>
            <w:tcMar/>
          </w:tcPr>
          <w:p w:rsidR="2DA57E4B" w:rsidP="2DA57E4B" w:rsidRDefault="2DA57E4B" w14:paraId="050A031D" w14:textId="7BA763AF">
            <w:pPr>
              <w:spacing w:before="0" w:beforeAutospacing="off" w:after="0" w:afterAutospacing="off"/>
            </w:pPr>
            <w:r w:rsidRPr="2DA57E4B" w:rsidR="2DA57E4B">
              <w:rPr>
                <w:b w:val="1"/>
                <w:bCs w:val="1"/>
              </w:rPr>
              <w:t>Elements</w:t>
            </w:r>
            <w:r w:rsidR="2DA57E4B">
              <w:rPr/>
              <w:t xml:space="preserve">  </w:t>
            </w:r>
          </w:p>
        </w:tc>
        <w:tc>
          <w:tcPr>
            <w:tcW w:w="1560" w:type="dxa"/>
            <w:tcMar/>
          </w:tcPr>
          <w:p w:rsidR="2DA57E4B" w:rsidP="2DA57E4B" w:rsidRDefault="2DA57E4B" w14:paraId="72355CC9" w14:textId="7012869C">
            <w:pPr>
              <w:spacing w:before="0" w:beforeAutospacing="off" w:after="0" w:afterAutospacing="off"/>
            </w:pPr>
            <w:r w:rsidRPr="2DA57E4B" w:rsidR="2DA57E4B">
              <w:rPr>
                <w:b w:val="1"/>
                <w:bCs w:val="1"/>
              </w:rPr>
              <w:t>Type</w:t>
            </w:r>
            <w:r w:rsidR="2DA57E4B">
              <w:rPr/>
              <w:t xml:space="preserve">  </w:t>
            </w:r>
          </w:p>
        </w:tc>
        <w:tc>
          <w:tcPr>
            <w:tcW w:w="900" w:type="dxa"/>
            <w:tcMar/>
          </w:tcPr>
          <w:p w:rsidR="2DA57E4B" w:rsidP="2DA57E4B" w:rsidRDefault="2DA57E4B" w14:paraId="689422C6" w14:textId="524A384D">
            <w:pPr>
              <w:spacing w:before="0" w:beforeAutospacing="off" w:after="0" w:afterAutospacing="off"/>
            </w:pPr>
            <w:r w:rsidRPr="2DA57E4B" w:rsidR="2DA57E4B">
              <w:rPr>
                <w:b w:val="1"/>
                <w:bCs w:val="1"/>
              </w:rPr>
              <w:t>Source</w:t>
            </w:r>
            <w:r w:rsidR="2DA57E4B">
              <w:rPr/>
              <w:t xml:space="preserve"> </w:t>
            </w:r>
          </w:p>
        </w:tc>
        <w:tc>
          <w:tcPr>
            <w:tcW w:w="1605" w:type="dxa"/>
            <w:tcMar/>
          </w:tcPr>
          <w:p w:rsidR="2DA57E4B" w:rsidP="2DA57E4B" w:rsidRDefault="2DA57E4B" w14:paraId="037DBBE8" w14:textId="6DDFA044">
            <w:pPr>
              <w:spacing w:before="0" w:beforeAutospacing="off" w:after="0" w:afterAutospacing="off"/>
            </w:pPr>
            <w:r w:rsidRPr="2DA57E4B" w:rsidR="2DA57E4B">
              <w:rPr>
                <w:b w:val="1"/>
                <w:bCs w:val="1"/>
              </w:rPr>
              <w:t>Required</w:t>
            </w:r>
            <w:r w:rsidR="2DA57E4B">
              <w:rPr/>
              <w:t xml:space="preserve"> </w:t>
            </w:r>
          </w:p>
        </w:tc>
        <w:tc>
          <w:tcPr>
            <w:tcW w:w="2355" w:type="dxa"/>
            <w:tcMar/>
          </w:tcPr>
          <w:p w:rsidR="2DA57E4B" w:rsidP="2DA57E4B" w:rsidRDefault="2DA57E4B" w14:paraId="2F7088F6" w14:textId="1CAD0441">
            <w:pPr>
              <w:spacing w:before="0" w:beforeAutospacing="off" w:after="0" w:afterAutospacing="off"/>
            </w:pPr>
            <w:r w:rsidRPr="2DA57E4B" w:rsidR="2DA57E4B">
              <w:rPr>
                <w:b w:val="1"/>
                <w:bCs w:val="1"/>
              </w:rPr>
              <w:t>Business Rule/Validations</w:t>
            </w:r>
            <w:r w:rsidR="2DA57E4B">
              <w:rPr/>
              <w:t xml:space="preserve">  </w:t>
            </w:r>
          </w:p>
        </w:tc>
        <w:tc>
          <w:tcPr>
            <w:tcW w:w="1365" w:type="dxa"/>
            <w:tcMar/>
          </w:tcPr>
          <w:p w:rsidR="2DA57E4B" w:rsidP="2DA57E4B" w:rsidRDefault="2DA57E4B" w14:paraId="66FF27D1" w14:textId="7C40A284">
            <w:pPr>
              <w:spacing w:before="0" w:beforeAutospacing="off" w:after="0" w:afterAutospacing="off"/>
            </w:pPr>
            <w:r w:rsidRPr="2DA57E4B" w:rsidR="2DA57E4B">
              <w:rPr>
                <w:b w:val="1"/>
                <w:bCs w:val="1"/>
              </w:rPr>
              <w:t>User Action</w:t>
            </w:r>
            <w:r w:rsidR="2DA57E4B">
              <w:rPr/>
              <w:t xml:space="preserve"> </w:t>
            </w:r>
          </w:p>
        </w:tc>
      </w:tr>
      <w:tr w:rsidR="2DA57E4B" w:rsidTr="2DA57E4B" w14:paraId="4BC41A57">
        <w:trPr>
          <w:trHeight w:val="300"/>
        </w:trPr>
        <w:tc>
          <w:tcPr>
            <w:tcW w:w="1560" w:type="dxa"/>
            <w:tcMar/>
          </w:tcPr>
          <w:p w:rsidR="2DA57E4B" w:rsidP="2DA57E4B" w:rsidRDefault="2DA57E4B" w14:paraId="65183F99" w14:textId="5737A34F">
            <w:pPr>
              <w:spacing w:before="0" w:beforeAutospacing="off" w:after="0" w:afterAutospacing="off"/>
            </w:pPr>
            <w:r w:rsidR="2DA57E4B">
              <w:rPr/>
              <w:t xml:space="preserve">Stepper </w:t>
            </w:r>
          </w:p>
        </w:tc>
        <w:tc>
          <w:tcPr>
            <w:tcW w:w="1560" w:type="dxa"/>
            <w:tcMar/>
          </w:tcPr>
          <w:p w:rsidR="2DA57E4B" w:rsidP="2DA57E4B" w:rsidRDefault="2DA57E4B" w14:paraId="18C9E200" w14:textId="44442AB4">
            <w:pPr>
              <w:spacing w:before="0" w:beforeAutospacing="off" w:after="0" w:afterAutospacing="off"/>
            </w:pPr>
            <w:r w:rsidR="2DA57E4B">
              <w:rPr/>
              <w:t xml:space="preserve">Stepper icon </w:t>
            </w:r>
          </w:p>
        </w:tc>
        <w:tc>
          <w:tcPr>
            <w:tcW w:w="900" w:type="dxa"/>
            <w:tcMar/>
          </w:tcPr>
          <w:p w:rsidR="2DA57E4B" w:rsidP="2DA57E4B" w:rsidRDefault="2DA57E4B" w14:paraId="6C0CD513" w14:textId="5D8A2239">
            <w:pPr>
              <w:spacing w:before="0" w:beforeAutospacing="off" w:after="0" w:afterAutospacing="off"/>
            </w:pPr>
            <w:r w:rsidR="2DA57E4B">
              <w:rPr/>
              <w:t xml:space="preserve">  </w:t>
            </w:r>
          </w:p>
        </w:tc>
        <w:tc>
          <w:tcPr>
            <w:tcW w:w="1605" w:type="dxa"/>
            <w:tcMar/>
          </w:tcPr>
          <w:p w:rsidR="2DA57E4B" w:rsidP="2DA57E4B" w:rsidRDefault="2DA57E4B" w14:paraId="294047B9" w14:textId="037F576F">
            <w:pPr>
              <w:spacing w:before="0" w:beforeAutospacing="off" w:after="0" w:afterAutospacing="off"/>
            </w:pPr>
            <w:r w:rsidR="2DA57E4B">
              <w:rPr/>
              <w:t xml:space="preserve">  </w:t>
            </w:r>
          </w:p>
        </w:tc>
        <w:tc>
          <w:tcPr>
            <w:tcW w:w="2355" w:type="dxa"/>
            <w:tcMar/>
          </w:tcPr>
          <w:p w:rsidR="2DA57E4B" w:rsidP="2DA57E4B" w:rsidRDefault="2DA57E4B" w14:paraId="16B1466D" w14:textId="5E4B53BB">
            <w:pPr>
              <w:spacing w:before="0" w:beforeAutospacing="off" w:after="0" w:afterAutospacing="off"/>
            </w:pPr>
            <w:r w:rsidR="2DA57E4B">
              <w:rPr/>
              <w:t xml:space="preserve"> should highlight the Fund Scoping step icon </w:t>
            </w:r>
            <w:r w:rsidR="2DA57E4B">
              <w:rPr/>
              <w:t>and also</w:t>
            </w:r>
            <w:r w:rsidR="2DA57E4B">
              <w:rPr/>
              <w:t xml:space="preserve"> the corresponding label in bold when the user is on the Add Fund page </w:t>
            </w:r>
          </w:p>
        </w:tc>
        <w:tc>
          <w:tcPr>
            <w:tcW w:w="1365" w:type="dxa"/>
            <w:tcMar/>
          </w:tcPr>
          <w:p w:rsidR="2DA57E4B" w:rsidP="2DA57E4B" w:rsidRDefault="2DA57E4B" w14:paraId="2B30BC3C" w14:textId="5745B128">
            <w:pPr>
              <w:spacing w:before="0" w:beforeAutospacing="off" w:after="0" w:afterAutospacing="off"/>
            </w:pPr>
            <w:r w:rsidR="2DA57E4B">
              <w:rPr/>
              <w:t xml:space="preserve">User clicks </w:t>
            </w:r>
          </w:p>
        </w:tc>
      </w:tr>
      <w:tr w:rsidR="2DA57E4B" w:rsidTr="2DA57E4B" w14:paraId="5287BC17">
        <w:trPr>
          <w:trHeight w:val="300"/>
        </w:trPr>
        <w:tc>
          <w:tcPr>
            <w:tcW w:w="1560" w:type="dxa"/>
            <w:tcMar/>
          </w:tcPr>
          <w:p w:rsidR="2DA57E4B" w:rsidP="2DA57E4B" w:rsidRDefault="2DA57E4B" w14:paraId="76AA1F0B" w14:textId="73124D10">
            <w:pPr>
              <w:spacing w:before="0" w:beforeAutospacing="off" w:after="0" w:afterAutospacing="off"/>
            </w:pPr>
            <w:r w:rsidR="2DA57E4B">
              <w:rPr/>
              <w:t xml:space="preserve">Add Fund  </w:t>
            </w:r>
          </w:p>
        </w:tc>
        <w:tc>
          <w:tcPr>
            <w:tcW w:w="1560" w:type="dxa"/>
            <w:tcMar/>
          </w:tcPr>
          <w:p w:rsidR="2DA57E4B" w:rsidP="2DA57E4B" w:rsidRDefault="2DA57E4B" w14:paraId="23C61778" w14:textId="3B82B512">
            <w:pPr>
              <w:spacing w:before="0" w:beforeAutospacing="off" w:after="0" w:afterAutospacing="off"/>
            </w:pPr>
            <w:r w:rsidR="2DA57E4B">
              <w:rPr/>
              <w:t xml:space="preserve">Text  </w:t>
            </w:r>
          </w:p>
        </w:tc>
        <w:tc>
          <w:tcPr>
            <w:tcW w:w="900" w:type="dxa"/>
            <w:tcMar/>
          </w:tcPr>
          <w:p w:rsidR="2DA57E4B" w:rsidP="2DA57E4B" w:rsidRDefault="2DA57E4B" w14:paraId="4F426F3F" w14:textId="5B19B3E8">
            <w:pPr>
              <w:spacing w:before="0" w:beforeAutospacing="off" w:after="0" w:afterAutospacing="off"/>
            </w:pPr>
            <w:r w:rsidR="2DA57E4B">
              <w:rPr/>
              <w:t xml:space="preserve">  </w:t>
            </w:r>
          </w:p>
        </w:tc>
        <w:tc>
          <w:tcPr>
            <w:tcW w:w="1605" w:type="dxa"/>
            <w:tcMar/>
          </w:tcPr>
          <w:p w:rsidR="2DA57E4B" w:rsidP="2DA57E4B" w:rsidRDefault="2DA57E4B" w14:paraId="5F2AAEBE" w14:textId="4740F442">
            <w:pPr>
              <w:spacing w:before="0" w:beforeAutospacing="off" w:after="0" w:afterAutospacing="off"/>
            </w:pPr>
            <w:r w:rsidR="2DA57E4B">
              <w:rPr/>
              <w:t xml:space="preserve">  </w:t>
            </w:r>
          </w:p>
        </w:tc>
        <w:tc>
          <w:tcPr>
            <w:tcW w:w="2355" w:type="dxa"/>
            <w:tcMar/>
          </w:tcPr>
          <w:p w:rsidR="2DA57E4B" w:rsidP="2DA57E4B" w:rsidRDefault="2DA57E4B" w14:paraId="3049CA69" w14:textId="528EEE03">
            <w:pPr>
              <w:spacing w:before="0" w:beforeAutospacing="off" w:after="0" w:afterAutospacing="off"/>
            </w:pPr>
            <w:r w:rsidR="2DA57E4B">
              <w:rPr/>
              <w:t xml:space="preserve">Page Heading  </w:t>
            </w:r>
          </w:p>
        </w:tc>
        <w:tc>
          <w:tcPr>
            <w:tcW w:w="1365" w:type="dxa"/>
            <w:tcMar/>
          </w:tcPr>
          <w:p w:rsidR="2DA57E4B" w:rsidP="2DA57E4B" w:rsidRDefault="2DA57E4B" w14:paraId="07CFB9F0" w14:textId="6428CEAF">
            <w:pPr>
              <w:spacing w:before="0" w:beforeAutospacing="off" w:after="0" w:afterAutospacing="off"/>
            </w:pPr>
            <w:r w:rsidR="2DA57E4B">
              <w:rPr/>
              <w:t xml:space="preserve">  </w:t>
            </w:r>
          </w:p>
        </w:tc>
      </w:tr>
      <w:tr w:rsidR="2DA57E4B" w:rsidTr="2DA57E4B" w14:paraId="274763C1">
        <w:trPr>
          <w:trHeight w:val="300"/>
        </w:trPr>
        <w:tc>
          <w:tcPr>
            <w:tcW w:w="1560" w:type="dxa"/>
            <w:tcMar/>
          </w:tcPr>
          <w:p w:rsidR="2DA57E4B" w:rsidP="2DA57E4B" w:rsidRDefault="2DA57E4B" w14:paraId="71E3E774" w14:textId="501EE92D">
            <w:pPr>
              <w:spacing w:before="0" w:beforeAutospacing="off" w:after="0" w:afterAutospacing="off"/>
            </w:pPr>
            <w:r w:rsidR="2DA57E4B">
              <w:rPr/>
              <w:t xml:space="preserve">Engagement Details </w:t>
            </w:r>
          </w:p>
        </w:tc>
        <w:tc>
          <w:tcPr>
            <w:tcW w:w="1560" w:type="dxa"/>
            <w:tcMar/>
          </w:tcPr>
          <w:p w:rsidR="2DA57E4B" w:rsidP="2DA57E4B" w:rsidRDefault="2DA57E4B" w14:paraId="73183673" w14:textId="3E51E56E">
            <w:pPr>
              <w:spacing w:before="0" w:beforeAutospacing="off" w:after="0" w:afterAutospacing="off"/>
            </w:pPr>
            <w:r w:rsidR="2DA57E4B">
              <w:rPr/>
              <w:t xml:space="preserve">Text </w:t>
            </w:r>
          </w:p>
        </w:tc>
        <w:tc>
          <w:tcPr>
            <w:tcW w:w="900" w:type="dxa"/>
            <w:tcMar/>
          </w:tcPr>
          <w:p w:rsidR="2DA57E4B" w:rsidP="2DA57E4B" w:rsidRDefault="2DA57E4B" w14:paraId="0F922B53" w14:textId="691D24D4">
            <w:pPr>
              <w:spacing w:before="0" w:beforeAutospacing="off" w:after="0" w:afterAutospacing="off"/>
            </w:pPr>
            <w:r w:rsidR="2DA57E4B">
              <w:rPr/>
              <w:t xml:space="preserve">  </w:t>
            </w:r>
          </w:p>
        </w:tc>
        <w:tc>
          <w:tcPr>
            <w:tcW w:w="1605" w:type="dxa"/>
            <w:tcMar/>
          </w:tcPr>
          <w:p w:rsidR="2DA57E4B" w:rsidP="2DA57E4B" w:rsidRDefault="2DA57E4B" w14:paraId="550B163E" w14:textId="1930AD2F">
            <w:pPr>
              <w:spacing w:before="0" w:beforeAutospacing="off" w:after="0" w:afterAutospacing="off"/>
            </w:pPr>
            <w:r w:rsidR="2DA57E4B">
              <w:rPr/>
              <w:t xml:space="preserve">  </w:t>
            </w:r>
          </w:p>
        </w:tc>
        <w:tc>
          <w:tcPr>
            <w:tcW w:w="2355" w:type="dxa"/>
            <w:tcMar/>
          </w:tcPr>
          <w:p w:rsidR="2DA57E4B" w:rsidP="2DA57E4B" w:rsidRDefault="2DA57E4B" w14:paraId="4372C4BA" w14:textId="042B0FA0">
            <w:pPr>
              <w:spacing w:before="0" w:beforeAutospacing="off" w:after="0" w:afterAutospacing="off"/>
            </w:pPr>
            <w:r w:rsidR="2DA57E4B">
              <w:rPr/>
              <w:t>Displays  Engagemen</w:t>
            </w:r>
            <w:r w:rsidR="53FA9584">
              <w:rPr/>
              <w:t xml:space="preserve">name. </w:t>
            </w:r>
            <w:r w:rsidR="2DA57E4B">
              <w:rPr/>
              <w:t>Please refer to Common Screen Component user story ASSET-100</w:t>
            </w:r>
          </w:p>
        </w:tc>
        <w:tc>
          <w:tcPr>
            <w:tcW w:w="1365" w:type="dxa"/>
            <w:tcMar/>
          </w:tcPr>
          <w:p w:rsidR="2DA57E4B" w:rsidP="2DA57E4B" w:rsidRDefault="2DA57E4B" w14:paraId="23D23398" w14:textId="0D361470">
            <w:pPr>
              <w:spacing w:before="0" w:beforeAutospacing="off" w:after="0" w:afterAutospacing="off"/>
            </w:pPr>
            <w:r w:rsidR="2DA57E4B">
              <w:rPr/>
              <w:t xml:space="preserve">  </w:t>
            </w:r>
          </w:p>
        </w:tc>
      </w:tr>
      <w:tr w:rsidR="2DA57E4B" w:rsidTr="2DA57E4B" w14:paraId="5D3D2713">
        <w:trPr>
          <w:trHeight w:val="4080"/>
        </w:trPr>
        <w:tc>
          <w:tcPr>
            <w:tcW w:w="1560" w:type="dxa"/>
            <w:tcMar/>
          </w:tcPr>
          <w:p w:rsidR="2DA57E4B" w:rsidP="2DA57E4B" w:rsidRDefault="2DA57E4B" w14:paraId="0FEC7A26" w14:textId="65D335F5">
            <w:pPr>
              <w:spacing w:before="0" w:beforeAutospacing="off" w:after="0" w:afterAutospacing="off"/>
            </w:pPr>
            <w:r w:rsidR="2DA57E4B">
              <w:rPr/>
              <w:t xml:space="preserve">Fund Name  </w:t>
            </w:r>
          </w:p>
        </w:tc>
        <w:tc>
          <w:tcPr>
            <w:tcW w:w="1560" w:type="dxa"/>
            <w:tcMar/>
          </w:tcPr>
          <w:p w:rsidR="2DA57E4B" w:rsidP="2DA57E4B" w:rsidRDefault="2DA57E4B" w14:paraId="362365AF" w14:textId="4BC5C157">
            <w:pPr>
              <w:spacing w:before="0" w:beforeAutospacing="off" w:after="0" w:afterAutospacing="off"/>
            </w:pPr>
            <w:r w:rsidR="2DA57E4B">
              <w:rPr/>
              <w:t xml:space="preserve">Text  </w:t>
            </w:r>
          </w:p>
        </w:tc>
        <w:tc>
          <w:tcPr>
            <w:tcW w:w="900" w:type="dxa"/>
            <w:tcMar/>
          </w:tcPr>
          <w:p w:rsidR="2DA57E4B" w:rsidP="2DA57E4B" w:rsidRDefault="2DA57E4B" w14:paraId="367A515C" w14:textId="27BD7886">
            <w:pPr>
              <w:spacing w:before="0" w:beforeAutospacing="off" w:after="0" w:afterAutospacing="off"/>
            </w:pPr>
            <w:r w:rsidR="2DA57E4B">
              <w:rPr/>
              <w:t xml:space="preserve"> User Input </w:t>
            </w:r>
          </w:p>
        </w:tc>
        <w:tc>
          <w:tcPr>
            <w:tcW w:w="1605" w:type="dxa"/>
            <w:tcMar/>
          </w:tcPr>
          <w:p w:rsidR="2DA57E4B" w:rsidP="2DA57E4B" w:rsidRDefault="2DA57E4B" w14:paraId="55FABE75" w14:textId="2638E107">
            <w:pPr>
              <w:spacing w:before="0" w:beforeAutospacing="off" w:after="0" w:afterAutospacing="off"/>
            </w:pPr>
            <w:r w:rsidR="2DA57E4B">
              <w:rPr/>
              <w:t xml:space="preserve">Y </w:t>
            </w:r>
          </w:p>
        </w:tc>
        <w:tc>
          <w:tcPr>
            <w:tcW w:w="2355" w:type="dxa"/>
            <w:tcMar/>
          </w:tcPr>
          <w:p w:rsidR="2DA57E4B" w:rsidP="2DA57E4B" w:rsidRDefault="2DA57E4B" w14:paraId="58D11EDA" w14:textId="56BF1A77">
            <w:pPr>
              <w:pStyle w:val="ListParagraph"/>
              <w:spacing w:before="0" w:beforeAutospacing="off" w:after="0" w:afterAutospacing="off"/>
              <w:ind w:left="0"/>
            </w:pPr>
            <w:r w:rsidR="2DA57E4B">
              <w:rPr/>
              <w:t>User input</w:t>
            </w:r>
            <w:r w:rsidR="77C1AAC2">
              <w:rPr/>
              <w:t>,</w:t>
            </w:r>
            <w:r w:rsidR="2DA57E4B">
              <w:rPr/>
              <w:t xml:space="preserve"> </w:t>
            </w:r>
          </w:p>
          <w:p w:rsidR="2DA57E4B" w:rsidP="2DA57E4B" w:rsidRDefault="2DA57E4B" w14:paraId="1DE98066" w14:textId="2E4EE4E4">
            <w:pPr>
              <w:pStyle w:val="ListParagraph"/>
              <w:spacing w:before="0" w:beforeAutospacing="off" w:after="0" w:afterAutospacing="off"/>
              <w:ind w:left="0"/>
            </w:pPr>
            <w:r w:rsidR="2DA57E4B">
              <w:rPr/>
              <w:t>Mandatory field,</w:t>
            </w:r>
            <w:r w:rsidR="2DA57E4B">
              <w:rPr/>
              <w:t xml:space="preserve"> </w:t>
            </w:r>
            <w:r w:rsidR="2DA57E4B">
              <w:rPr/>
              <w:t>can’t</w:t>
            </w:r>
            <w:r w:rsidR="2DA57E4B">
              <w:rPr/>
              <w:t xml:space="preserve"> be blank</w:t>
            </w:r>
            <w:r w:rsidR="22328479">
              <w:rPr/>
              <w:t>,</w:t>
            </w:r>
          </w:p>
          <w:p w:rsidR="22328479" w:rsidP="2DA57E4B" w:rsidRDefault="22328479" w14:paraId="65BC9819" w14:textId="5F197AE9">
            <w:pPr>
              <w:pStyle w:val="ListParagraph"/>
              <w:suppressLineNumbers w:val="0"/>
              <w:bidi w:val="0"/>
              <w:spacing w:before="0" w:beforeAutospacing="off" w:after="0" w:afterAutospacing="off" w:line="279" w:lineRule="auto"/>
              <w:ind w:left="0" w:right="0" w:firstLine="0"/>
              <w:jc w:val="left"/>
            </w:pPr>
            <w:r w:rsidR="22328479">
              <w:rPr/>
              <w:t>Max length-</w:t>
            </w:r>
            <w:r w:rsidR="22328479">
              <w:rPr/>
              <w:t>200,</w:t>
            </w:r>
            <w:r w:rsidR="51FB2CFD">
              <w:rPr/>
              <w:t xml:space="preserve"> </w:t>
            </w:r>
            <w:r w:rsidR="22328479">
              <w:rPr/>
              <w:t>min</w:t>
            </w:r>
            <w:r w:rsidR="22328479">
              <w:rPr/>
              <w:t xml:space="preserve"> length-3, Must </w:t>
            </w:r>
            <w:r w:rsidR="22328479">
              <w:rPr/>
              <w:t>contain</w:t>
            </w:r>
            <w:r w:rsidR="22328479">
              <w:rPr/>
              <w:t xml:space="preserve"> at least 1 alphabetic character other than spec</w:t>
            </w:r>
            <w:r w:rsidR="368A476C">
              <w:rPr/>
              <w:t>ial char,</w:t>
            </w:r>
          </w:p>
          <w:p w:rsidR="368A476C" w:rsidP="2DA57E4B" w:rsidRDefault="368A476C" w14:paraId="5157AB2F" w14:textId="64F02B76">
            <w:pPr>
              <w:pStyle w:val="Normal"/>
              <w:spacing w:before="0" w:beforeAutospacing="off" w:after="0" w:afterAutospacing="off"/>
              <w:ind w:left="0"/>
            </w:pPr>
            <w:r w:rsidR="368A476C">
              <w:rPr/>
              <w:t xml:space="preserve">No </w:t>
            </w:r>
            <w:r w:rsidR="2DA57E4B">
              <w:rPr/>
              <w:t>Duplicates names within an Engagement</w:t>
            </w:r>
          </w:p>
        </w:tc>
        <w:tc>
          <w:tcPr>
            <w:tcW w:w="1365" w:type="dxa"/>
            <w:tcMar/>
          </w:tcPr>
          <w:p w:rsidR="2DA57E4B" w:rsidP="2DA57E4B" w:rsidRDefault="2DA57E4B" w14:paraId="0DF6E6CD" w14:textId="3E166D01">
            <w:pPr>
              <w:spacing w:before="0" w:beforeAutospacing="off" w:after="0" w:afterAutospacing="off"/>
            </w:pPr>
            <w:r w:rsidR="2DA57E4B">
              <w:rPr/>
              <w:t xml:space="preserve">User input </w:t>
            </w:r>
          </w:p>
        </w:tc>
      </w:tr>
      <w:tr w:rsidR="2DA57E4B" w:rsidTr="2DA57E4B" w14:paraId="07F97E6C">
        <w:trPr>
          <w:trHeight w:val="300"/>
        </w:trPr>
        <w:tc>
          <w:tcPr>
            <w:tcW w:w="1560" w:type="dxa"/>
            <w:tcMar/>
          </w:tcPr>
          <w:p w:rsidR="2DA57E4B" w:rsidP="2DA57E4B" w:rsidRDefault="2DA57E4B" w14:paraId="06EB0F4A" w14:textId="0F6098F4">
            <w:pPr>
              <w:spacing w:before="0" w:beforeAutospacing="off" w:after="0" w:afterAutospacing="off"/>
            </w:pPr>
            <w:r w:rsidR="2DA57E4B">
              <w:rPr/>
              <w:t xml:space="preserve">Type of Fund  </w:t>
            </w:r>
          </w:p>
        </w:tc>
        <w:tc>
          <w:tcPr>
            <w:tcW w:w="1560" w:type="dxa"/>
            <w:tcMar/>
          </w:tcPr>
          <w:p w:rsidR="2DA57E4B" w:rsidP="2DA57E4B" w:rsidRDefault="2DA57E4B" w14:paraId="2E03E37B" w14:textId="71B5ED17">
            <w:pPr>
              <w:spacing w:before="0" w:beforeAutospacing="off" w:after="0" w:afterAutospacing="off"/>
            </w:pPr>
            <w:r w:rsidR="2DA57E4B">
              <w:rPr/>
              <w:t xml:space="preserve">Dropdown  </w:t>
            </w:r>
          </w:p>
        </w:tc>
        <w:tc>
          <w:tcPr>
            <w:tcW w:w="900" w:type="dxa"/>
            <w:tcMar/>
          </w:tcPr>
          <w:p w:rsidR="2DA57E4B" w:rsidP="2DA57E4B" w:rsidRDefault="2DA57E4B" w14:paraId="01C7B81D" w14:textId="4EB40C30">
            <w:pPr>
              <w:spacing w:before="0" w:beforeAutospacing="off" w:after="0" w:afterAutospacing="off"/>
            </w:pPr>
            <w:r w:rsidR="2DA57E4B">
              <w:rPr/>
              <w:t xml:space="preserve">Dropdown list populated from DB (in a control table) </w:t>
            </w:r>
          </w:p>
        </w:tc>
        <w:tc>
          <w:tcPr>
            <w:tcW w:w="1605" w:type="dxa"/>
            <w:tcMar/>
          </w:tcPr>
          <w:p w:rsidR="2DA57E4B" w:rsidP="2DA57E4B" w:rsidRDefault="2DA57E4B" w14:paraId="7FB4D072" w14:textId="049D0E87">
            <w:pPr>
              <w:spacing w:before="0" w:beforeAutospacing="off" w:after="0" w:afterAutospacing="off"/>
            </w:pPr>
            <w:r w:rsidR="2DA57E4B">
              <w:rPr/>
              <w:t xml:space="preserve"> Y </w:t>
            </w:r>
          </w:p>
        </w:tc>
        <w:tc>
          <w:tcPr>
            <w:tcW w:w="2355" w:type="dxa"/>
            <w:tcMar/>
          </w:tcPr>
          <w:p w:rsidR="2DA57E4B" w:rsidP="2DA57E4B" w:rsidRDefault="2DA57E4B" w14:paraId="44C1E8D4" w14:textId="0C2D9DD9">
            <w:pPr>
              <w:pStyle w:val="Normal"/>
              <w:spacing w:before="0" w:beforeAutospacing="off" w:after="0" w:afterAutospacing="off"/>
              <w:rPr>
                <w:sz w:val="24"/>
                <w:szCs w:val="24"/>
              </w:rPr>
            </w:pPr>
            <w:r w:rsidR="2DA57E4B">
              <w:rPr/>
              <w:t xml:space="preserve"> mandatory field. predefined list of funds, displayed in a dropdown:</w:t>
            </w:r>
          </w:p>
          <w:p w:rsidR="2DA57E4B" w:rsidP="2DA57E4B" w:rsidRDefault="2DA57E4B" w14:paraId="6D76D74E" w14:textId="523DF3D4">
            <w:pPr>
              <w:pStyle w:val="Normal"/>
              <w:spacing w:before="0" w:beforeAutospacing="off" w:after="0" w:afterAutospacing="off"/>
              <w:rPr>
                <w:sz w:val="24"/>
                <w:szCs w:val="24"/>
              </w:rPr>
            </w:pPr>
            <w:r w:rsidR="2DA57E4B">
              <w:rPr/>
              <w:t>Hedge Fund</w:t>
            </w:r>
          </w:p>
          <w:p w:rsidR="2DA57E4B" w:rsidP="2DA57E4B" w:rsidRDefault="2DA57E4B" w14:paraId="481B578F" w14:textId="0E1CB2FE">
            <w:pPr>
              <w:pStyle w:val="Normal"/>
              <w:spacing w:before="0" w:beforeAutospacing="off" w:after="0" w:afterAutospacing="off"/>
              <w:rPr>
                <w:sz w:val="24"/>
                <w:szCs w:val="24"/>
              </w:rPr>
            </w:pPr>
            <w:r w:rsidR="2DA57E4B">
              <w:rPr/>
              <w:t>Mutual Fund</w:t>
            </w:r>
          </w:p>
          <w:p w:rsidR="2DA57E4B" w:rsidP="2DA57E4B" w:rsidRDefault="2DA57E4B" w14:paraId="0BEE7B43" w14:textId="72DB9EEC">
            <w:pPr>
              <w:pStyle w:val="Normal"/>
              <w:spacing w:before="0" w:beforeAutospacing="off" w:after="0" w:afterAutospacing="off"/>
              <w:rPr>
                <w:sz w:val="24"/>
                <w:szCs w:val="24"/>
              </w:rPr>
            </w:pPr>
            <w:r w:rsidR="2DA57E4B">
              <w:rPr/>
              <w:t>CIT</w:t>
            </w:r>
          </w:p>
          <w:p w:rsidR="2DA57E4B" w:rsidP="2DA57E4B" w:rsidRDefault="2DA57E4B" w14:paraId="48373099" w14:textId="1B672536">
            <w:pPr>
              <w:pStyle w:val="Normal"/>
              <w:spacing w:before="0" w:beforeAutospacing="off" w:after="0" w:afterAutospacing="off"/>
              <w:rPr>
                <w:b w:val="1"/>
                <w:bCs w:val="1"/>
              </w:rPr>
            </w:pPr>
            <w:r w:rsidR="2DA57E4B">
              <w:rPr/>
              <w:t xml:space="preserve">Private Equity Fund </w:t>
            </w:r>
            <w:r w:rsidRPr="2DA57E4B" w:rsidR="2DA57E4B">
              <w:rPr>
                <w:b w:val="1"/>
                <w:bCs w:val="1"/>
              </w:rPr>
              <w:t>(new in Phase 2)</w:t>
            </w:r>
          </w:p>
          <w:p w:rsidR="2DA57E4B" w:rsidP="2DA57E4B" w:rsidRDefault="2DA57E4B" w14:paraId="4393C874" w14:textId="557B701F">
            <w:pPr>
              <w:pStyle w:val="Normal"/>
              <w:spacing w:before="0" w:beforeAutospacing="off" w:after="0" w:afterAutospacing="off"/>
              <w:rPr>
                <w:b w:val="1"/>
                <w:bCs w:val="1"/>
              </w:rPr>
            </w:pPr>
            <w:r w:rsidR="2DA57E4B">
              <w:rPr/>
              <w:t>Venture Capital Fund </w:t>
            </w:r>
            <w:r w:rsidRPr="2DA57E4B" w:rsidR="2DA57E4B">
              <w:rPr>
                <w:b w:val="1"/>
                <w:bCs w:val="1"/>
              </w:rPr>
              <w:t>(new in Phase 2)</w:t>
            </w:r>
          </w:p>
          <w:p w:rsidR="2DA57E4B" w:rsidP="2DA57E4B" w:rsidRDefault="2DA57E4B" w14:paraId="4ADC27B6" w14:textId="71C24778">
            <w:pPr>
              <w:pStyle w:val="Normal"/>
              <w:spacing w:before="0" w:beforeAutospacing="off" w:after="0" w:afterAutospacing="off"/>
              <w:rPr>
                <w:b w:val="1"/>
                <w:bCs w:val="1"/>
              </w:rPr>
            </w:pPr>
            <w:r w:rsidR="2DA57E4B">
              <w:rPr/>
              <w:t>Real Estate Fund </w:t>
            </w:r>
            <w:r w:rsidRPr="2DA57E4B" w:rsidR="2DA57E4B">
              <w:rPr>
                <w:b w:val="1"/>
                <w:bCs w:val="1"/>
              </w:rPr>
              <w:t>(new in Phase 2)</w:t>
            </w:r>
          </w:p>
          <w:p w:rsidR="2DA57E4B" w:rsidP="2DA57E4B" w:rsidRDefault="2DA57E4B" w14:paraId="7FF88AEE" w14:textId="56EFB6F8">
            <w:pPr>
              <w:pStyle w:val="Normal"/>
              <w:spacing w:before="0" w:beforeAutospacing="off" w:after="0" w:afterAutospacing="off"/>
              <w:rPr>
                <w:sz w:val="24"/>
                <w:szCs w:val="24"/>
              </w:rPr>
            </w:pPr>
            <w:r w:rsidR="2DA57E4B">
              <w:rPr/>
              <w:t>Only one option can be selected</w:t>
            </w:r>
          </w:p>
        </w:tc>
        <w:tc>
          <w:tcPr>
            <w:tcW w:w="1365" w:type="dxa"/>
            <w:tcMar/>
          </w:tcPr>
          <w:p w:rsidR="2DA57E4B" w:rsidP="2DA57E4B" w:rsidRDefault="2DA57E4B" w14:paraId="52A85C86" w14:textId="014BFFC0">
            <w:pPr>
              <w:spacing w:before="0" w:beforeAutospacing="off" w:after="0" w:afterAutospacing="off"/>
            </w:pPr>
            <w:r w:rsidR="2DA57E4B">
              <w:rPr/>
              <w:t xml:space="preserve">User selection </w:t>
            </w:r>
          </w:p>
        </w:tc>
      </w:tr>
      <w:tr w:rsidR="2DA57E4B" w:rsidTr="2DA57E4B" w14:paraId="7B1DF85F">
        <w:trPr>
          <w:trHeight w:val="300"/>
        </w:trPr>
        <w:tc>
          <w:tcPr>
            <w:tcW w:w="1560" w:type="dxa"/>
            <w:tcMar/>
          </w:tcPr>
          <w:p w:rsidR="2DA57E4B" w:rsidP="2DA57E4B" w:rsidRDefault="2DA57E4B" w14:paraId="28326CD3" w14:textId="6B28AC04">
            <w:pPr>
              <w:spacing w:before="0" w:beforeAutospacing="off" w:after="0" w:afterAutospacing="off"/>
            </w:pPr>
            <w:r w:rsidR="2DA57E4B">
              <w:rPr/>
              <w:t xml:space="preserve">Type of Investment  </w:t>
            </w:r>
          </w:p>
        </w:tc>
        <w:tc>
          <w:tcPr>
            <w:tcW w:w="1560" w:type="dxa"/>
            <w:tcMar/>
          </w:tcPr>
          <w:p w:rsidR="2DA57E4B" w:rsidP="2DA57E4B" w:rsidRDefault="2DA57E4B" w14:paraId="75CFAEC4" w14:textId="095ADB7A">
            <w:pPr>
              <w:spacing w:before="0" w:beforeAutospacing="off" w:after="0" w:afterAutospacing="off"/>
            </w:pPr>
            <w:r w:rsidR="2DA57E4B">
              <w:rPr/>
              <w:t xml:space="preserve">Dropdown  </w:t>
            </w:r>
          </w:p>
        </w:tc>
        <w:tc>
          <w:tcPr>
            <w:tcW w:w="900" w:type="dxa"/>
            <w:tcMar/>
          </w:tcPr>
          <w:p w:rsidR="2DA57E4B" w:rsidP="2DA57E4B" w:rsidRDefault="2DA57E4B" w14:paraId="504DBAA3" w14:textId="02F2AB98">
            <w:pPr>
              <w:spacing w:before="0" w:beforeAutospacing="off" w:after="0" w:afterAutospacing="off"/>
            </w:pPr>
            <w:r w:rsidR="2DA57E4B">
              <w:rPr/>
              <w:t xml:space="preserve">Dropdown list populated from DB (in a control table)  </w:t>
            </w:r>
          </w:p>
        </w:tc>
        <w:tc>
          <w:tcPr>
            <w:tcW w:w="1605" w:type="dxa"/>
            <w:tcMar/>
          </w:tcPr>
          <w:p w:rsidR="2DA57E4B" w:rsidP="2DA57E4B" w:rsidRDefault="2DA57E4B" w14:paraId="0484F98D" w14:textId="70F2296E">
            <w:pPr>
              <w:spacing w:before="0" w:beforeAutospacing="off" w:after="0" w:afterAutospacing="off"/>
            </w:pPr>
            <w:r w:rsidR="2DA57E4B">
              <w:rPr/>
              <w:t xml:space="preserve"> Y </w:t>
            </w:r>
          </w:p>
        </w:tc>
        <w:tc>
          <w:tcPr>
            <w:tcW w:w="2355" w:type="dxa"/>
            <w:tcMar/>
          </w:tcPr>
          <w:p w:rsidR="2DA57E4B" w:rsidP="2DA57E4B" w:rsidRDefault="2DA57E4B" w14:paraId="5865BF46" w14:textId="3F82701D">
            <w:pPr>
              <w:pStyle w:val="Normal"/>
              <w:suppressLineNumbers w:val="0"/>
              <w:bidi w:val="0"/>
              <w:spacing w:before="0" w:beforeAutospacing="off" w:after="0" w:afterAutospacing="off" w:line="279" w:lineRule="auto"/>
              <w:ind w:left="0" w:right="0"/>
              <w:jc w:val="left"/>
              <w:rPr>
                <w:sz w:val="24"/>
                <w:szCs w:val="24"/>
              </w:rPr>
            </w:pPr>
            <w:r w:rsidR="2DA57E4B">
              <w:rPr/>
              <w:t>mandatory</w:t>
            </w:r>
            <w:r w:rsidR="38E03410">
              <w:rPr/>
              <w:t>,</w:t>
            </w:r>
          </w:p>
          <w:p w:rsidR="2DA57E4B" w:rsidP="2DA57E4B" w:rsidRDefault="2DA57E4B" w14:paraId="5E829439" w14:textId="43B7E8CD">
            <w:pPr>
              <w:pStyle w:val="Normal"/>
              <w:spacing w:before="0" w:beforeAutospacing="off" w:after="0" w:afterAutospacing="off"/>
              <w:rPr>
                <w:sz w:val="24"/>
                <w:szCs w:val="24"/>
              </w:rPr>
            </w:pPr>
            <w:r w:rsidR="2DA57E4B">
              <w:rPr/>
              <w:t>The following is the predefined list of types of investments, displayed in a dropdown:</w:t>
            </w:r>
          </w:p>
          <w:p w:rsidR="2DA57E4B" w:rsidP="2DA57E4B" w:rsidRDefault="2DA57E4B" w14:paraId="3F6B3AAD" w14:textId="21808B4D">
            <w:pPr>
              <w:pStyle w:val="Normal"/>
              <w:spacing w:before="0" w:beforeAutospacing="off" w:after="0" w:afterAutospacing="off"/>
              <w:rPr>
                <w:sz w:val="24"/>
                <w:szCs w:val="24"/>
              </w:rPr>
            </w:pPr>
            <w:r w:rsidR="2DA57E4B">
              <w:rPr/>
              <w:t>Equity - Listed</w:t>
            </w:r>
          </w:p>
          <w:p w:rsidR="2DA57E4B" w:rsidP="2DA57E4B" w:rsidRDefault="2DA57E4B" w14:paraId="4CA2B16C" w14:textId="63875411">
            <w:pPr>
              <w:pStyle w:val="Normal"/>
              <w:spacing w:before="0" w:beforeAutospacing="off" w:after="0" w:afterAutospacing="off"/>
              <w:rPr>
                <w:sz w:val="24"/>
                <w:szCs w:val="24"/>
              </w:rPr>
            </w:pPr>
            <w:r w:rsidR="2DA57E4B">
              <w:rPr/>
              <w:t>Equity - Unlisted</w:t>
            </w:r>
          </w:p>
          <w:p w:rsidR="2DA57E4B" w:rsidP="2DA57E4B" w:rsidRDefault="2DA57E4B" w14:paraId="655833A1" w14:textId="6DEBF8B6">
            <w:pPr>
              <w:pStyle w:val="Normal"/>
              <w:spacing w:before="0" w:beforeAutospacing="off" w:after="0" w:afterAutospacing="off"/>
              <w:rPr>
                <w:sz w:val="24"/>
                <w:szCs w:val="24"/>
              </w:rPr>
            </w:pPr>
            <w:r w:rsidR="2DA57E4B">
              <w:rPr/>
              <w:t>Fixed Income</w:t>
            </w:r>
          </w:p>
          <w:p w:rsidR="2DA57E4B" w:rsidP="2DA57E4B" w:rsidRDefault="2DA57E4B" w14:paraId="4D71E707" w14:textId="4F4E56D6">
            <w:pPr>
              <w:pStyle w:val="Normal"/>
              <w:spacing w:before="0" w:beforeAutospacing="off" w:after="0" w:afterAutospacing="off"/>
              <w:rPr>
                <w:sz w:val="24"/>
                <w:szCs w:val="24"/>
              </w:rPr>
            </w:pPr>
            <w:r w:rsidR="2DA57E4B">
              <w:rPr/>
              <w:t>Options</w:t>
            </w:r>
          </w:p>
          <w:p w:rsidR="2DA57E4B" w:rsidP="2DA57E4B" w:rsidRDefault="2DA57E4B" w14:paraId="79BA4CF3" w14:textId="531ABFA8">
            <w:pPr>
              <w:pStyle w:val="Normal"/>
              <w:spacing w:before="0" w:beforeAutospacing="off" w:after="0" w:afterAutospacing="off"/>
              <w:rPr>
                <w:sz w:val="24"/>
                <w:szCs w:val="24"/>
              </w:rPr>
            </w:pPr>
            <w:r w:rsidR="2DA57E4B">
              <w:rPr/>
              <w:t>Warrants</w:t>
            </w:r>
          </w:p>
          <w:p w:rsidR="2DA57E4B" w:rsidP="2DA57E4B" w:rsidRDefault="2DA57E4B" w14:paraId="1B2D8034" w14:textId="4DFD166A">
            <w:pPr>
              <w:pStyle w:val="Normal"/>
              <w:spacing w:before="0" w:beforeAutospacing="off" w:after="0" w:afterAutospacing="off"/>
              <w:rPr>
                <w:sz w:val="24"/>
                <w:szCs w:val="24"/>
              </w:rPr>
            </w:pPr>
            <w:r w:rsidR="2DA57E4B">
              <w:rPr/>
              <w:t>CFDs</w:t>
            </w:r>
          </w:p>
          <w:p w:rsidR="2DA57E4B" w:rsidP="2DA57E4B" w:rsidRDefault="2DA57E4B" w14:paraId="0B453CE1" w14:textId="03DBF06E">
            <w:pPr>
              <w:pStyle w:val="Normal"/>
              <w:spacing w:before="0" w:beforeAutospacing="off" w:after="0" w:afterAutospacing="off"/>
              <w:rPr>
                <w:sz w:val="24"/>
                <w:szCs w:val="24"/>
              </w:rPr>
            </w:pPr>
            <w:r w:rsidR="2DA57E4B">
              <w:rPr/>
              <w:t>Swaps</w:t>
            </w:r>
          </w:p>
          <w:p w:rsidR="2DA57E4B" w:rsidP="2DA57E4B" w:rsidRDefault="2DA57E4B" w14:paraId="6A63BE90" w14:textId="3AA12535">
            <w:pPr>
              <w:pStyle w:val="Normal"/>
              <w:spacing w:before="0" w:beforeAutospacing="off" w:after="0" w:afterAutospacing="off"/>
              <w:rPr>
                <w:sz w:val="24"/>
                <w:szCs w:val="24"/>
              </w:rPr>
            </w:pPr>
            <w:r w:rsidR="2DA57E4B">
              <w:rPr/>
              <w:t>Swaptions</w:t>
            </w:r>
          </w:p>
          <w:p w:rsidR="2DA57E4B" w:rsidP="2DA57E4B" w:rsidRDefault="2DA57E4B" w14:paraId="3F97F83B" w14:textId="4DBB7FFF">
            <w:pPr>
              <w:pStyle w:val="Normal"/>
              <w:spacing w:before="0" w:beforeAutospacing="off" w:after="0" w:afterAutospacing="off"/>
              <w:rPr>
                <w:sz w:val="24"/>
                <w:szCs w:val="24"/>
              </w:rPr>
            </w:pPr>
            <w:r w:rsidR="2DA57E4B">
              <w:rPr/>
              <w:t>Futures</w:t>
            </w:r>
          </w:p>
          <w:p w:rsidR="2DA57E4B" w:rsidP="2DA57E4B" w:rsidRDefault="2DA57E4B" w14:paraId="2C2C787D" w14:textId="39CF29F5">
            <w:pPr>
              <w:pStyle w:val="Normal"/>
              <w:spacing w:before="0" w:beforeAutospacing="off" w:after="0" w:afterAutospacing="off"/>
              <w:rPr>
                <w:sz w:val="24"/>
                <w:szCs w:val="24"/>
              </w:rPr>
            </w:pPr>
            <w:r w:rsidR="2DA57E4B">
              <w:rPr/>
              <w:t>FX Forwards</w:t>
            </w:r>
          </w:p>
          <w:p w:rsidR="2DA57E4B" w:rsidP="2DA57E4B" w:rsidRDefault="2DA57E4B" w14:paraId="5B22CFB8" w14:textId="6DA715D9">
            <w:pPr>
              <w:pStyle w:val="Normal"/>
              <w:spacing w:before="0" w:beforeAutospacing="off" w:after="0" w:afterAutospacing="off"/>
              <w:rPr>
                <w:sz w:val="24"/>
                <w:szCs w:val="24"/>
              </w:rPr>
            </w:pPr>
            <w:r w:rsidR="2DA57E4B">
              <w:rPr/>
              <w:t>Other Forwards</w:t>
            </w:r>
          </w:p>
          <w:p w:rsidR="2DA57E4B" w:rsidP="2DA57E4B" w:rsidRDefault="2DA57E4B" w14:paraId="2722EB4E" w14:textId="3B58DAE3">
            <w:pPr>
              <w:pStyle w:val="Normal"/>
              <w:spacing w:before="0" w:beforeAutospacing="off" w:after="0" w:afterAutospacing="off"/>
              <w:rPr>
                <w:sz w:val="24"/>
                <w:szCs w:val="24"/>
              </w:rPr>
            </w:pPr>
            <w:r w:rsidR="2DA57E4B">
              <w:rPr/>
              <w:t>Repos and Reverse Repos</w:t>
            </w:r>
          </w:p>
          <w:p w:rsidR="2DA57E4B" w:rsidP="2DA57E4B" w:rsidRDefault="2DA57E4B" w14:paraId="59F8B19C" w14:textId="23D8911C">
            <w:pPr>
              <w:pStyle w:val="Normal"/>
              <w:spacing w:before="0" w:beforeAutospacing="off" w:after="0" w:afterAutospacing="off"/>
              <w:rPr>
                <w:sz w:val="24"/>
                <w:szCs w:val="24"/>
              </w:rPr>
            </w:pPr>
            <w:r w:rsidR="2DA57E4B">
              <w:rPr/>
              <w:t>Foreign Investments</w:t>
            </w:r>
          </w:p>
          <w:p w:rsidR="2DA57E4B" w:rsidP="2DA57E4B" w:rsidRDefault="2DA57E4B" w14:paraId="25FA845F" w14:textId="73FBBB1B">
            <w:pPr>
              <w:pStyle w:val="Normal"/>
              <w:spacing w:before="0" w:beforeAutospacing="off" w:after="0" w:afterAutospacing="off"/>
              <w:rPr>
                <w:sz w:val="24"/>
                <w:szCs w:val="24"/>
              </w:rPr>
            </w:pPr>
            <w:r w:rsidR="2DA57E4B">
              <w:rPr/>
              <w:t>Private Debt</w:t>
            </w:r>
          </w:p>
          <w:p w:rsidR="2DA57E4B" w:rsidP="2DA57E4B" w:rsidRDefault="2DA57E4B" w14:paraId="45C0F076" w14:textId="5A8387A6">
            <w:pPr>
              <w:pStyle w:val="Normal"/>
              <w:spacing w:before="0" w:beforeAutospacing="off" w:after="0" w:afterAutospacing="off"/>
              <w:rPr>
                <w:sz w:val="24"/>
                <w:szCs w:val="24"/>
              </w:rPr>
            </w:pPr>
            <w:r w:rsidR="2DA57E4B">
              <w:rPr/>
              <w:t>Other Debt</w:t>
            </w:r>
          </w:p>
          <w:p w:rsidR="2DA57E4B" w:rsidP="2DA57E4B" w:rsidRDefault="2DA57E4B" w14:paraId="1ED23FB6" w14:textId="61F4AADF">
            <w:pPr>
              <w:pStyle w:val="Normal"/>
              <w:spacing w:before="0" w:beforeAutospacing="off" w:after="0" w:afterAutospacing="off"/>
              <w:rPr>
                <w:sz w:val="24"/>
                <w:szCs w:val="24"/>
              </w:rPr>
            </w:pPr>
            <w:r w:rsidR="2DA57E4B">
              <w:rPr/>
              <w:t>Real Estate</w:t>
            </w:r>
          </w:p>
          <w:p w:rsidR="2DA57E4B" w:rsidP="2DA57E4B" w:rsidRDefault="2DA57E4B" w14:paraId="40216F31" w14:textId="3D98BD7E">
            <w:pPr>
              <w:pStyle w:val="Normal"/>
              <w:spacing w:before="0" w:beforeAutospacing="off" w:after="0" w:afterAutospacing="off"/>
              <w:rPr>
                <w:sz w:val="24"/>
                <w:szCs w:val="24"/>
              </w:rPr>
            </w:pPr>
            <w:r w:rsidR="2DA57E4B">
              <w:rPr/>
              <w:t>Other</w:t>
            </w:r>
          </w:p>
          <w:p w:rsidR="2DA57E4B" w:rsidP="2DA57E4B" w:rsidRDefault="2DA57E4B" w14:paraId="1321AA78" w14:textId="250CC3EB">
            <w:pPr>
              <w:pStyle w:val="Normal"/>
              <w:spacing w:before="0" w:beforeAutospacing="off" w:after="0" w:afterAutospacing="off"/>
              <w:rPr>
                <w:sz w:val="24"/>
                <w:szCs w:val="24"/>
              </w:rPr>
            </w:pPr>
            <w:r w:rsidR="2DA57E4B">
              <w:rPr/>
              <w:t>Multiple options can be selected by clicking on the checkbox next to each option.</w:t>
            </w:r>
          </w:p>
          <w:p w:rsidR="2DA57E4B" w:rsidP="2DA57E4B" w:rsidRDefault="2DA57E4B" w14:paraId="0DB86863" w14:textId="03E74FA6">
            <w:pPr>
              <w:pStyle w:val="Normal"/>
              <w:spacing w:before="0" w:beforeAutospacing="off" w:after="0" w:afterAutospacing="off"/>
              <w:rPr>
                <w:sz w:val="24"/>
                <w:szCs w:val="24"/>
              </w:rPr>
            </w:pPr>
            <w:r w:rsidR="2DA57E4B">
              <w:rPr/>
              <w:t>If the user selects more options than what is able to fit in the input field, it will display the first couple of items that fit, plus a count of the items that do not fit.</w:t>
            </w:r>
          </w:p>
        </w:tc>
        <w:tc>
          <w:tcPr>
            <w:tcW w:w="1365" w:type="dxa"/>
            <w:tcMar/>
          </w:tcPr>
          <w:p w:rsidR="2DA57E4B" w:rsidP="2DA57E4B" w:rsidRDefault="2DA57E4B" w14:paraId="6CF99726" w14:textId="45E82943">
            <w:pPr>
              <w:spacing w:before="0" w:beforeAutospacing="off" w:after="0" w:afterAutospacing="off"/>
            </w:pPr>
            <w:r w:rsidR="2DA57E4B">
              <w:rPr/>
              <w:t xml:space="preserve"> User selection </w:t>
            </w:r>
          </w:p>
        </w:tc>
      </w:tr>
      <w:tr w:rsidR="2DA57E4B" w:rsidTr="2DA57E4B" w14:paraId="2804FC6A">
        <w:trPr>
          <w:trHeight w:val="300"/>
        </w:trPr>
        <w:tc>
          <w:tcPr>
            <w:tcW w:w="1560" w:type="dxa"/>
            <w:tcMar/>
          </w:tcPr>
          <w:p w:rsidR="2DA57E4B" w:rsidP="2DA57E4B" w:rsidRDefault="2DA57E4B" w14:paraId="3B026831" w14:textId="5AB66D00">
            <w:pPr>
              <w:spacing w:before="0" w:beforeAutospacing="off" w:after="0" w:afterAutospacing="off"/>
            </w:pPr>
            <w:r w:rsidR="2DA57E4B">
              <w:rPr/>
              <w:t xml:space="preserve">Fund Administrator  </w:t>
            </w:r>
          </w:p>
        </w:tc>
        <w:tc>
          <w:tcPr>
            <w:tcW w:w="1560" w:type="dxa"/>
            <w:tcMar/>
          </w:tcPr>
          <w:p w:rsidR="2DA57E4B" w:rsidP="2DA57E4B" w:rsidRDefault="2DA57E4B" w14:paraId="03306EDC" w14:textId="650658AB">
            <w:pPr>
              <w:spacing w:before="0" w:beforeAutospacing="off" w:after="0" w:afterAutospacing="off"/>
            </w:pPr>
            <w:r w:rsidR="2DA57E4B">
              <w:rPr/>
              <w:t xml:space="preserve">Dropdown  </w:t>
            </w:r>
          </w:p>
        </w:tc>
        <w:tc>
          <w:tcPr>
            <w:tcW w:w="900" w:type="dxa"/>
            <w:tcMar/>
          </w:tcPr>
          <w:p w:rsidR="2DA57E4B" w:rsidP="2DA57E4B" w:rsidRDefault="2DA57E4B" w14:paraId="765F6484" w14:textId="4F48BC27">
            <w:pPr>
              <w:spacing w:before="0" w:beforeAutospacing="off" w:after="0" w:afterAutospacing="off"/>
            </w:pPr>
            <w:r w:rsidR="2DA57E4B">
              <w:rPr/>
              <w:t xml:space="preserve">Dropdown list populated from DB (in a control table linked to CDM mapping that can be edited in the Admin Console) </w:t>
            </w:r>
          </w:p>
        </w:tc>
        <w:tc>
          <w:tcPr>
            <w:tcW w:w="1605" w:type="dxa"/>
            <w:tcMar/>
          </w:tcPr>
          <w:p w:rsidR="2DA57E4B" w:rsidP="2DA57E4B" w:rsidRDefault="2DA57E4B" w14:paraId="0C6673B2" w14:textId="5EC1E342">
            <w:pPr>
              <w:spacing w:before="0" w:beforeAutospacing="off" w:after="0" w:afterAutospacing="off"/>
            </w:pPr>
            <w:r w:rsidR="2DA57E4B">
              <w:rPr/>
              <w:t xml:space="preserve"> Y </w:t>
            </w:r>
          </w:p>
        </w:tc>
        <w:tc>
          <w:tcPr>
            <w:tcW w:w="2355" w:type="dxa"/>
            <w:tcMar/>
          </w:tcPr>
          <w:p w:rsidR="2DA57E4B" w:rsidP="2DA57E4B" w:rsidRDefault="2DA57E4B" w14:paraId="08BFD928" w14:textId="2E8A5BCB">
            <w:pPr>
              <w:pStyle w:val="Normal"/>
              <w:spacing w:before="0" w:beforeAutospacing="off" w:after="0" w:afterAutospacing="off"/>
              <w:rPr>
                <w:sz w:val="24"/>
                <w:szCs w:val="24"/>
              </w:rPr>
            </w:pPr>
            <w:r w:rsidR="2DA57E4B">
              <w:rPr/>
              <w:t>mandatory field</w:t>
            </w:r>
            <w:r w:rsidR="61948F7F">
              <w:rPr/>
              <w:t>,</w:t>
            </w:r>
          </w:p>
          <w:p w:rsidR="2DA57E4B" w:rsidP="2DA57E4B" w:rsidRDefault="2DA57E4B" w14:paraId="46776BCD" w14:textId="3B2D3723">
            <w:pPr>
              <w:pStyle w:val="Normal"/>
              <w:spacing w:before="0" w:beforeAutospacing="off" w:after="0" w:afterAutospacing="off"/>
              <w:rPr>
                <w:sz w:val="24"/>
                <w:szCs w:val="24"/>
              </w:rPr>
            </w:pPr>
            <w:r w:rsidR="2DA57E4B">
              <w:rPr/>
              <w:t>The following is the list of Administrators, displayed in a dropdown:</w:t>
            </w:r>
          </w:p>
          <w:p w:rsidR="2DA57E4B" w:rsidP="2DA57E4B" w:rsidRDefault="2DA57E4B" w14:paraId="71CBC7D2" w14:textId="5F935053">
            <w:pPr>
              <w:pStyle w:val="Normal"/>
              <w:spacing w:before="0" w:beforeAutospacing="off" w:after="0" w:afterAutospacing="off"/>
              <w:rPr>
                <w:sz w:val="24"/>
                <w:szCs w:val="24"/>
              </w:rPr>
            </w:pPr>
            <w:r w:rsidR="2DA57E4B">
              <w:rPr/>
              <w:t>Apex</w:t>
            </w:r>
          </w:p>
          <w:p w:rsidR="2DA57E4B" w:rsidP="2DA57E4B" w:rsidRDefault="2DA57E4B" w14:paraId="3ED5A3BF" w14:textId="56423C70">
            <w:pPr>
              <w:pStyle w:val="Normal"/>
              <w:spacing w:before="0" w:beforeAutospacing="off" w:after="0" w:afterAutospacing="off"/>
              <w:rPr>
                <w:sz w:val="24"/>
                <w:szCs w:val="24"/>
              </w:rPr>
            </w:pPr>
            <w:r w:rsidR="2DA57E4B">
              <w:rPr/>
              <w:t>Bank of New York Mellon - Eagle platform</w:t>
            </w:r>
          </w:p>
          <w:p w:rsidR="2DA57E4B" w:rsidP="2DA57E4B" w:rsidRDefault="2DA57E4B" w14:paraId="657A936E" w14:textId="07CDF792">
            <w:pPr>
              <w:pStyle w:val="Normal"/>
              <w:spacing w:before="0" w:beforeAutospacing="off" w:after="0" w:afterAutospacing="off"/>
              <w:rPr>
                <w:sz w:val="24"/>
                <w:szCs w:val="24"/>
              </w:rPr>
            </w:pPr>
            <w:r w:rsidR="2DA57E4B">
              <w:rPr/>
              <w:t>Bank of New York Mellon - InvestOne platform</w:t>
            </w:r>
          </w:p>
          <w:p w:rsidR="2DA57E4B" w:rsidP="2DA57E4B" w:rsidRDefault="2DA57E4B" w14:paraId="5C03EEE0" w14:textId="6C2729E3">
            <w:pPr>
              <w:pStyle w:val="Normal"/>
              <w:spacing w:before="0" w:beforeAutospacing="off" w:after="0" w:afterAutospacing="off"/>
              <w:rPr>
                <w:sz w:val="24"/>
                <w:szCs w:val="24"/>
              </w:rPr>
            </w:pPr>
            <w:r w:rsidR="2DA57E4B">
              <w:rPr/>
              <w:t>BBH – Eagle platform</w:t>
            </w:r>
          </w:p>
          <w:p w:rsidR="2DA57E4B" w:rsidP="2DA57E4B" w:rsidRDefault="2DA57E4B" w14:paraId="767EAA3F" w14:textId="1050A737">
            <w:pPr>
              <w:pStyle w:val="Normal"/>
              <w:spacing w:before="0" w:beforeAutospacing="off" w:after="0" w:afterAutospacing="off"/>
              <w:rPr>
                <w:sz w:val="24"/>
                <w:szCs w:val="24"/>
              </w:rPr>
            </w:pPr>
            <w:r w:rsidR="2DA57E4B">
              <w:rPr/>
              <w:t>Citco</w:t>
            </w:r>
          </w:p>
          <w:p w:rsidR="2DA57E4B" w:rsidP="2DA57E4B" w:rsidRDefault="2DA57E4B" w14:paraId="4215269B" w14:textId="033876B5">
            <w:pPr>
              <w:pStyle w:val="Normal"/>
              <w:spacing w:before="0" w:beforeAutospacing="off" w:after="0" w:afterAutospacing="off"/>
              <w:rPr>
                <w:sz w:val="24"/>
                <w:szCs w:val="24"/>
              </w:rPr>
            </w:pPr>
            <w:r w:rsidR="2DA57E4B">
              <w:rPr/>
              <w:t>Citi – InvestOne platform</w:t>
            </w:r>
          </w:p>
          <w:p w:rsidR="2DA57E4B" w:rsidP="2DA57E4B" w:rsidRDefault="2DA57E4B" w14:paraId="3DDD3EC0" w14:textId="347B0A7F">
            <w:pPr>
              <w:pStyle w:val="Normal"/>
              <w:spacing w:before="0" w:beforeAutospacing="off" w:after="0" w:afterAutospacing="off"/>
              <w:rPr>
                <w:sz w:val="24"/>
                <w:szCs w:val="24"/>
              </w:rPr>
            </w:pPr>
            <w:r w:rsidR="2DA57E4B">
              <w:rPr/>
              <w:t>Goldman Sachs</w:t>
            </w:r>
          </w:p>
          <w:p w:rsidR="2DA57E4B" w:rsidP="2DA57E4B" w:rsidRDefault="2DA57E4B" w14:paraId="7518E9FD" w14:textId="146D2BE5">
            <w:pPr>
              <w:pStyle w:val="Normal"/>
              <w:spacing w:before="0" w:beforeAutospacing="off" w:after="0" w:afterAutospacing="off"/>
              <w:rPr>
                <w:sz w:val="24"/>
                <w:szCs w:val="24"/>
              </w:rPr>
            </w:pPr>
            <w:r w:rsidR="2DA57E4B">
              <w:rPr/>
              <w:t>HC Global</w:t>
            </w:r>
          </w:p>
          <w:p w:rsidR="2DA57E4B" w:rsidP="2DA57E4B" w:rsidRDefault="2DA57E4B" w14:paraId="45347A9E" w14:textId="27FCCC9A">
            <w:pPr>
              <w:pStyle w:val="Normal"/>
              <w:spacing w:before="0" w:beforeAutospacing="off" w:after="0" w:afterAutospacing="off"/>
              <w:rPr>
                <w:sz w:val="24"/>
                <w:szCs w:val="24"/>
              </w:rPr>
            </w:pPr>
            <w:r w:rsidR="2DA57E4B">
              <w:rPr/>
              <w:t>HedgeServ</w:t>
            </w:r>
          </w:p>
          <w:p w:rsidR="2DA57E4B" w:rsidP="2DA57E4B" w:rsidRDefault="2DA57E4B" w14:paraId="5FD762A4" w14:textId="1C2C7CC5">
            <w:pPr>
              <w:pStyle w:val="Normal"/>
              <w:spacing w:before="0" w:beforeAutospacing="off" w:after="0" w:afterAutospacing="off"/>
              <w:rPr>
                <w:sz w:val="24"/>
                <w:szCs w:val="24"/>
              </w:rPr>
            </w:pPr>
            <w:r w:rsidR="2DA57E4B">
              <w:rPr/>
              <w:t>JP Morgan – InvestOne platform</w:t>
            </w:r>
          </w:p>
          <w:p w:rsidR="2DA57E4B" w:rsidP="2DA57E4B" w:rsidRDefault="2DA57E4B" w14:paraId="5B06CCE1" w14:textId="35B5E2B7">
            <w:pPr>
              <w:pStyle w:val="Normal"/>
              <w:spacing w:before="0" w:beforeAutospacing="off" w:after="0" w:afterAutospacing="off"/>
              <w:rPr>
                <w:sz w:val="24"/>
                <w:szCs w:val="24"/>
              </w:rPr>
            </w:pPr>
            <w:r w:rsidR="2DA57E4B">
              <w:rPr/>
              <w:t>Kaufman Rossin</w:t>
            </w:r>
          </w:p>
          <w:p w:rsidR="2DA57E4B" w:rsidP="2DA57E4B" w:rsidRDefault="2DA57E4B" w14:paraId="165C6FB3" w14:textId="5BC63590">
            <w:pPr>
              <w:pStyle w:val="Normal"/>
              <w:spacing w:before="0" w:beforeAutospacing="off" w:after="0" w:afterAutospacing="off"/>
              <w:rPr>
                <w:sz w:val="24"/>
                <w:szCs w:val="24"/>
              </w:rPr>
            </w:pPr>
            <w:r w:rsidR="2DA57E4B">
              <w:rPr/>
              <w:t xml:space="preserve">Only one option can be selected  </w:t>
            </w:r>
          </w:p>
        </w:tc>
        <w:tc>
          <w:tcPr>
            <w:tcW w:w="1365" w:type="dxa"/>
            <w:tcMar/>
          </w:tcPr>
          <w:p w:rsidR="2DA57E4B" w:rsidP="2DA57E4B" w:rsidRDefault="2DA57E4B" w14:paraId="007F9EF2" w14:textId="6E0936C7">
            <w:pPr>
              <w:spacing w:before="0" w:beforeAutospacing="off" w:after="0" w:afterAutospacing="off"/>
            </w:pPr>
            <w:r w:rsidR="2DA57E4B">
              <w:rPr/>
              <w:t xml:space="preserve">User selection </w:t>
            </w:r>
          </w:p>
        </w:tc>
      </w:tr>
      <w:tr w:rsidR="2DA57E4B" w:rsidTr="2DA57E4B" w14:paraId="7934457A">
        <w:trPr>
          <w:trHeight w:val="300"/>
        </w:trPr>
        <w:tc>
          <w:tcPr>
            <w:tcW w:w="1560" w:type="dxa"/>
            <w:tcMar/>
          </w:tcPr>
          <w:p w:rsidR="2DA57E4B" w:rsidP="2DA57E4B" w:rsidRDefault="2DA57E4B" w14:paraId="7B96E0C7" w14:textId="5BD2073E">
            <w:pPr>
              <w:spacing w:before="0" w:beforeAutospacing="off" w:after="0" w:afterAutospacing="off"/>
            </w:pPr>
            <w:r w:rsidR="2DA57E4B">
              <w:rPr/>
              <w:t xml:space="preserve">Broker/Custodians  </w:t>
            </w:r>
          </w:p>
        </w:tc>
        <w:tc>
          <w:tcPr>
            <w:tcW w:w="1560" w:type="dxa"/>
            <w:tcMar/>
          </w:tcPr>
          <w:p w:rsidR="2DA57E4B" w:rsidP="2DA57E4B" w:rsidRDefault="2DA57E4B" w14:paraId="686F42F2" w14:textId="51DA05DE">
            <w:pPr>
              <w:spacing w:before="0" w:beforeAutospacing="off" w:after="0" w:afterAutospacing="off"/>
            </w:pPr>
            <w:r w:rsidR="2DA57E4B">
              <w:rPr/>
              <w:t xml:space="preserve">Dropdown </w:t>
            </w:r>
          </w:p>
        </w:tc>
        <w:tc>
          <w:tcPr>
            <w:tcW w:w="900" w:type="dxa"/>
            <w:tcMar/>
          </w:tcPr>
          <w:p w:rsidR="2DA57E4B" w:rsidP="2DA57E4B" w:rsidRDefault="2DA57E4B" w14:paraId="7B6BDA78" w14:textId="32233945">
            <w:pPr>
              <w:spacing w:before="0" w:beforeAutospacing="off" w:after="0" w:afterAutospacing="off"/>
            </w:pPr>
            <w:r w:rsidR="2DA57E4B">
              <w:rPr/>
              <w:t xml:space="preserve">Dropdown list populated from DB (in a control table)  </w:t>
            </w:r>
          </w:p>
        </w:tc>
        <w:tc>
          <w:tcPr>
            <w:tcW w:w="1605" w:type="dxa"/>
            <w:tcMar/>
          </w:tcPr>
          <w:p w:rsidR="2DA57E4B" w:rsidP="2DA57E4B" w:rsidRDefault="2DA57E4B" w14:paraId="082B62B2" w14:textId="02C07BEC">
            <w:pPr>
              <w:spacing w:before="0" w:beforeAutospacing="off" w:after="0" w:afterAutospacing="off"/>
            </w:pPr>
            <w:r w:rsidR="2DA57E4B">
              <w:rPr/>
              <w:t xml:space="preserve"> Y </w:t>
            </w:r>
          </w:p>
        </w:tc>
        <w:tc>
          <w:tcPr>
            <w:tcW w:w="2355" w:type="dxa"/>
            <w:tcMar/>
          </w:tcPr>
          <w:p w:rsidR="2DA57E4B" w:rsidP="2DA57E4B" w:rsidRDefault="2DA57E4B" w14:paraId="4F9B3147" w14:textId="0D5B581B">
            <w:pPr>
              <w:pStyle w:val="Normal"/>
              <w:spacing w:before="0" w:beforeAutospacing="off" w:after="0" w:afterAutospacing="off"/>
              <w:rPr>
                <w:sz w:val="24"/>
                <w:szCs w:val="24"/>
              </w:rPr>
            </w:pPr>
            <w:r w:rsidR="2DA57E4B">
              <w:rPr/>
              <w:t xml:space="preserve"> mandatory field</w:t>
            </w:r>
          </w:p>
          <w:p w:rsidR="2DA57E4B" w:rsidP="2DA57E4B" w:rsidRDefault="2DA57E4B" w14:paraId="3C5CFBB3" w14:textId="41B79858">
            <w:pPr>
              <w:pStyle w:val="Normal"/>
              <w:spacing w:before="0" w:beforeAutospacing="off" w:after="0" w:afterAutospacing="off"/>
              <w:rPr>
                <w:sz w:val="24"/>
                <w:szCs w:val="24"/>
              </w:rPr>
            </w:pPr>
            <w:r w:rsidR="2DA57E4B">
              <w:rPr/>
              <w:t>The following is the predefined list of Brokers/Custodians, displayed in a dropdown:</w:t>
            </w:r>
          </w:p>
          <w:p w:rsidR="2DA57E4B" w:rsidP="2DA57E4B" w:rsidRDefault="2DA57E4B" w14:paraId="3EDB4E67" w14:textId="37C9DE18">
            <w:pPr>
              <w:pStyle w:val="Normal"/>
              <w:spacing w:before="0" w:beforeAutospacing="off" w:after="0" w:afterAutospacing="off"/>
              <w:rPr>
                <w:sz w:val="24"/>
                <w:szCs w:val="24"/>
              </w:rPr>
            </w:pPr>
            <w:r w:rsidR="2DA57E4B">
              <w:rPr/>
              <w:t>Morgan Stanley</w:t>
            </w:r>
          </w:p>
          <w:p w:rsidR="2DA57E4B" w:rsidP="2DA57E4B" w:rsidRDefault="2DA57E4B" w14:paraId="3B57F65A" w14:textId="773F28BB">
            <w:pPr>
              <w:pStyle w:val="Normal"/>
              <w:spacing w:before="0" w:beforeAutospacing="off" w:after="0" w:afterAutospacing="off"/>
              <w:rPr>
                <w:sz w:val="24"/>
                <w:szCs w:val="24"/>
              </w:rPr>
            </w:pPr>
            <w:r w:rsidR="2DA57E4B">
              <w:rPr/>
              <w:t>Goldman Sachs</w:t>
            </w:r>
          </w:p>
          <w:p w:rsidR="2DA57E4B" w:rsidP="2DA57E4B" w:rsidRDefault="2DA57E4B" w14:paraId="3B186DC8" w14:textId="70BB3C31">
            <w:pPr>
              <w:pStyle w:val="Normal"/>
              <w:spacing w:before="0" w:beforeAutospacing="off" w:after="0" w:afterAutospacing="off"/>
              <w:rPr>
                <w:sz w:val="24"/>
                <w:szCs w:val="24"/>
              </w:rPr>
            </w:pPr>
            <w:r w:rsidR="2DA57E4B">
              <w:rPr/>
              <w:t>J.P. Morgan</w:t>
            </w:r>
          </w:p>
          <w:p w:rsidR="2DA57E4B" w:rsidP="2DA57E4B" w:rsidRDefault="2DA57E4B" w14:paraId="6A5A727B" w14:textId="0E44C886">
            <w:pPr>
              <w:pStyle w:val="Normal"/>
              <w:spacing w:before="0" w:beforeAutospacing="off" w:after="0" w:afterAutospacing="off"/>
              <w:rPr>
                <w:sz w:val="24"/>
                <w:szCs w:val="24"/>
              </w:rPr>
            </w:pPr>
            <w:r w:rsidR="2DA57E4B">
              <w:rPr/>
              <w:t>Credit Suisse</w:t>
            </w:r>
          </w:p>
          <w:p w:rsidR="2DA57E4B" w:rsidP="2DA57E4B" w:rsidRDefault="2DA57E4B" w14:paraId="6AB9D1DA" w14:textId="6523BEC2">
            <w:pPr>
              <w:pStyle w:val="Normal"/>
              <w:spacing w:before="0" w:beforeAutospacing="off" w:after="0" w:afterAutospacing="off"/>
              <w:rPr>
                <w:sz w:val="24"/>
                <w:szCs w:val="24"/>
              </w:rPr>
            </w:pPr>
            <w:r w:rsidR="2DA57E4B">
              <w:rPr/>
              <w:t>Other</w:t>
            </w:r>
          </w:p>
          <w:p w:rsidR="2DA57E4B" w:rsidP="2DA57E4B" w:rsidRDefault="2DA57E4B" w14:paraId="248C56D5" w14:textId="4B98D17F">
            <w:pPr>
              <w:pStyle w:val="Normal"/>
              <w:spacing w:before="0" w:beforeAutospacing="off" w:after="0" w:afterAutospacing="off"/>
              <w:rPr>
                <w:sz w:val="24"/>
                <w:szCs w:val="24"/>
              </w:rPr>
            </w:pPr>
            <w:r w:rsidR="2DA57E4B">
              <w:rPr/>
              <w:t>N/A</w:t>
            </w:r>
          </w:p>
          <w:p w:rsidR="2DA57E4B" w:rsidP="2DA57E4B" w:rsidRDefault="2DA57E4B" w14:paraId="1D40FF41" w14:textId="44186129">
            <w:pPr>
              <w:pStyle w:val="Normal"/>
              <w:spacing w:before="0" w:beforeAutospacing="off" w:after="0" w:afterAutospacing="off"/>
              <w:rPr>
                <w:sz w:val="24"/>
                <w:szCs w:val="24"/>
              </w:rPr>
            </w:pPr>
            <w:r w:rsidR="2DA57E4B">
              <w:rPr/>
              <w:t>Multiple options can be selected by clicking on the checkbox next to each option</w:t>
            </w:r>
          </w:p>
          <w:p w:rsidR="2DA57E4B" w:rsidP="2DA57E4B" w:rsidRDefault="2DA57E4B" w14:paraId="4154D66A" w14:textId="2D7EEEE7">
            <w:pPr>
              <w:pStyle w:val="Normal"/>
              <w:spacing w:before="0" w:beforeAutospacing="off" w:after="0" w:afterAutospacing="off"/>
              <w:rPr>
                <w:sz w:val="24"/>
                <w:szCs w:val="24"/>
              </w:rPr>
            </w:pPr>
            <w:r w:rsidR="2DA57E4B">
              <w:rPr/>
              <w:t>If the user selects more options than what is able to fit in the input field, it will display the first couple of items that fit, plus a count of the items that do not fit.</w:t>
            </w:r>
          </w:p>
        </w:tc>
        <w:tc>
          <w:tcPr>
            <w:tcW w:w="1365" w:type="dxa"/>
            <w:tcMar/>
          </w:tcPr>
          <w:p w:rsidR="2DA57E4B" w:rsidP="2DA57E4B" w:rsidRDefault="2DA57E4B" w14:paraId="2D3F1401" w14:textId="38499FB7">
            <w:pPr>
              <w:spacing w:before="0" w:beforeAutospacing="off" w:after="0" w:afterAutospacing="off"/>
            </w:pPr>
            <w:r w:rsidR="2DA57E4B">
              <w:rPr/>
              <w:t xml:space="preserve">User selection </w:t>
            </w:r>
          </w:p>
        </w:tc>
      </w:tr>
      <w:tr w:rsidR="2DA57E4B" w:rsidTr="2DA57E4B" w14:paraId="3BA316E9">
        <w:trPr>
          <w:trHeight w:val="300"/>
        </w:trPr>
        <w:tc>
          <w:tcPr>
            <w:tcW w:w="1560" w:type="dxa"/>
            <w:tcMar/>
          </w:tcPr>
          <w:p w:rsidR="2DA57E4B" w:rsidP="2DA57E4B" w:rsidRDefault="2DA57E4B" w14:paraId="241B7F8D" w14:textId="687C6CC4">
            <w:pPr>
              <w:spacing w:before="0" w:beforeAutospacing="off" w:after="0" w:afterAutospacing="off"/>
            </w:pPr>
            <w:r w:rsidR="2DA57E4B">
              <w:rPr/>
              <w:t xml:space="preserve">Reporting Currency  </w:t>
            </w:r>
          </w:p>
        </w:tc>
        <w:tc>
          <w:tcPr>
            <w:tcW w:w="1560" w:type="dxa"/>
            <w:tcMar/>
          </w:tcPr>
          <w:p w:rsidR="2DA57E4B" w:rsidP="2DA57E4B" w:rsidRDefault="2DA57E4B" w14:paraId="57DAA0EF" w14:textId="60A513D2">
            <w:pPr>
              <w:spacing w:before="0" w:beforeAutospacing="off" w:after="0" w:afterAutospacing="off"/>
            </w:pPr>
            <w:r w:rsidR="2DA57E4B">
              <w:rPr/>
              <w:t xml:space="preserve">Dropdown  </w:t>
            </w:r>
          </w:p>
        </w:tc>
        <w:tc>
          <w:tcPr>
            <w:tcW w:w="900" w:type="dxa"/>
            <w:tcMar/>
          </w:tcPr>
          <w:p w:rsidR="2DA57E4B" w:rsidP="2DA57E4B" w:rsidRDefault="2DA57E4B" w14:paraId="2C1106B6" w14:textId="41D0CD7E">
            <w:pPr>
              <w:spacing w:before="0" w:beforeAutospacing="off" w:after="0" w:afterAutospacing="off"/>
            </w:pPr>
            <w:r w:rsidR="2DA57E4B">
              <w:rPr/>
              <w:t>Dropdown list populated from the DB (in a control table linked to the Bloomberg FX Rates files in Sharepoint</w:t>
            </w:r>
          </w:p>
        </w:tc>
        <w:tc>
          <w:tcPr>
            <w:tcW w:w="1605" w:type="dxa"/>
            <w:tcMar/>
          </w:tcPr>
          <w:p w:rsidR="2DA57E4B" w:rsidP="2DA57E4B" w:rsidRDefault="2DA57E4B" w14:paraId="6CD41393" w14:textId="4B9C48C3">
            <w:pPr>
              <w:spacing w:before="0" w:beforeAutospacing="off" w:after="0" w:afterAutospacing="off"/>
            </w:pPr>
            <w:r w:rsidR="2DA57E4B">
              <w:rPr/>
              <w:t xml:space="preserve"> Y </w:t>
            </w:r>
          </w:p>
        </w:tc>
        <w:tc>
          <w:tcPr>
            <w:tcW w:w="2355" w:type="dxa"/>
            <w:tcMar/>
          </w:tcPr>
          <w:p w:rsidR="2DA57E4B" w:rsidP="2DA57E4B" w:rsidRDefault="2DA57E4B" w14:paraId="79C1806A" w14:textId="3CD9E073">
            <w:pPr>
              <w:pStyle w:val="Normal"/>
              <w:spacing w:before="0" w:beforeAutospacing="off" w:after="0" w:afterAutospacing="off"/>
              <w:rPr>
                <w:sz w:val="24"/>
                <w:szCs w:val="24"/>
              </w:rPr>
            </w:pPr>
            <w:r w:rsidR="2DA57E4B">
              <w:rPr/>
              <w:t>This is a mandatory field.</w:t>
            </w:r>
          </w:p>
          <w:p w:rsidR="2DA57E4B" w:rsidP="2DA57E4B" w:rsidRDefault="2DA57E4B" w14:paraId="63A9BF63" w14:textId="164C310F">
            <w:pPr>
              <w:pStyle w:val="Normal"/>
              <w:spacing w:before="0" w:beforeAutospacing="off" w:after="0" w:afterAutospacing="off"/>
              <w:rPr>
                <w:sz w:val="24"/>
                <w:szCs w:val="24"/>
              </w:rPr>
            </w:pPr>
            <w:r w:rsidR="2DA57E4B">
              <w:rPr/>
              <w:t>Displays the list of currency codes from the Bloomberg Daily FX Rates table e.g., USD, EUR, JPY, GBR etc.</w:t>
            </w:r>
          </w:p>
          <w:p w:rsidR="2DA57E4B" w:rsidP="2DA57E4B" w:rsidRDefault="2DA57E4B" w14:paraId="22F4552B" w14:textId="78E61758">
            <w:pPr>
              <w:pStyle w:val="Normal"/>
              <w:spacing w:before="0" w:beforeAutospacing="off" w:after="0" w:afterAutospacing="off"/>
              <w:rPr>
                <w:sz w:val="24"/>
                <w:szCs w:val="24"/>
              </w:rPr>
            </w:pPr>
            <w:r w:rsidR="2DA57E4B">
              <w:rPr/>
              <w:t>Only one option can be selected</w:t>
            </w:r>
          </w:p>
        </w:tc>
        <w:tc>
          <w:tcPr>
            <w:tcW w:w="1365" w:type="dxa"/>
            <w:tcMar/>
          </w:tcPr>
          <w:p w:rsidR="2DA57E4B" w:rsidP="2DA57E4B" w:rsidRDefault="2DA57E4B" w14:paraId="553E2323" w14:textId="4D387B4D">
            <w:pPr>
              <w:spacing w:before="0" w:beforeAutospacing="off" w:after="0" w:afterAutospacing="off"/>
            </w:pPr>
            <w:r w:rsidR="2DA57E4B">
              <w:rPr/>
              <w:t xml:space="preserve">User selection </w:t>
            </w:r>
          </w:p>
        </w:tc>
      </w:tr>
      <w:tr w:rsidR="2DA57E4B" w:rsidTr="2DA57E4B" w14:paraId="000A0898">
        <w:trPr>
          <w:trHeight w:val="300"/>
        </w:trPr>
        <w:tc>
          <w:tcPr>
            <w:tcW w:w="1560" w:type="dxa"/>
            <w:tcMar/>
          </w:tcPr>
          <w:p w:rsidR="2DA57E4B" w:rsidP="2DA57E4B" w:rsidRDefault="2DA57E4B" w14:paraId="13EE739C" w14:textId="0EF46A44">
            <w:pPr>
              <w:spacing w:before="0" w:beforeAutospacing="off" w:after="0" w:afterAutospacing="off"/>
            </w:pPr>
            <w:r w:rsidR="2DA57E4B">
              <w:rPr/>
              <w:t xml:space="preserve">Period Begin Date  </w:t>
            </w:r>
          </w:p>
        </w:tc>
        <w:tc>
          <w:tcPr>
            <w:tcW w:w="1560" w:type="dxa"/>
            <w:tcMar/>
          </w:tcPr>
          <w:p w:rsidR="2DA57E4B" w:rsidP="2DA57E4B" w:rsidRDefault="2DA57E4B" w14:paraId="233DB4A2" w14:textId="3B9BBB8F">
            <w:pPr>
              <w:spacing w:before="0" w:beforeAutospacing="off" w:after="0" w:afterAutospacing="off"/>
            </w:pPr>
            <w:r w:rsidR="2DA57E4B">
              <w:rPr/>
              <w:t xml:space="preserve">Date  </w:t>
            </w:r>
          </w:p>
        </w:tc>
        <w:tc>
          <w:tcPr>
            <w:tcW w:w="900" w:type="dxa"/>
            <w:tcMar/>
          </w:tcPr>
          <w:p w:rsidR="2DA57E4B" w:rsidP="2DA57E4B" w:rsidRDefault="2DA57E4B" w14:paraId="70DB3DEB" w14:textId="1584024C">
            <w:pPr>
              <w:spacing w:before="0" w:beforeAutospacing="off" w:after="0" w:afterAutospacing="off"/>
            </w:pPr>
            <w:r w:rsidR="2DA57E4B">
              <w:rPr/>
              <w:t xml:space="preserve"> Date Picker </w:t>
            </w:r>
          </w:p>
        </w:tc>
        <w:tc>
          <w:tcPr>
            <w:tcW w:w="1605" w:type="dxa"/>
            <w:tcMar/>
          </w:tcPr>
          <w:p w:rsidR="2DA57E4B" w:rsidP="2DA57E4B" w:rsidRDefault="2DA57E4B" w14:paraId="2BC52E94" w14:textId="323DB9ED">
            <w:pPr>
              <w:spacing w:before="0" w:beforeAutospacing="off" w:after="0" w:afterAutospacing="off"/>
            </w:pPr>
            <w:r w:rsidR="2DA57E4B">
              <w:rPr/>
              <w:t xml:space="preserve">Y  </w:t>
            </w:r>
          </w:p>
        </w:tc>
        <w:tc>
          <w:tcPr>
            <w:tcW w:w="2355" w:type="dxa"/>
            <w:tcMar/>
          </w:tcPr>
          <w:p w:rsidR="2DA57E4B" w:rsidP="2DA57E4B" w:rsidRDefault="2DA57E4B" w14:paraId="58A33B9B" w14:textId="3E0720E5">
            <w:pPr>
              <w:pStyle w:val="Normal"/>
              <w:spacing w:before="0" w:beforeAutospacing="off" w:after="0" w:afterAutospacing="off"/>
              <w:rPr>
                <w:sz w:val="24"/>
                <w:szCs w:val="24"/>
              </w:rPr>
            </w:pPr>
            <w:r w:rsidR="2DA57E4B">
              <w:rPr/>
              <w:t>This is a mandatory field.</w:t>
            </w:r>
          </w:p>
          <w:p w:rsidR="2DA57E4B" w:rsidP="2DA57E4B" w:rsidRDefault="2DA57E4B" w14:paraId="7EB762B5" w14:textId="575C6A6B">
            <w:pPr>
              <w:pStyle w:val="Normal"/>
              <w:spacing w:before="0" w:beforeAutospacing="off" w:after="0" w:afterAutospacing="off"/>
              <w:rPr>
                <w:sz w:val="24"/>
                <w:szCs w:val="24"/>
              </w:rPr>
            </w:pPr>
            <w:r w:rsidR="2DA57E4B">
              <w:rPr/>
              <w:t>Select a date from the calendar date picker</w:t>
            </w:r>
          </w:p>
          <w:p w:rsidR="2DA57E4B" w:rsidP="2DA57E4B" w:rsidRDefault="2DA57E4B" w14:paraId="30026901" w14:textId="0C956D2D">
            <w:pPr>
              <w:pStyle w:val="Normal"/>
              <w:spacing w:before="0" w:beforeAutospacing="off" w:after="0" w:afterAutospacing="off"/>
              <w:rPr>
                <w:sz w:val="24"/>
                <w:szCs w:val="24"/>
              </w:rPr>
            </w:pPr>
            <w:r w:rsidR="2DA57E4B">
              <w:rPr/>
              <w:t>Date format is MM/DD/YYYY</w:t>
            </w:r>
          </w:p>
          <w:p w:rsidR="2DA57E4B" w:rsidP="2DA57E4B" w:rsidRDefault="2DA57E4B" w14:paraId="7FA0319C" w14:textId="4554B181">
            <w:pPr>
              <w:pStyle w:val="Normal"/>
              <w:spacing w:before="0" w:beforeAutospacing="off" w:after="0" w:afterAutospacing="off"/>
              <w:rPr>
                <w:sz w:val="24"/>
                <w:szCs w:val="24"/>
              </w:rPr>
            </w:pPr>
            <w:r w:rsidR="2DA57E4B">
              <w:rPr/>
              <w:t>Does not allow the user to select a date greater than the current date.</w:t>
            </w:r>
          </w:p>
          <w:p w:rsidR="2DA57E4B" w:rsidP="2DA57E4B" w:rsidRDefault="2DA57E4B" w14:paraId="12AB6649" w14:textId="2D032FC8">
            <w:pPr>
              <w:pStyle w:val="Normal"/>
              <w:spacing w:before="0" w:beforeAutospacing="off" w:after="0" w:afterAutospacing="off"/>
              <w:rPr>
                <w:sz w:val="24"/>
                <w:szCs w:val="24"/>
              </w:rPr>
            </w:pPr>
            <w:r w:rsidR="2DA57E4B">
              <w:rPr/>
              <w:t>If the user manually enters an invalid date and clicks outside the text box, it will revert to blank.</w:t>
            </w:r>
          </w:p>
          <w:p w:rsidR="2DA57E4B" w:rsidP="2DA57E4B" w:rsidRDefault="2DA57E4B" w14:paraId="7FA61C13" w14:textId="61FA5DE2">
            <w:pPr>
              <w:pStyle w:val="Normal"/>
              <w:spacing w:before="0" w:beforeAutospacing="off" w:after="0" w:afterAutospacing="off"/>
              <w:rPr>
                <w:sz w:val="24"/>
                <w:szCs w:val="24"/>
              </w:rPr>
            </w:pPr>
          </w:p>
          <w:p w:rsidR="2DA57E4B" w:rsidP="2DA57E4B" w:rsidRDefault="2DA57E4B" w14:paraId="41D0DA04" w14:textId="5AB5F12A">
            <w:pPr>
              <w:pStyle w:val="Normal"/>
              <w:spacing w:before="0" w:beforeAutospacing="off" w:after="0" w:afterAutospacing="off"/>
              <w:rPr>
                <w:sz w:val="24"/>
                <w:szCs w:val="24"/>
              </w:rPr>
            </w:pPr>
            <w:r w:rsidR="2DA57E4B">
              <w:rPr/>
              <w:t xml:space="preserve">Note: In case of "Edit Fund" Screen, the values will revert to its previously saved value  </w:t>
            </w:r>
          </w:p>
        </w:tc>
        <w:tc>
          <w:tcPr>
            <w:tcW w:w="1365" w:type="dxa"/>
            <w:tcMar/>
          </w:tcPr>
          <w:p w:rsidR="2DA57E4B" w:rsidP="2DA57E4B" w:rsidRDefault="2DA57E4B" w14:paraId="4DE28B4B" w14:textId="75C35FFB">
            <w:pPr>
              <w:spacing w:before="0" w:beforeAutospacing="off" w:after="0" w:afterAutospacing="off"/>
            </w:pPr>
            <w:r w:rsidR="2DA57E4B">
              <w:rPr/>
              <w:t xml:space="preserve">User selection </w:t>
            </w:r>
          </w:p>
        </w:tc>
      </w:tr>
      <w:tr w:rsidR="2DA57E4B" w:rsidTr="2DA57E4B" w14:paraId="50298588">
        <w:trPr>
          <w:trHeight w:val="300"/>
        </w:trPr>
        <w:tc>
          <w:tcPr>
            <w:tcW w:w="1560" w:type="dxa"/>
            <w:tcMar/>
          </w:tcPr>
          <w:p w:rsidR="2DA57E4B" w:rsidP="2DA57E4B" w:rsidRDefault="2DA57E4B" w14:paraId="5B56F5CD" w14:textId="7FF4928D">
            <w:pPr>
              <w:spacing w:before="0" w:beforeAutospacing="off" w:after="0" w:afterAutospacing="off"/>
            </w:pPr>
            <w:r w:rsidR="2DA57E4B">
              <w:rPr/>
              <w:t xml:space="preserve">Period End Date  </w:t>
            </w:r>
          </w:p>
        </w:tc>
        <w:tc>
          <w:tcPr>
            <w:tcW w:w="1560" w:type="dxa"/>
            <w:tcMar/>
          </w:tcPr>
          <w:p w:rsidR="2DA57E4B" w:rsidP="2DA57E4B" w:rsidRDefault="2DA57E4B" w14:paraId="52CF1572" w14:textId="72D23B91">
            <w:pPr>
              <w:spacing w:before="0" w:beforeAutospacing="off" w:after="0" w:afterAutospacing="off"/>
            </w:pPr>
            <w:r w:rsidR="2DA57E4B">
              <w:rPr/>
              <w:t xml:space="preserve">Date  </w:t>
            </w:r>
          </w:p>
        </w:tc>
        <w:tc>
          <w:tcPr>
            <w:tcW w:w="900" w:type="dxa"/>
            <w:tcMar/>
          </w:tcPr>
          <w:p w:rsidR="2DA57E4B" w:rsidP="2DA57E4B" w:rsidRDefault="2DA57E4B" w14:paraId="0663B624" w14:textId="0CDD4DDE">
            <w:pPr>
              <w:spacing w:before="0" w:beforeAutospacing="off" w:after="0" w:afterAutospacing="off"/>
            </w:pPr>
            <w:r w:rsidR="2DA57E4B">
              <w:rPr/>
              <w:t xml:space="preserve"> Date Picker </w:t>
            </w:r>
          </w:p>
        </w:tc>
        <w:tc>
          <w:tcPr>
            <w:tcW w:w="1605" w:type="dxa"/>
            <w:tcMar/>
          </w:tcPr>
          <w:p w:rsidR="2DA57E4B" w:rsidP="2DA57E4B" w:rsidRDefault="2DA57E4B" w14:paraId="56A58091" w14:textId="1C36135C">
            <w:pPr>
              <w:spacing w:before="0" w:beforeAutospacing="off" w:after="0" w:afterAutospacing="off"/>
            </w:pPr>
            <w:r w:rsidR="2DA57E4B">
              <w:rPr/>
              <w:t xml:space="preserve"> Y </w:t>
            </w:r>
          </w:p>
        </w:tc>
        <w:tc>
          <w:tcPr>
            <w:tcW w:w="2355" w:type="dxa"/>
            <w:tcMar/>
          </w:tcPr>
          <w:p w:rsidR="2DA57E4B" w:rsidP="2DA57E4B" w:rsidRDefault="2DA57E4B" w14:paraId="38F1A8E6" w14:textId="253E69EA">
            <w:pPr>
              <w:pStyle w:val="Normal"/>
              <w:spacing w:before="0" w:beforeAutospacing="off" w:after="0" w:afterAutospacing="off"/>
              <w:rPr>
                <w:sz w:val="24"/>
                <w:szCs w:val="24"/>
              </w:rPr>
            </w:pPr>
            <w:r w:rsidR="2DA57E4B">
              <w:rPr/>
              <w:t>This is a mandatory field.</w:t>
            </w:r>
          </w:p>
          <w:p w:rsidR="2DA57E4B" w:rsidP="2DA57E4B" w:rsidRDefault="2DA57E4B" w14:paraId="64A4CC58" w14:textId="7933F05F">
            <w:pPr>
              <w:pStyle w:val="Normal"/>
              <w:spacing w:before="0" w:beforeAutospacing="off" w:after="0" w:afterAutospacing="off"/>
              <w:rPr>
                <w:sz w:val="24"/>
                <w:szCs w:val="24"/>
              </w:rPr>
            </w:pPr>
            <w:r w:rsidR="2DA57E4B">
              <w:rPr/>
              <w:t>Select a date from the calendar date picker</w:t>
            </w:r>
          </w:p>
          <w:p w:rsidR="2DA57E4B" w:rsidP="2DA57E4B" w:rsidRDefault="2DA57E4B" w14:paraId="4822372C" w14:textId="749B0410">
            <w:pPr>
              <w:pStyle w:val="Normal"/>
              <w:spacing w:before="0" w:beforeAutospacing="off" w:after="0" w:afterAutospacing="off"/>
              <w:rPr>
                <w:sz w:val="24"/>
                <w:szCs w:val="24"/>
              </w:rPr>
            </w:pPr>
            <w:r w:rsidR="2DA57E4B">
              <w:rPr/>
              <w:t>Date format is MM/DD/YYYY</w:t>
            </w:r>
          </w:p>
          <w:p w:rsidR="2DA57E4B" w:rsidP="2DA57E4B" w:rsidRDefault="2DA57E4B" w14:paraId="42CB6A33" w14:textId="051AC757">
            <w:pPr>
              <w:pStyle w:val="Normal"/>
              <w:spacing w:before="0" w:beforeAutospacing="off" w:after="0" w:afterAutospacing="off"/>
              <w:rPr>
                <w:sz w:val="24"/>
                <w:szCs w:val="24"/>
              </w:rPr>
            </w:pPr>
            <w:r w:rsidR="2DA57E4B">
              <w:rPr/>
              <w:t>Does not allow the user to select a date less than Period Begin Date. If the user does, an error message is displayed: The Period End Date cannot be before the Period Begin Date. Please enter a valid date."</w:t>
            </w:r>
          </w:p>
          <w:p w:rsidR="2DA57E4B" w:rsidP="2DA57E4B" w:rsidRDefault="2DA57E4B" w14:paraId="1B20E114" w14:textId="1C5A16CA">
            <w:pPr>
              <w:pStyle w:val="Normal"/>
              <w:spacing w:before="0" w:beforeAutospacing="off" w:after="0" w:afterAutospacing="off"/>
              <w:rPr>
                <w:sz w:val="24"/>
                <w:szCs w:val="24"/>
              </w:rPr>
            </w:pPr>
            <w:r w:rsidR="2DA57E4B">
              <w:rPr/>
              <w:t>If the user manually enters an invalid date and clicks outside the text box, it will revert to blank.</w:t>
            </w:r>
          </w:p>
          <w:p w:rsidR="2DA57E4B" w:rsidP="2DA57E4B" w:rsidRDefault="2DA57E4B" w14:paraId="30DBD3AF" w14:textId="1F4660B9">
            <w:pPr>
              <w:pStyle w:val="Normal"/>
              <w:spacing w:before="0" w:beforeAutospacing="off" w:after="0" w:afterAutospacing="off"/>
              <w:rPr>
                <w:sz w:val="24"/>
                <w:szCs w:val="24"/>
              </w:rPr>
            </w:pPr>
            <w:r w:rsidR="2DA57E4B">
              <w:rPr/>
              <w:t>If the user enters the same date for both Period Begin Date and Period End Date an error message is displayed: "The Period End Date cannot be the same as the Period Begin Date. Please enter a valid date."</w:t>
            </w:r>
          </w:p>
          <w:p w:rsidR="2DA57E4B" w:rsidP="2DA57E4B" w:rsidRDefault="2DA57E4B" w14:paraId="3FACB4C9" w14:textId="389875D1">
            <w:pPr>
              <w:pStyle w:val="Normal"/>
              <w:spacing w:before="0" w:beforeAutospacing="off" w:after="0" w:afterAutospacing="off"/>
              <w:rPr>
                <w:sz w:val="24"/>
                <w:szCs w:val="24"/>
              </w:rPr>
            </w:pPr>
          </w:p>
          <w:p w:rsidR="2DA57E4B" w:rsidP="2DA57E4B" w:rsidRDefault="2DA57E4B" w14:paraId="0CD20A77" w14:textId="6597E6C9">
            <w:pPr>
              <w:pStyle w:val="Normal"/>
              <w:spacing w:before="0" w:beforeAutospacing="off" w:after="0" w:afterAutospacing="off"/>
              <w:rPr>
                <w:sz w:val="24"/>
                <w:szCs w:val="24"/>
              </w:rPr>
            </w:pPr>
            <w:r w:rsidR="2DA57E4B">
              <w:rPr/>
              <w:t xml:space="preserve">Note: In case of "Edit Fund" Screen, the values will revert to its previously saved value. </w:t>
            </w:r>
          </w:p>
        </w:tc>
        <w:tc>
          <w:tcPr>
            <w:tcW w:w="1365" w:type="dxa"/>
            <w:tcMar/>
          </w:tcPr>
          <w:p w:rsidR="2DA57E4B" w:rsidP="2DA57E4B" w:rsidRDefault="2DA57E4B" w14:paraId="11B6637E" w14:textId="3169D53C">
            <w:pPr>
              <w:spacing w:before="0" w:beforeAutospacing="off" w:after="0" w:afterAutospacing="off"/>
            </w:pPr>
            <w:r w:rsidR="2DA57E4B">
              <w:rPr/>
              <w:t xml:space="preserve">User selection </w:t>
            </w:r>
          </w:p>
        </w:tc>
      </w:tr>
      <w:tr w:rsidR="2DA57E4B" w:rsidTr="2DA57E4B" w14:paraId="643153E8">
        <w:trPr>
          <w:trHeight w:val="300"/>
        </w:trPr>
        <w:tc>
          <w:tcPr>
            <w:tcW w:w="1560" w:type="dxa"/>
            <w:tcMar/>
          </w:tcPr>
          <w:p w:rsidR="2DA57E4B" w:rsidP="2DA57E4B" w:rsidRDefault="2DA57E4B" w14:paraId="104BE028" w14:textId="49527FA0">
            <w:pPr>
              <w:spacing w:before="0" w:beforeAutospacing="off" w:after="0" w:afterAutospacing="off"/>
            </w:pPr>
            <w:r w:rsidR="2DA57E4B">
              <w:rPr/>
              <w:t xml:space="preserve">Expected Audit Sign Off Date </w:t>
            </w:r>
            <w:r>
              <w:br/>
            </w:r>
            <w:r w:rsidRPr="2DA57E4B" w:rsidR="2DA57E4B">
              <w:rPr>
                <w:b w:val="1"/>
                <w:bCs w:val="1"/>
              </w:rPr>
              <w:t>(New in Phase 2)</w:t>
            </w:r>
            <w:r w:rsidR="2DA57E4B">
              <w:rPr/>
              <w:t xml:space="preserve"> </w:t>
            </w:r>
          </w:p>
        </w:tc>
        <w:tc>
          <w:tcPr>
            <w:tcW w:w="1560" w:type="dxa"/>
            <w:tcMar/>
          </w:tcPr>
          <w:p w:rsidR="2DA57E4B" w:rsidP="2DA57E4B" w:rsidRDefault="2DA57E4B" w14:paraId="75BBE5B4" w14:textId="6196A3F2">
            <w:pPr>
              <w:spacing w:before="0" w:beforeAutospacing="off" w:after="0" w:afterAutospacing="off"/>
            </w:pPr>
            <w:r w:rsidR="2DA57E4B">
              <w:rPr/>
              <w:t xml:space="preserve"> Date </w:t>
            </w:r>
          </w:p>
        </w:tc>
        <w:tc>
          <w:tcPr>
            <w:tcW w:w="900" w:type="dxa"/>
            <w:tcMar/>
          </w:tcPr>
          <w:p w:rsidR="2DA57E4B" w:rsidP="2DA57E4B" w:rsidRDefault="2DA57E4B" w14:paraId="456B1087" w14:textId="00E59154">
            <w:pPr>
              <w:spacing w:before="0" w:beforeAutospacing="off" w:after="0" w:afterAutospacing="off"/>
            </w:pPr>
            <w:r w:rsidR="2DA57E4B">
              <w:rPr/>
              <w:t xml:space="preserve"> Date Picker </w:t>
            </w:r>
          </w:p>
        </w:tc>
        <w:tc>
          <w:tcPr>
            <w:tcW w:w="1605" w:type="dxa"/>
            <w:tcMar/>
          </w:tcPr>
          <w:p w:rsidR="2DA57E4B" w:rsidP="2DA57E4B" w:rsidRDefault="2DA57E4B" w14:paraId="2C843733" w14:textId="673B0EC0">
            <w:pPr>
              <w:spacing w:before="0" w:beforeAutospacing="off" w:after="0" w:afterAutospacing="off"/>
            </w:pPr>
            <w:r w:rsidR="2DA57E4B">
              <w:rPr/>
              <w:t xml:space="preserve"> Y </w:t>
            </w:r>
          </w:p>
        </w:tc>
        <w:tc>
          <w:tcPr>
            <w:tcW w:w="2355" w:type="dxa"/>
            <w:tcMar/>
          </w:tcPr>
          <w:p w:rsidR="2DA57E4B" w:rsidP="2DA57E4B" w:rsidRDefault="2DA57E4B" w14:paraId="5B8B8CBD" w14:textId="72FA2E89">
            <w:pPr>
              <w:pStyle w:val="Normal"/>
              <w:spacing w:before="0" w:beforeAutospacing="off" w:after="0" w:afterAutospacing="off"/>
              <w:rPr>
                <w:sz w:val="24"/>
                <w:szCs w:val="24"/>
              </w:rPr>
            </w:pPr>
            <w:r w:rsidR="2DA57E4B">
              <w:rPr/>
              <w:t>This is a mandatory field.</w:t>
            </w:r>
          </w:p>
          <w:p w:rsidR="2DA57E4B" w:rsidP="2DA57E4B" w:rsidRDefault="2DA57E4B" w14:paraId="550E7F44" w14:textId="61D8EA90">
            <w:pPr>
              <w:pStyle w:val="Normal"/>
              <w:spacing w:before="0" w:beforeAutospacing="off" w:after="0" w:afterAutospacing="off"/>
              <w:rPr>
                <w:sz w:val="24"/>
                <w:szCs w:val="24"/>
              </w:rPr>
            </w:pPr>
            <w:r w:rsidR="2DA57E4B">
              <w:rPr/>
              <w:t>The user can change the date during the course of the audit depending on the date by which the audit sign-off is expected.</w:t>
            </w:r>
          </w:p>
          <w:p w:rsidR="2DA57E4B" w:rsidP="2DA57E4B" w:rsidRDefault="2DA57E4B" w14:paraId="20F6E256" w14:textId="06526AAE">
            <w:pPr>
              <w:pStyle w:val="Normal"/>
              <w:spacing w:before="0" w:beforeAutospacing="off" w:after="0" w:afterAutospacing="off"/>
              <w:rPr>
                <w:sz w:val="24"/>
                <w:szCs w:val="24"/>
              </w:rPr>
            </w:pPr>
            <w:r w:rsidR="2DA57E4B">
              <w:rPr/>
              <w:t>Select a date from the calendar date picker</w:t>
            </w:r>
          </w:p>
          <w:p w:rsidR="2DA57E4B" w:rsidP="2DA57E4B" w:rsidRDefault="2DA57E4B" w14:paraId="4730B2AB" w14:textId="262AF06D">
            <w:pPr>
              <w:pStyle w:val="Normal"/>
              <w:spacing w:before="0" w:beforeAutospacing="off" w:after="0" w:afterAutospacing="off"/>
              <w:rPr>
                <w:sz w:val="24"/>
                <w:szCs w:val="24"/>
              </w:rPr>
            </w:pPr>
            <w:r w:rsidR="2DA57E4B">
              <w:rPr/>
              <w:t>Date format is MM/DD/YYYY</w:t>
            </w:r>
          </w:p>
          <w:p w:rsidR="2DA57E4B" w:rsidP="2DA57E4B" w:rsidRDefault="2DA57E4B" w14:paraId="467F5E6E" w14:textId="7A1BF416">
            <w:pPr>
              <w:pStyle w:val="Normal"/>
              <w:spacing w:before="0" w:beforeAutospacing="off" w:after="0" w:afterAutospacing="off"/>
              <w:rPr>
                <w:sz w:val="24"/>
                <w:szCs w:val="24"/>
              </w:rPr>
            </w:pPr>
            <w:r w:rsidR="2DA57E4B">
              <w:rPr/>
              <w:t>Does not allow the user to select a date less than the current date, Period Begin Date or Period End Date. If the user manually enters a date less than any of these dates, an error message is displayed when the user clicks the Add button: "The Expected Audit Sign-Off Date cannot be before the Period Begin Date, Period End Date or today's date. Please enter a valid date."</w:t>
            </w:r>
          </w:p>
          <w:p w:rsidR="2DA57E4B" w:rsidP="2DA57E4B" w:rsidRDefault="2DA57E4B" w14:paraId="3F189E63" w14:textId="23270A11">
            <w:pPr>
              <w:pStyle w:val="Normal"/>
              <w:spacing w:before="0" w:beforeAutospacing="off" w:after="0" w:afterAutospacing="off"/>
              <w:rPr>
                <w:sz w:val="24"/>
                <w:szCs w:val="24"/>
              </w:rPr>
            </w:pPr>
            <w:r w:rsidR="2DA57E4B">
              <w:rPr/>
              <w:t>If the user manually enters an invalid date and clicks outside the text box, it will revert to blank.</w:t>
            </w:r>
          </w:p>
          <w:p w:rsidR="2DA57E4B" w:rsidP="2DA57E4B" w:rsidRDefault="2DA57E4B" w14:paraId="505856C3" w14:textId="783C9266">
            <w:pPr>
              <w:pStyle w:val="Normal"/>
              <w:spacing w:before="0" w:beforeAutospacing="off" w:after="0" w:afterAutospacing="off"/>
              <w:rPr>
                <w:sz w:val="24"/>
                <w:szCs w:val="24"/>
              </w:rPr>
            </w:pPr>
          </w:p>
          <w:p w:rsidR="2DA57E4B" w:rsidP="2DA57E4B" w:rsidRDefault="2DA57E4B" w14:paraId="2494FF92" w14:textId="5D4AB46D">
            <w:pPr>
              <w:pStyle w:val="Normal"/>
              <w:spacing w:before="0" w:beforeAutospacing="off" w:after="0" w:afterAutospacing="off"/>
              <w:rPr>
                <w:sz w:val="24"/>
                <w:szCs w:val="24"/>
              </w:rPr>
            </w:pPr>
            <w:r w:rsidR="2DA57E4B">
              <w:rPr/>
              <w:t xml:space="preserve">Note: In case of "Edit Fund" Screen, the values will revert to its previously saved value  </w:t>
            </w:r>
          </w:p>
        </w:tc>
        <w:tc>
          <w:tcPr>
            <w:tcW w:w="1365" w:type="dxa"/>
            <w:tcMar/>
          </w:tcPr>
          <w:p w:rsidR="2DA57E4B" w:rsidP="2DA57E4B" w:rsidRDefault="2DA57E4B" w14:paraId="0A978ABF" w14:textId="1F93DB9C">
            <w:pPr>
              <w:spacing w:before="0" w:beforeAutospacing="off" w:after="0" w:afterAutospacing="off"/>
            </w:pPr>
            <w:r w:rsidR="2DA57E4B">
              <w:rPr/>
              <w:t xml:space="preserve">User selection </w:t>
            </w:r>
          </w:p>
        </w:tc>
      </w:tr>
      <w:tr w:rsidR="2DA57E4B" w:rsidTr="2DA57E4B" w14:paraId="47546BB1">
        <w:trPr>
          <w:trHeight w:val="300"/>
        </w:trPr>
        <w:tc>
          <w:tcPr>
            <w:tcW w:w="1560" w:type="dxa"/>
            <w:tcMar/>
          </w:tcPr>
          <w:p w:rsidR="2DA57E4B" w:rsidP="2DA57E4B" w:rsidRDefault="2DA57E4B" w14:paraId="0C7EBAE2" w14:textId="17F2EFFC">
            <w:pPr>
              <w:spacing w:before="0" w:beforeAutospacing="off" w:after="0" w:afterAutospacing="off"/>
            </w:pPr>
            <w:r w:rsidR="2DA57E4B">
              <w:rPr/>
              <w:t xml:space="preserve">Materiality </w:t>
            </w:r>
            <w:r>
              <w:br/>
            </w:r>
            <w:r w:rsidRPr="2DA57E4B" w:rsidR="2DA57E4B">
              <w:rPr>
                <w:b w:val="1"/>
                <w:bCs w:val="1"/>
              </w:rPr>
              <w:t>(New in Phase 2)</w:t>
            </w:r>
            <w:r w:rsidR="2DA57E4B">
              <w:rPr/>
              <w:t xml:space="preserve"> </w:t>
            </w:r>
          </w:p>
        </w:tc>
        <w:tc>
          <w:tcPr>
            <w:tcW w:w="1560" w:type="dxa"/>
            <w:tcMar/>
          </w:tcPr>
          <w:p w:rsidR="2DA57E4B" w:rsidP="2DA57E4B" w:rsidRDefault="2DA57E4B" w14:paraId="2AF230C2" w14:textId="4744FB7A">
            <w:pPr>
              <w:spacing w:before="0" w:beforeAutospacing="off" w:after="0" w:afterAutospacing="off"/>
            </w:pPr>
            <w:r w:rsidR="2DA57E4B">
              <w:rPr/>
              <w:t xml:space="preserve"> Text </w:t>
            </w:r>
          </w:p>
        </w:tc>
        <w:tc>
          <w:tcPr>
            <w:tcW w:w="900" w:type="dxa"/>
            <w:tcMar/>
          </w:tcPr>
          <w:p w:rsidR="2DA57E4B" w:rsidP="2DA57E4B" w:rsidRDefault="2DA57E4B" w14:paraId="4AB22CFC" w14:textId="2E80FB1D">
            <w:pPr>
              <w:spacing w:before="0" w:beforeAutospacing="off" w:after="0" w:afterAutospacing="off"/>
            </w:pPr>
            <w:r w:rsidR="2DA57E4B">
              <w:rPr/>
              <w:t xml:space="preserve">  </w:t>
            </w:r>
          </w:p>
        </w:tc>
        <w:tc>
          <w:tcPr>
            <w:tcW w:w="1605" w:type="dxa"/>
            <w:tcMar/>
          </w:tcPr>
          <w:p w:rsidR="2DA57E4B" w:rsidP="2DA57E4B" w:rsidRDefault="2DA57E4B" w14:paraId="22A9A15C" w14:textId="53EB5E13">
            <w:pPr>
              <w:spacing w:before="0" w:beforeAutospacing="off" w:after="0" w:afterAutospacing="off"/>
            </w:pPr>
            <w:r w:rsidR="2DA57E4B">
              <w:rPr/>
              <w:t xml:space="preserve">  </w:t>
            </w:r>
          </w:p>
        </w:tc>
        <w:tc>
          <w:tcPr>
            <w:tcW w:w="2355" w:type="dxa"/>
            <w:tcMar/>
          </w:tcPr>
          <w:p w:rsidR="2DA57E4B" w:rsidP="2DA57E4B" w:rsidRDefault="2DA57E4B" w14:paraId="25C922A8" w14:textId="762ACA6C">
            <w:pPr>
              <w:pStyle w:val="Normal"/>
              <w:spacing w:before="0" w:beforeAutospacing="off" w:after="0" w:afterAutospacing="off"/>
              <w:rPr>
                <w:sz w:val="24"/>
                <w:szCs w:val="24"/>
              </w:rPr>
            </w:pPr>
            <w:r w:rsidR="2DA57E4B">
              <w:rPr/>
              <w:t>This is an optional field</w:t>
            </w:r>
          </w:p>
          <w:p w:rsidR="2DA57E4B" w:rsidP="2DA57E4B" w:rsidRDefault="2DA57E4B" w14:paraId="09BFB2F5" w14:textId="0FC29C4B">
            <w:pPr>
              <w:pStyle w:val="Normal"/>
              <w:spacing w:before="0" w:beforeAutospacing="off" w:after="0" w:afterAutospacing="off"/>
              <w:rPr>
                <w:sz w:val="24"/>
                <w:szCs w:val="24"/>
              </w:rPr>
            </w:pPr>
            <w:r w:rsidR="2DA57E4B">
              <w:rPr/>
              <w:t>Free text field for users to input a numeric value</w:t>
            </w:r>
          </w:p>
          <w:p w:rsidR="2DA57E4B" w:rsidP="2DA57E4B" w:rsidRDefault="2DA57E4B" w14:paraId="0D654418" w14:textId="1C173CF4">
            <w:pPr>
              <w:pStyle w:val="Normal"/>
              <w:spacing w:before="0" w:beforeAutospacing="off" w:after="0" w:afterAutospacing="off"/>
              <w:rPr>
                <w:sz w:val="24"/>
                <w:szCs w:val="24"/>
              </w:rPr>
            </w:pPr>
            <w:r w:rsidR="2DA57E4B">
              <w:rPr/>
              <w:t>This field only accepts non-negative, numeric values i.e. zero or greater than zero</w:t>
            </w:r>
          </w:p>
          <w:p w:rsidR="2DA57E4B" w:rsidP="2DA57E4B" w:rsidRDefault="2DA57E4B" w14:paraId="133DC642" w14:textId="38C78027">
            <w:pPr>
              <w:pStyle w:val="Normal"/>
              <w:spacing w:before="0" w:beforeAutospacing="off" w:after="0" w:afterAutospacing="off"/>
              <w:rPr>
                <w:sz w:val="24"/>
                <w:szCs w:val="24"/>
              </w:rPr>
            </w:pPr>
            <w:r w:rsidR="2DA57E4B">
              <w:rPr/>
              <w:t>Negative numeric values are not allowed</w:t>
            </w:r>
          </w:p>
          <w:p w:rsidR="2DA57E4B" w:rsidP="2DA57E4B" w:rsidRDefault="2DA57E4B" w14:paraId="35A25903" w14:textId="5FBE5BD8">
            <w:pPr>
              <w:pStyle w:val="Normal"/>
              <w:spacing w:before="0" w:beforeAutospacing="off" w:after="0" w:afterAutospacing="off"/>
              <w:rPr>
                <w:sz w:val="24"/>
                <w:szCs w:val="24"/>
              </w:rPr>
            </w:pPr>
            <w:r w:rsidR="2DA57E4B">
              <w:rPr/>
              <w:t>Maximum value limit is 10,000,000,000. In case the user tries to enter value beyond above said value then display error message "Maximum value is 10,000,000,000"</w:t>
            </w:r>
          </w:p>
        </w:tc>
        <w:tc>
          <w:tcPr>
            <w:tcW w:w="1365" w:type="dxa"/>
            <w:tcMar/>
          </w:tcPr>
          <w:p w:rsidR="2DA57E4B" w:rsidP="2DA57E4B" w:rsidRDefault="2DA57E4B" w14:paraId="36000539" w14:textId="4A4C8330">
            <w:pPr>
              <w:spacing w:before="0" w:beforeAutospacing="off" w:after="0" w:afterAutospacing="off"/>
            </w:pPr>
            <w:r w:rsidR="2DA57E4B">
              <w:rPr/>
              <w:t xml:space="preserve">User input </w:t>
            </w:r>
          </w:p>
        </w:tc>
      </w:tr>
      <w:tr w:rsidR="2DA57E4B" w:rsidTr="2DA57E4B" w14:paraId="5F1E99B9">
        <w:trPr>
          <w:trHeight w:val="300"/>
        </w:trPr>
        <w:tc>
          <w:tcPr>
            <w:tcW w:w="1560" w:type="dxa"/>
            <w:tcMar/>
          </w:tcPr>
          <w:p w:rsidR="2DA57E4B" w:rsidP="2DA57E4B" w:rsidRDefault="2DA57E4B" w14:paraId="28EDE443" w14:textId="3B2A313C">
            <w:pPr>
              <w:spacing w:before="0" w:beforeAutospacing="off" w:after="0" w:afterAutospacing="off"/>
            </w:pPr>
            <w:r w:rsidR="2DA57E4B">
              <w:rPr/>
              <w:t xml:space="preserve"> Performance Materiality </w:t>
            </w:r>
            <w:r>
              <w:br/>
            </w:r>
            <w:r w:rsidRPr="2DA57E4B" w:rsidR="2DA57E4B">
              <w:rPr>
                <w:b w:val="1"/>
                <w:bCs w:val="1"/>
              </w:rPr>
              <w:t>(New in Phase 2)</w:t>
            </w:r>
            <w:r w:rsidR="2DA57E4B">
              <w:rPr/>
              <w:t xml:space="preserve"> </w:t>
            </w:r>
          </w:p>
        </w:tc>
        <w:tc>
          <w:tcPr>
            <w:tcW w:w="1560" w:type="dxa"/>
            <w:tcMar/>
          </w:tcPr>
          <w:p w:rsidR="2DA57E4B" w:rsidP="2DA57E4B" w:rsidRDefault="2DA57E4B" w14:paraId="2781D791" w14:textId="3FE3224A">
            <w:pPr>
              <w:spacing w:before="0" w:beforeAutospacing="off" w:after="0" w:afterAutospacing="off"/>
            </w:pPr>
            <w:r w:rsidR="2DA57E4B">
              <w:rPr/>
              <w:t xml:space="preserve">Text </w:t>
            </w:r>
          </w:p>
        </w:tc>
        <w:tc>
          <w:tcPr>
            <w:tcW w:w="900" w:type="dxa"/>
            <w:tcMar/>
          </w:tcPr>
          <w:p w:rsidR="2DA57E4B" w:rsidP="2DA57E4B" w:rsidRDefault="2DA57E4B" w14:paraId="730876D3" w14:textId="5C7817BB">
            <w:pPr>
              <w:spacing w:before="0" w:beforeAutospacing="off" w:after="0" w:afterAutospacing="off"/>
            </w:pPr>
            <w:r w:rsidR="2DA57E4B">
              <w:rPr/>
              <w:t xml:space="preserve">  </w:t>
            </w:r>
          </w:p>
        </w:tc>
        <w:tc>
          <w:tcPr>
            <w:tcW w:w="1605" w:type="dxa"/>
            <w:tcMar/>
          </w:tcPr>
          <w:p w:rsidR="2DA57E4B" w:rsidP="2DA57E4B" w:rsidRDefault="2DA57E4B" w14:paraId="159162A9" w14:textId="1CAF9D03">
            <w:pPr>
              <w:spacing w:before="0" w:beforeAutospacing="off" w:after="0" w:afterAutospacing="off"/>
            </w:pPr>
            <w:r w:rsidR="2DA57E4B">
              <w:rPr/>
              <w:t xml:space="preserve">  </w:t>
            </w:r>
          </w:p>
        </w:tc>
        <w:tc>
          <w:tcPr>
            <w:tcW w:w="2355" w:type="dxa"/>
            <w:tcMar/>
          </w:tcPr>
          <w:p w:rsidR="2DA57E4B" w:rsidP="2DA57E4B" w:rsidRDefault="2DA57E4B" w14:paraId="20FD8993" w14:textId="16EB80A7">
            <w:pPr>
              <w:pStyle w:val="Normal"/>
              <w:spacing w:before="0" w:beforeAutospacing="off" w:after="0" w:afterAutospacing="off"/>
              <w:rPr>
                <w:sz w:val="24"/>
                <w:szCs w:val="24"/>
              </w:rPr>
            </w:pPr>
            <w:r w:rsidR="2DA57E4B">
              <w:rPr/>
              <w:t>This is an optional field</w:t>
            </w:r>
          </w:p>
          <w:p w:rsidR="2DA57E4B" w:rsidP="2DA57E4B" w:rsidRDefault="2DA57E4B" w14:paraId="3FA98137" w14:textId="11308159">
            <w:pPr>
              <w:pStyle w:val="Normal"/>
              <w:spacing w:before="0" w:beforeAutospacing="off" w:after="0" w:afterAutospacing="off"/>
              <w:rPr>
                <w:sz w:val="24"/>
                <w:szCs w:val="24"/>
              </w:rPr>
            </w:pPr>
            <w:r w:rsidR="2DA57E4B">
              <w:rPr/>
              <w:t>Free text field for users to input a numeric value</w:t>
            </w:r>
          </w:p>
          <w:p w:rsidR="2DA57E4B" w:rsidP="2DA57E4B" w:rsidRDefault="2DA57E4B" w14:paraId="2285A393" w14:textId="49BDDC6F">
            <w:pPr>
              <w:pStyle w:val="Normal"/>
              <w:spacing w:before="0" w:beforeAutospacing="off" w:after="0" w:afterAutospacing="off"/>
              <w:rPr>
                <w:sz w:val="24"/>
                <w:szCs w:val="24"/>
              </w:rPr>
            </w:pPr>
            <w:r w:rsidR="2DA57E4B">
              <w:rPr/>
              <w:t>This field only accepts non-negative, numeric values i.e. zero or greater than zero</w:t>
            </w:r>
          </w:p>
          <w:p w:rsidR="2DA57E4B" w:rsidP="2DA57E4B" w:rsidRDefault="2DA57E4B" w14:paraId="1BAB4918" w14:textId="63B968F8">
            <w:pPr>
              <w:pStyle w:val="Normal"/>
              <w:spacing w:before="0" w:beforeAutospacing="off" w:after="0" w:afterAutospacing="off"/>
              <w:rPr>
                <w:sz w:val="24"/>
                <w:szCs w:val="24"/>
              </w:rPr>
            </w:pPr>
            <w:r w:rsidR="2DA57E4B">
              <w:rPr/>
              <w:t>Negative numeric values are not allowed</w:t>
            </w:r>
          </w:p>
          <w:p w:rsidR="2DA57E4B" w:rsidP="2DA57E4B" w:rsidRDefault="2DA57E4B" w14:paraId="4C5B0556" w14:textId="106A59A8">
            <w:pPr>
              <w:pStyle w:val="Normal"/>
              <w:spacing w:before="0" w:beforeAutospacing="off" w:after="0" w:afterAutospacing="off"/>
              <w:rPr>
                <w:sz w:val="24"/>
                <w:szCs w:val="24"/>
              </w:rPr>
            </w:pPr>
            <w:r w:rsidR="2DA57E4B">
              <w:rPr/>
              <w:t>Maximum value limit is 10,000,000,000. In case the user tries to enter value beyond above said value then display error message "Maximum value is 10,000,000,000"</w:t>
            </w:r>
          </w:p>
        </w:tc>
        <w:tc>
          <w:tcPr>
            <w:tcW w:w="1365" w:type="dxa"/>
            <w:tcMar/>
          </w:tcPr>
          <w:p w:rsidR="2DA57E4B" w:rsidP="2DA57E4B" w:rsidRDefault="2DA57E4B" w14:paraId="1831F23C" w14:textId="6FEC0594">
            <w:pPr>
              <w:spacing w:before="0" w:beforeAutospacing="off" w:after="0" w:afterAutospacing="off"/>
            </w:pPr>
            <w:r w:rsidR="2DA57E4B">
              <w:rPr/>
              <w:t xml:space="preserve">User input </w:t>
            </w:r>
          </w:p>
        </w:tc>
      </w:tr>
      <w:tr w:rsidR="2DA57E4B" w:rsidTr="2DA57E4B" w14:paraId="1F1C5108">
        <w:trPr>
          <w:trHeight w:val="300"/>
        </w:trPr>
        <w:tc>
          <w:tcPr>
            <w:tcW w:w="1560" w:type="dxa"/>
            <w:tcMar/>
          </w:tcPr>
          <w:p w:rsidR="2DA57E4B" w:rsidP="2DA57E4B" w:rsidRDefault="2DA57E4B" w14:paraId="2F443F18" w14:textId="43F3C570">
            <w:pPr>
              <w:spacing w:before="0" w:beforeAutospacing="off" w:after="0" w:afterAutospacing="off"/>
            </w:pPr>
            <w:r w:rsidR="2DA57E4B">
              <w:rPr/>
              <w:t xml:space="preserve"> Audit Misstatement Posting Threshold </w:t>
            </w:r>
            <w:r>
              <w:br/>
            </w:r>
            <w:r w:rsidRPr="2DA57E4B" w:rsidR="2DA57E4B">
              <w:rPr>
                <w:b w:val="1"/>
                <w:bCs w:val="1"/>
              </w:rPr>
              <w:t>(New in Phase 2)</w:t>
            </w:r>
            <w:r w:rsidR="2DA57E4B">
              <w:rPr/>
              <w:t xml:space="preserve">  </w:t>
            </w:r>
          </w:p>
        </w:tc>
        <w:tc>
          <w:tcPr>
            <w:tcW w:w="1560" w:type="dxa"/>
            <w:tcMar/>
          </w:tcPr>
          <w:p w:rsidR="2DA57E4B" w:rsidP="2DA57E4B" w:rsidRDefault="2DA57E4B" w14:paraId="185600A5" w14:textId="50EAF0B0">
            <w:pPr>
              <w:spacing w:before="0" w:beforeAutospacing="off" w:after="0" w:afterAutospacing="off"/>
            </w:pPr>
            <w:r w:rsidR="2DA57E4B">
              <w:rPr/>
              <w:t xml:space="preserve">Text </w:t>
            </w:r>
          </w:p>
        </w:tc>
        <w:tc>
          <w:tcPr>
            <w:tcW w:w="900" w:type="dxa"/>
            <w:tcMar/>
          </w:tcPr>
          <w:p w:rsidR="2DA57E4B" w:rsidP="2DA57E4B" w:rsidRDefault="2DA57E4B" w14:paraId="62D7EA7A" w14:textId="2339A4B6">
            <w:pPr>
              <w:spacing w:before="0" w:beforeAutospacing="off" w:after="0" w:afterAutospacing="off"/>
            </w:pPr>
            <w:r w:rsidR="2DA57E4B">
              <w:rPr/>
              <w:t xml:space="preserve">  </w:t>
            </w:r>
          </w:p>
        </w:tc>
        <w:tc>
          <w:tcPr>
            <w:tcW w:w="1605" w:type="dxa"/>
            <w:tcMar/>
          </w:tcPr>
          <w:p w:rsidR="2DA57E4B" w:rsidP="2DA57E4B" w:rsidRDefault="2DA57E4B" w14:paraId="66867532" w14:textId="39D9776C">
            <w:pPr>
              <w:spacing w:before="0" w:beforeAutospacing="off" w:after="0" w:afterAutospacing="off"/>
            </w:pPr>
            <w:r w:rsidR="2DA57E4B">
              <w:rPr/>
              <w:t xml:space="preserve">  </w:t>
            </w:r>
          </w:p>
        </w:tc>
        <w:tc>
          <w:tcPr>
            <w:tcW w:w="2355" w:type="dxa"/>
            <w:tcMar/>
          </w:tcPr>
          <w:p w:rsidR="2DA57E4B" w:rsidP="2DA57E4B" w:rsidRDefault="2DA57E4B" w14:paraId="3B42BF01" w14:textId="31D63B2A">
            <w:pPr>
              <w:pStyle w:val="Normal"/>
              <w:spacing w:before="0" w:beforeAutospacing="off" w:after="0" w:afterAutospacing="off"/>
              <w:rPr>
                <w:sz w:val="24"/>
                <w:szCs w:val="24"/>
              </w:rPr>
            </w:pPr>
            <w:r w:rsidR="2DA57E4B">
              <w:rPr/>
              <w:t>This is an optional field</w:t>
            </w:r>
          </w:p>
          <w:p w:rsidR="2DA57E4B" w:rsidP="2DA57E4B" w:rsidRDefault="2DA57E4B" w14:paraId="1821DA0E" w14:textId="6453E405">
            <w:pPr>
              <w:pStyle w:val="Normal"/>
              <w:spacing w:before="0" w:beforeAutospacing="off" w:after="0" w:afterAutospacing="off"/>
              <w:rPr>
                <w:sz w:val="24"/>
                <w:szCs w:val="24"/>
              </w:rPr>
            </w:pPr>
            <w:r w:rsidR="2DA57E4B">
              <w:rPr/>
              <w:t>Free text field for users to input a numeric value</w:t>
            </w:r>
          </w:p>
          <w:p w:rsidR="2DA57E4B" w:rsidP="2DA57E4B" w:rsidRDefault="2DA57E4B" w14:paraId="50A03087" w14:textId="0EC124A8">
            <w:pPr>
              <w:pStyle w:val="Normal"/>
              <w:spacing w:before="0" w:beforeAutospacing="off" w:after="0" w:afterAutospacing="off"/>
              <w:rPr>
                <w:sz w:val="24"/>
                <w:szCs w:val="24"/>
              </w:rPr>
            </w:pPr>
            <w:r w:rsidR="2DA57E4B">
              <w:rPr/>
              <w:t>This field only accepts non-negative, numeric values i.e. zero or greater than zero</w:t>
            </w:r>
          </w:p>
          <w:p w:rsidR="2DA57E4B" w:rsidP="2DA57E4B" w:rsidRDefault="2DA57E4B" w14:paraId="771CDB9A" w14:textId="5B0D34A2">
            <w:pPr>
              <w:pStyle w:val="Normal"/>
              <w:spacing w:before="0" w:beforeAutospacing="off" w:after="0" w:afterAutospacing="off"/>
              <w:rPr>
                <w:sz w:val="24"/>
                <w:szCs w:val="24"/>
              </w:rPr>
            </w:pPr>
            <w:r w:rsidR="2DA57E4B">
              <w:rPr/>
              <w:t xml:space="preserve">Negative numeric values are not allowed </w:t>
            </w:r>
          </w:p>
          <w:p w:rsidR="2DA57E4B" w:rsidP="2DA57E4B" w:rsidRDefault="2DA57E4B" w14:paraId="043819FE" w14:textId="325736D2">
            <w:pPr>
              <w:pStyle w:val="Normal"/>
              <w:spacing w:before="0" w:beforeAutospacing="off" w:after="0" w:afterAutospacing="off"/>
              <w:rPr>
                <w:sz w:val="24"/>
                <w:szCs w:val="24"/>
              </w:rPr>
            </w:pPr>
            <w:r w:rsidR="2DA57E4B">
              <w:rPr/>
              <w:t>Maximum value limit is 10,000,000,000. In case the user tries to enter value beyond above said value then display error message "Maximum value is 10,000,000,000"</w:t>
            </w:r>
          </w:p>
        </w:tc>
        <w:tc>
          <w:tcPr>
            <w:tcW w:w="1365" w:type="dxa"/>
            <w:tcMar/>
          </w:tcPr>
          <w:p w:rsidR="2DA57E4B" w:rsidP="2DA57E4B" w:rsidRDefault="2DA57E4B" w14:paraId="6342270C" w14:textId="5E1CF18B">
            <w:pPr>
              <w:spacing w:before="0" w:beforeAutospacing="off" w:after="0" w:afterAutospacing="off"/>
            </w:pPr>
            <w:r w:rsidR="2DA57E4B">
              <w:rPr/>
              <w:t xml:space="preserve">User input </w:t>
            </w:r>
          </w:p>
        </w:tc>
      </w:tr>
      <w:tr w:rsidR="2DA57E4B" w:rsidTr="2DA57E4B" w14:paraId="45AA65EF">
        <w:trPr>
          <w:trHeight w:val="300"/>
        </w:trPr>
        <w:tc>
          <w:tcPr>
            <w:tcW w:w="1560" w:type="dxa"/>
            <w:tcMar/>
          </w:tcPr>
          <w:p w:rsidR="2DA57E4B" w:rsidP="2DA57E4B" w:rsidRDefault="2DA57E4B" w14:paraId="509EB1A9" w14:textId="5AB6E2B8">
            <w:pPr>
              <w:spacing w:before="0" w:beforeAutospacing="off" w:after="0" w:afterAutospacing="off"/>
            </w:pPr>
            <w:r w:rsidR="2DA57E4B">
              <w:rPr/>
              <w:t xml:space="preserve">Add </w:t>
            </w:r>
          </w:p>
        </w:tc>
        <w:tc>
          <w:tcPr>
            <w:tcW w:w="1560" w:type="dxa"/>
            <w:tcMar/>
          </w:tcPr>
          <w:p w:rsidR="2DA57E4B" w:rsidP="2DA57E4B" w:rsidRDefault="2DA57E4B" w14:paraId="720F52F6" w14:textId="5B68C157">
            <w:pPr>
              <w:spacing w:before="0" w:beforeAutospacing="off" w:after="0" w:afterAutospacing="off"/>
            </w:pPr>
            <w:r w:rsidR="2DA57E4B">
              <w:rPr/>
              <w:t xml:space="preserve">Button </w:t>
            </w:r>
          </w:p>
        </w:tc>
        <w:tc>
          <w:tcPr>
            <w:tcW w:w="900" w:type="dxa"/>
            <w:tcMar/>
          </w:tcPr>
          <w:p w:rsidR="2DA57E4B" w:rsidP="2DA57E4B" w:rsidRDefault="2DA57E4B" w14:paraId="1C8B4DDC" w14:textId="3E5A72EF">
            <w:pPr>
              <w:spacing w:before="0" w:beforeAutospacing="off" w:after="0" w:afterAutospacing="off"/>
            </w:pPr>
            <w:r w:rsidR="2DA57E4B">
              <w:rPr/>
              <w:t xml:space="preserve">  </w:t>
            </w:r>
          </w:p>
        </w:tc>
        <w:tc>
          <w:tcPr>
            <w:tcW w:w="1605" w:type="dxa"/>
            <w:tcMar/>
          </w:tcPr>
          <w:p w:rsidR="2DA57E4B" w:rsidP="2DA57E4B" w:rsidRDefault="2DA57E4B" w14:paraId="54CB5531" w14:textId="17FCC5EB">
            <w:pPr>
              <w:spacing w:before="0" w:beforeAutospacing="off" w:after="0" w:afterAutospacing="off"/>
            </w:pPr>
            <w:r w:rsidR="2DA57E4B">
              <w:rPr/>
              <w:t xml:space="preserve">  </w:t>
            </w:r>
          </w:p>
        </w:tc>
        <w:tc>
          <w:tcPr>
            <w:tcW w:w="2355" w:type="dxa"/>
            <w:tcMar/>
          </w:tcPr>
          <w:p w:rsidR="2DA57E4B" w:rsidP="2DA57E4B" w:rsidRDefault="2DA57E4B" w14:paraId="31D20B36" w14:textId="5E015944">
            <w:pPr>
              <w:pStyle w:val="Normal"/>
              <w:spacing w:before="0" w:beforeAutospacing="off" w:after="0" w:afterAutospacing="off"/>
              <w:rPr>
                <w:sz w:val="24"/>
                <w:szCs w:val="24"/>
              </w:rPr>
            </w:pPr>
            <w:r w:rsidR="2DA57E4B">
              <w:rPr/>
              <w:t>When the user clicks the "Add" button, certain validations are run on the user input fields before the fund is saved in the database.</w:t>
            </w:r>
          </w:p>
          <w:p w:rsidR="2DA57E4B" w:rsidP="2DA57E4B" w:rsidRDefault="2DA57E4B" w14:paraId="0B419275" w14:textId="2E0F3DA9">
            <w:pPr>
              <w:pStyle w:val="Normal"/>
              <w:spacing w:before="0" w:beforeAutospacing="off" w:after="0" w:afterAutospacing="off"/>
              <w:rPr>
                <w:sz w:val="24"/>
                <w:szCs w:val="24"/>
              </w:rPr>
            </w:pPr>
            <w:r w:rsidR="2DA57E4B">
              <w:rPr/>
              <w:t>If there is a validation error in any field, the field is outlined in red and an error message is displayed as a banner notification.</w:t>
            </w:r>
          </w:p>
          <w:p w:rsidR="2DA57E4B" w:rsidP="2DA57E4B" w:rsidRDefault="2DA57E4B" w14:paraId="5048A70F" w14:textId="48D033A9">
            <w:pPr>
              <w:pStyle w:val="Normal"/>
              <w:spacing w:before="0" w:beforeAutospacing="off" w:after="0" w:afterAutospacing="off"/>
              <w:rPr>
                <w:sz w:val="24"/>
                <w:szCs w:val="24"/>
              </w:rPr>
            </w:pPr>
            <w:r w:rsidR="2DA57E4B">
              <w:rPr/>
              <w:t>If any of the required fields are blank, the field is outlined in red and an error message is displayed as a banner notification.</w:t>
            </w:r>
          </w:p>
          <w:p w:rsidR="2DA57E4B" w:rsidP="2DA57E4B" w:rsidRDefault="2DA57E4B" w14:paraId="588C507C" w14:textId="7409E7E3">
            <w:pPr>
              <w:pStyle w:val="Normal"/>
              <w:spacing w:before="0" w:beforeAutospacing="off" w:after="0" w:afterAutospacing="off"/>
              <w:rPr>
                <w:sz w:val="24"/>
                <w:szCs w:val="24"/>
              </w:rPr>
            </w:pPr>
            <w:r w:rsidR="2DA57E4B">
              <w:rPr/>
              <w:t>Allow the user to update the field with the validation error or missing data</w:t>
            </w:r>
          </w:p>
          <w:p w:rsidR="2DA57E4B" w:rsidP="2DA57E4B" w:rsidRDefault="2DA57E4B" w14:paraId="2D8D2D6B" w14:textId="0724BEF0">
            <w:pPr>
              <w:pStyle w:val="Normal"/>
              <w:spacing w:before="0" w:beforeAutospacing="off" w:after="0" w:afterAutospacing="off"/>
              <w:rPr>
                <w:sz w:val="24"/>
                <w:szCs w:val="24"/>
              </w:rPr>
            </w:pPr>
            <w:r w:rsidR="2DA57E4B">
              <w:rPr/>
              <w:t>Save the new fund data in the database once all the fields have been entered correctly (check the validations mentioned)</w:t>
            </w:r>
          </w:p>
          <w:p w:rsidR="2DA57E4B" w:rsidP="2DA57E4B" w:rsidRDefault="2DA57E4B" w14:paraId="32348953" w14:textId="5778FA3F">
            <w:pPr>
              <w:pStyle w:val="Normal"/>
              <w:spacing w:before="0" w:beforeAutospacing="off" w:after="0" w:afterAutospacing="off"/>
              <w:rPr>
                <w:sz w:val="24"/>
                <w:szCs w:val="24"/>
              </w:rPr>
            </w:pPr>
            <w:r w:rsidR="2DA57E4B">
              <w:rPr/>
              <w:t>Once saved, the application navigates the user to the Fund Scoping screen</w:t>
            </w:r>
          </w:p>
          <w:p w:rsidR="2DA57E4B" w:rsidP="2DA57E4B" w:rsidRDefault="2DA57E4B" w14:paraId="251EF8EA" w14:textId="584F65C5">
            <w:pPr>
              <w:pStyle w:val="Normal"/>
              <w:spacing w:before="0" w:beforeAutospacing="off" w:after="0" w:afterAutospacing="off"/>
              <w:rPr>
                <w:b w:val="1"/>
                <w:bCs w:val="1"/>
              </w:rPr>
            </w:pPr>
            <w:r w:rsidR="2DA57E4B">
              <w:rPr/>
              <w:t>The new fund added should be displayed at the top of the list of funds on Fund Scoping screen</w:t>
            </w:r>
            <w:r>
              <w:br/>
            </w:r>
            <w:r w:rsidR="2DA57E4B">
              <w:rPr/>
              <w:t> </w:t>
            </w:r>
            <w:r>
              <w:br/>
            </w:r>
            <w:r w:rsidRPr="2DA57E4B" w:rsidR="2DA57E4B">
              <w:rPr>
                <w:b w:val="1"/>
                <w:bCs w:val="1"/>
              </w:rPr>
              <w:t>Validations</w:t>
            </w:r>
          </w:p>
          <w:p w:rsidR="2DA57E4B" w:rsidP="2DA57E4B" w:rsidRDefault="2DA57E4B" w14:paraId="70892FC7" w14:textId="38A921FD">
            <w:pPr>
              <w:pStyle w:val="Normal"/>
              <w:spacing w:before="0" w:beforeAutospacing="off" w:after="0" w:afterAutospacing="off"/>
              <w:rPr>
                <w:sz w:val="24"/>
                <w:szCs w:val="24"/>
              </w:rPr>
            </w:pPr>
            <w:r w:rsidR="2DA57E4B">
              <w:rPr/>
              <w:t xml:space="preserve">If the user has entered a duplicate fund name for an engagement, on clicking "Add" the application displays an error message "This fund name already exists. Please enter a different fund name to proceed" </w:t>
            </w:r>
          </w:p>
          <w:p w:rsidR="2DA57E4B" w:rsidP="2DA57E4B" w:rsidRDefault="2DA57E4B" w14:paraId="0829DEB5" w14:textId="5956FF88">
            <w:pPr>
              <w:pStyle w:val="Normal"/>
              <w:spacing w:before="0" w:beforeAutospacing="off" w:after="0" w:afterAutospacing="off"/>
              <w:rPr>
                <w:sz w:val="24"/>
                <w:szCs w:val="24"/>
              </w:rPr>
            </w:pPr>
            <w:r w:rsidR="2DA57E4B">
              <w:rPr/>
              <w:t>If the user enters less than 3 characters in Fund Name, the application displays an error message "Minimum 3 characters are required"</w:t>
            </w:r>
          </w:p>
          <w:p w:rsidR="2DA57E4B" w:rsidP="2DA57E4B" w:rsidRDefault="2DA57E4B" w14:paraId="131653F4" w14:textId="2A0B03B8">
            <w:pPr>
              <w:pStyle w:val="Normal"/>
              <w:spacing w:before="0" w:beforeAutospacing="off" w:after="0" w:afterAutospacing="off"/>
              <w:rPr>
                <w:sz w:val="24"/>
                <w:szCs w:val="24"/>
              </w:rPr>
            </w:pPr>
            <w:r w:rsidR="2DA57E4B">
              <w:rPr/>
              <w:t>If the user has entered only special characters in the Fund Name, the application displays an error message "Fund name should contain at least 1 letter. Please enter a different fund name to proceed"</w:t>
            </w:r>
          </w:p>
          <w:p w:rsidR="2DA57E4B" w:rsidP="2DA57E4B" w:rsidRDefault="2DA57E4B" w14:paraId="475115BA" w14:textId="572FDB41">
            <w:pPr>
              <w:pStyle w:val="Normal"/>
              <w:spacing w:before="0" w:beforeAutospacing="off" w:after="0" w:afterAutospacing="off"/>
              <w:rPr>
                <w:sz w:val="24"/>
                <w:szCs w:val="24"/>
              </w:rPr>
            </w:pPr>
            <w:r w:rsidR="2DA57E4B">
              <w:rPr/>
              <w:t>If the user does not enter any one or more of the mandatory fields, on clicking the "Add" button, the corresponding field(s) will be outlined in red, and the application should display a common error message at the top "Mandatory fields. Please enter valid details and proceed."</w:t>
            </w:r>
          </w:p>
          <w:p w:rsidR="2DA57E4B" w:rsidP="2DA57E4B" w:rsidRDefault="2DA57E4B" w14:paraId="240630AE" w14:textId="6DD93037">
            <w:pPr>
              <w:pStyle w:val="Normal"/>
              <w:spacing w:before="0" w:beforeAutospacing="off" w:after="0" w:afterAutospacing="off"/>
              <w:rPr>
                <w:sz w:val="24"/>
                <w:szCs w:val="24"/>
              </w:rPr>
            </w:pPr>
            <w:r w:rsidR="2DA57E4B">
              <w:rPr/>
              <w:t>Once the fund has been added successfully, the user is navigated to the Fund Scoping screen and the application displays a success message, "Fund has been added successfully: &lt;Fund name&gt;". The newly added fund will appear first in list on the Fund Scoping screen and will be outlined in green. The green outline will disappear once the user performs any other action on the screen (add fund, delete fund, sort grid, filter grid, etc.), navigates away or refreshes the screen.</w:t>
            </w:r>
          </w:p>
          <w:p w:rsidR="2DA57E4B" w:rsidP="2DA57E4B" w:rsidRDefault="2DA57E4B" w14:paraId="10E3A2D9" w14:textId="0E27B03E">
            <w:pPr>
              <w:pStyle w:val="Normal"/>
              <w:spacing w:before="0" w:beforeAutospacing="off" w:after="0" w:afterAutospacing="off"/>
              <w:rPr>
                <w:sz w:val="24"/>
                <w:szCs w:val="24"/>
              </w:rPr>
            </w:pPr>
            <w:r w:rsidR="2DA57E4B">
              <w:rPr/>
              <w:t>If the user inputs data in at least 1 field and then clicks on any button without clicking "Add", a modal window opens saying "Are you sure you want to leave this page without saving?" If the user clicks "Yes" the modal window closes, the new fund details are not saved, and the user is taken to the clicked page. If the user clicks "No", the modal window closes, and the user remains on the Add Fund page. This is not triggered if the user has not inputted data for at least 1 field.</w:t>
            </w:r>
          </w:p>
        </w:tc>
        <w:tc>
          <w:tcPr>
            <w:tcW w:w="1365" w:type="dxa"/>
            <w:tcMar/>
          </w:tcPr>
          <w:p w:rsidR="2DA57E4B" w:rsidP="2DA57E4B" w:rsidRDefault="2DA57E4B" w14:paraId="7492243B" w14:textId="7CDD3DB7">
            <w:pPr>
              <w:spacing w:before="0" w:beforeAutospacing="off" w:after="0" w:afterAutospacing="off"/>
            </w:pPr>
            <w:r w:rsidR="2DA57E4B">
              <w:rPr/>
              <w:t xml:space="preserve">User clicks </w:t>
            </w:r>
          </w:p>
        </w:tc>
      </w:tr>
      <w:tr w:rsidR="2DA57E4B" w:rsidTr="2DA57E4B" w14:paraId="3E496FA1">
        <w:trPr>
          <w:trHeight w:val="300"/>
        </w:trPr>
        <w:tc>
          <w:tcPr>
            <w:tcW w:w="1560" w:type="dxa"/>
            <w:tcMar/>
          </w:tcPr>
          <w:p w:rsidR="2DA57E4B" w:rsidP="2DA57E4B" w:rsidRDefault="2DA57E4B" w14:paraId="737118B7" w14:textId="31F73BFF">
            <w:pPr>
              <w:spacing w:before="0" w:beforeAutospacing="off" w:after="0" w:afterAutospacing="off"/>
            </w:pPr>
            <w:r w:rsidR="2DA57E4B">
              <w:rPr/>
              <w:t xml:space="preserve">Back </w:t>
            </w:r>
          </w:p>
        </w:tc>
        <w:tc>
          <w:tcPr>
            <w:tcW w:w="1560" w:type="dxa"/>
            <w:tcMar/>
          </w:tcPr>
          <w:p w:rsidR="2DA57E4B" w:rsidP="2DA57E4B" w:rsidRDefault="2DA57E4B" w14:paraId="303A89A2" w14:textId="7F547306">
            <w:pPr>
              <w:spacing w:before="0" w:beforeAutospacing="off" w:after="0" w:afterAutospacing="off"/>
            </w:pPr>
            <w:r w:rsidR="2DA57E4B">
              <w:rPr/>
              <w:t xml:space="preserve">Button </w:t>
            </w:r>
          </w:p>
        </w:tc>
        <w:tc>
          <w:tcPr>
            <w:tcW w:w="900" w:type="dxa"/>
            <w:tcMar/>
          </w:tcPr>
          <w:p w:rsidR="2DA57E4B" w:rsidP="2DA57E4B" w:rsidRDefault="2DA57E4B" w14:paraId="1198AD00" w14:textId="21A74516">
            <w:pPr>
              <w:spacing w:before="0" w:beforeAutospacing="off" w:after="0" w:afterAutospacing="off"/>
            </w:pPr>
            <w:r w:rsidR="2DA57E4B">
              <w:rPr/>
              <w:t xml:space="preserve">  </w:t>
            </w:r>
          </w:p>
        </w:tc>
        <w:tc>
          <w:tcPr>
            <w:tcW w:w="1605" w:type="dxa"/>
            <w:tcMar/>
          </w:tcPr>
          <w:p w:rsidR="2DA57E4B" w:rsidP="2DA57E4B" w:rsidRDefault="2DA57E4B" w14:paraId="3D114C32" w14:textId="13CFAEA8">
            <w:pPr>
              <w:spacing w:before="0" w:beforeAutospacing="off" w:after="0" w:afterAutospacing="off"/>
            </w:pPr>
            <w:r w:rsidR="2DA57E4B">
              <w:rPr/>
              <w:t xml:space="preserve">  </w:t>
            </w:r>
          </w:p>
        </w:tc>
        <w:tc>
          <w:tcPr>
            <w:tcW w:w="2355" w:type="dxa"/>
            <w:tcMar/>
          </w:tcPr>
          <w:p w:rsidR="2DA57E4B" w:rsidP="2DA57E4B" w:rsidRDefault="2DA57E4B" w14:paraId="0827E098" w14:textId="2B3E2B60">
            <w:pPr>
              <w:pStyle w:val="Normal"/>
              <w:spacing w:before="0" w:beforeAutospacing="off" w:after="0" w:afterAutospacing="off"/>
              <w:rPr>
                <w:sz w:val="24"/>
                <w:szCs w:val="24"/>
              </w:rPr>
            </w:pPr>
            <w:r w:rsidR="2DA57E4B">
              <w:rPr/>
              <w:t>The user is taken to the previous page.</w:t>
            </w:r>
            <w:r>
              <w:br/>
            </w:r>
            <w:r w:rsidR="2DA57E4B">
              <w:rPr/>
              <w:t>If the user clicks on the "Back" button immediately after entering any input field but has not yet submitted, the new fund details are not saved, and the user is taken to the previous page from which the user had come. A modal window opens saying "Are you sure you want to leave this page without saving?" If the user clicks "Yes" the modal window closes but the new fund details are not saved, and the user is taken to the previous page. If the user clicks "No", the modal window closes, and the user remains on the Add Fund page.</w:t>
            </w:r>
          </w:p>
        </w:tc>
        <w:tc>
          <w:tcPr>
            <w:tcW w:w="1365" w:type="dxa"/>
            <w:tcMar/>
          </w:tcPr>
          <w:p w:rsidR="2DA57E4B" w:rsidP="2DA57E4B" w:rsidRDefault="2DA57E4B" w14:paraId="25626A44" w14:textId="77C0664E">
            <w:pPr>
              <w:spacing w:before="0" w:beforeAutospacing="off" w:after="0" w:afterAutospacing="off"/>
            </w:pPr>
            <w:r w:rsidR="2DA57E4B">
              <w:rPr/>
              <w:t> User clicks on Navigation button</w:t>
            </w:r>
          </w:p>
        </w:tc>
      </w:tr>
    </w:tbl>
    <w:p w:rsidR="6ACEAA1E" w:rsidRDefault="6ACEAA1E" w14:paraId="78B36A66" w14:textId="51057DBF">
      <w:r w:rsidRPr="2DA57E4B" w:rsidR="6ACEAA1E">
        <w:rPr>
          <w:rFonts w:ascii="Aptos" w:hAnsi="Aptos" w:eastAsia="Aptos" w:cs="Aptos"/>
          <w:b w:val="1"/>
          <w:bCs w:val="1"/>
          <w:noProof w:val="0"/>
          <w:sz w:val="24"/>
          <w:szCs w:val="24"/>
          <w:lang w:val="en-US"/>
        </w:rPr>
        <w:t>Performance criteria:</w:t>
      </w:r>
      <w:r w:rsidRPr="2DA57E4B" w:rsidR="6ACEAA1E">
        <w:rPr>
          <w:rFonts w:ascii="Aptos" w:hAnsi="Aptos" w:eastAsia="Aptos" w:cs="Aptos"/>
          <w:noProof w:val="0"/>
          <w:sz w:val="24"/>
          <w:szCs w:val="24"/>
          <w:lang w:val="en-US"/>
        </w:rPr>
        <w:t xml:space="preserve"> </w:t>
      </w:r>
    </w:p>
    <w:p w:rsidR="6ACEAA1E" w:rsidRDefault="6ACEAA1E" w14:paraId="2B7348B5" w14:textId="0C73A91B">
      <w:r w:rsidRPr="2DA57E4B" w:rsidR="6ACEAA1E">
        <w:rPr>
          <w:rFonts w:ascii="Aptos" w:hAnsi="Aptos" w:eastAsia="Aptos" w:cs="Aptos"/>
          <w:noProof w:val="0"/>
          <w:sz w:val="24"/>
          <w:szCs w:val="24"/>
          <w:lang w:val="en-US"/>
        </w:rPr>
        <w:t xml:space="preserve">Application should be able to handle 200 funds per Engagement.  </w:t>
      </w:r>
    </w:p>
    <w:p w:rsidR="6ACEAA1E" w:rsidRDefault="6ACEAA1E" w14:paraId="24D16FC7" w14:textId="4B789D7F">
      <w:r w:rsidRPr="2DA57E4B" w:rsidR="6ACEAA1E">
        <w:rPr>
          <w:rFonts w:ascii="Aptos" w:hAnsi="Aptos" w:eastAsia="Aptos" w:cs="Aptos"/>
          <w:noProof w:val="0"/>
          <w:sz w:val="24"/>
          <w:szCs w:val="24"/>
          <w:lang w:val="en-US"/>
        </w:rPr>
        <w:t>The expectation is for the fund to be added to the DB within 1 -2 seconds of the user submitting all the mandatory information for new fund</w:t>
      </w:r>
      <w:r>
        <w:br/>
      </w:r>
      <w:r>
        <w:br/>
      </w:r>
      <w:r w:rsidRPr="2DA57E4B" w:rsidR="6ACEAA1E">
        <w:rPr>
          <w:rFonts w:ascii="Aptos" w:hAnsi="Aptos" w:eastAsia="Aptos" w:cs="Aptos"/>
          <w:b w:val="1"/>
          <w:bCs w:val="1"/>
          <w:noProof w:val="0"/>
          <w:sz w:val="24"/>
          <w:szCs w:val="24"/>
          <w:lang w:val="en-US"/>
        </w:rPr>
        <w:t>Edit Fund Business Requirement: </w:t>
      </w:r>
      <w:r w:rsidRPr="2DA57E4B" w:rsidR="6ACEAA1E">
        <w:rPr>
          <w:rFonts w:ascii="Aptos" w:hAnsi="Aptos" w:eastAsia="Aptos" w:cs="Aptos"/>
          <w:noProof w:val="0"/>
          <w:sz w:val="24"/>
          <w:szCs w:val="24"/>
          <w:lang w:val="en-US"/>
        </w:rPr>
        <w:t xml:space="preserve"> </w:t>
      </w:r>
    </w:p>
    <w:p w:rsidR="6ACEAA1E" w:rsidRDefault="6ACEAA1E" w14:paraId="2125155A" w14:textId="29AFB256">
      <w:r w:rsidRPr="2DA57E4B" w:rsidR="6ACEAA1E">
        <w:rPr>
          <w:rFonts w:ascii="Aptos" w:hAnsi="Aptos" w:eastAsia="Aptos" w:cs="Aptos"/>
          <w:noProof w:val="0"/>
          <w:sz w:val="24"/>
          <w:szCs w:val="24"/>
          <w:lang w:val="en-US"/>
        </w:rPr>
        <w:t xml:space="preserve">The user must be able to edit the details of a fund inline within the Fund Details list.  </w:t>
      </w:r>
    </w:p>
    <w:p w:rsidR="6ACEAA1E" w:rsidRDefault="6ACEAA1E" w14:paraId="18EAC8AC" w14:textId="222FE76A">
      <w:r w:rsidRPr="2DA57E4B" w:rsidR="6ACEAA1E">
        <w:rPr>
          <w:rFonts w:ascii="Aptos" w:hAnsi="Aptos" w:eastAsia="Aptos" w:cs="Aptos"/>
          <w:b w:val="1"/>
          <w:bCs w:val="1"/>
          <w:noProof w:val="0"/>
          <w:sz w:val="24"/>
          <w:szCs w:val="24"/>
          <w:lang w:val="en-US"/>
        </w:rPr>
        <w:t>Description:</w:t>
      </w:r>
      <w:r w:rsidRPr="2DA57E4B" w:rsidR="6ACEAA1E">
        <w:rPr>
          <w:rFonts w:ascii="Aptos" w:hAnsi="Aptos" w:eastAsia="Aptos" w:cs="Aptos"/>
          <w:noProof w:val="0"/>
          <w:sz w:val="24"/>
          <w:szCs w:val="24"/>
          <w:lang w:val="en-US"/>
        </w:rPr>
        <w:t xml:space="preserve"> Once the user has moved to the Fund Details screen in the Scoping module, the application will provide the user the option to edit the details of a fund. This is the same Fund Details screen as in the View Fund Details requirement.</w:t>
      </w:r>
    </w:p>
    <w:p w:rsidR="6ACEAA1E" w:rsidRDefault="6ACEAA1E" w14:paraId="2D11060D" w14:textId="6B496F7B">
      <w:r w:rsidRPr="2DA57E4B" w:rsidR="6ACEAA1E">
        <w:rPr>
          <w:rFonts w:ascii="Aptos" w:hAnsi="Aptos" w:eastAsia="Aptos" w:cs="Aptos"/>
          <w:noProof w:val="0"/>
          <w:sz w:val="24"/>
          <w:szCs w:val="24"/>
          <w:lang w:val="en-US"/>
        </w:rPr>
        <w:t xml:space="preserve">The user can select any of the funds in the engagement and edit any field of the fund by double clicking on the relevant cell in the Fund Details list (inline edit). Once the user changes any fields and clicks outside the cell, the change gets saved in the DB and a banner notification appears with the success message "Fund has been updated successfully: &lt;Fund Name&gt;" </w:t>
      </w:r>
    </w:p>
    <w:p w:rsidR="6ACEAA1E" w:rsidRDefault="6ACEAA1E" w14:paraId="46F8F0EE" w14:textId="439743EF">
      <w:r w:rsidRPr="2DA57E4B" w:rsidR="6ACEAA1E">
        <w:rPr>
          <w:rFonts w:ascii="Aptos" w:hAnsi="Aptos" w:eastAsia="Aptos" w:cs="Aptos"/>
          <w:noProof w:val="0"/>
          <w:sz w:val="24"/>
          <w:szCs w:val="24"/>
          <w:lang w:val="en-US"/>
        </w:rPr>
        <w:t>All fields are editable except:</w:t>
      </w:r>
    </w:p>
    <w:p w:rsidR="6ACEAA1E" w:rsidP="2DA57E4B" w:rsidRDefault="6ACEAA1E" w14:paraId="36B7A909" w14:textId="77C4DCF5">
      <w:pPr>
        <w:pStyle w:val="ListParagraph"/>
        <w:numPr>
          <w:ilvl w:val="0"/>
          <w:numId w:val="33"/>
        </w:numPr>
        <w:spacing w:before="0" w:beforeAutospacing="off" w:after="0" w:afterAutospacing="off"/>
        <w:rPr>
          <w:rFonts w:ascii="Aptos" w:hAnsi="Aptos" w:eastAsia="Aptos" w:cs="Aptos"/>
          <w:noProof w:val="0"/>
          <w:sz w:val="24"/>
          <w:szCs w:val="24"/>
          <w:lang w:val="en-US"/>
        </w:rPr>
      </w:pPr>
      <w:r w:rsidRPr="2DA57E4B" w:rsidR="6ACEAA1E">
        <w:rPr>
          <w:rFonts w:ascii="Aptos" w:hAnsi="Aptos" w:eastAsia="Aptos" w:cs="Aptos"/>
          <w:noProof w:val="0"/>
          <w:sz w:val="24"/>
          <w:szCs w:val="24"/>
          <w:lang w:val="en-US"/>
        </w:rPr>
        <w:t>Status - never editable by the user as this is application-generated</w:t>
      </w:r>
    </w:p>
    <w:p w:rsidR="6ACEAA1E" w:rsidP="2DA57E4B" w:rsidRDefault="6ACEAA1E" w14:paraId="0487330A" w14:textId="2C58F6A0">
      <w:pPr>
        <w:pStyle w:val="ListParagraph"/>
        <w:numPr>
          <w:ilvl w:val="0"/>
          <w:numId w:val="34"/>
        </w:numPr>
        <w:spacing w:before="0" w:beforeAutospacing="off" w:after="0" w:afterAutospacing="off"/>
        <w:rPr>
          <w:rFonts w:ascii="Aptos" w:hAnsi="Aptos" w:eastAsia="Aptos" w:cs="Aptos"/>
          <w:noProof w:val="0"/>
          <w:sz w:val="24"/>
          <w:szCs w:val="24"/>
          <w:lang w:val="en-US"/>
        </w:rPr>
      </w:pPr>
      <w:r w:rsidRPr="2DA57E4B" w:rsidR="6ACEAA1E">
        <w:rPr>
          <w:rFonts w:ascii="Aptos" w:hAnsi="Aptos" w:eastAsia="Aptos" w:cs="Aptos"/>
          <w:noProof w:val="0"/>
          <w:sz w:val="24"/>
          <w:szCs w:val="24"/>
          <w:lang w:val="en-US"/>
        </w:rPr>
        <w:t>Some fields become locked for editing after specific stages within the workflow - this is due to complexities and downward dependencies that would be impacted by these fields changing. Refer to the below table for details.</w:t>
      </w:r>
    </w:p>
    <w:p w:rsidR="6ACEAA1E" w:rsidRDefault="6ACEAA1E" w14:paraId="20217261" w14:textId="5595C1A4">
      <w:r w:rsidRPr="2DA57E4B" w:rsidR="6ACEAA1E">
        <w:rPr>
          <w:rFonts w:ascii="Aptos" w:hAnsi="Aptos" w:eastAsia="Aptos" w:cs="Aptos"/>
          <w:noProof w:val="0"/>
          <w:sz w:val="24"/>
          <w:szCs w:val="24"/>
          <w:lang w:val="en-US"/>
        </w:rPr>
        <w:t xml:space="preserve">As long as even one fund is available in the engagement, the user should be able to edit the details of that fund and save the changes. </w:t>
      </w:r>
    </w:p>
    <w:p w:rsidR="6ACEAA1E" w:rsidRDefault="6ACEAA1E" w14:paraId="1928BA3B" w14:textId="7975B2D4">
      <w:r w:rsidRPr="2DA57E4B" w:rsidR="6ACEAA1E">
        <w:rPr>
          <w:rFonts w:ascii="Aptos" w:hAnsi="Aptos" w:eastAsia="Aptos" w:cs="Aptos"/>
          <w:b w:val="1"/>
          <w:bCs w:val="1"/>
          <w:noProof w:val="0"/>
          <w:sz w:val="24"/>
          <w:szCs w:val="24"/>
          <w:lang w:val="en-US"/>
        </w:rPr>
        <w:t>Objectives,</w:t>
      </w:r>
      <w:r w:rsidRPr="2DA57E4B" w:rsidR="6ACEAA1E">
        <w:rPr>
          <w:rFonts w:ascii="Aptos" w:hAnsi="Aptos" w:eastAsia="Aptos" w:cs="Aptos"/>
          <w:noProof w:val="0"/>
          <w:sz w:val="24"/>
          <w:szCs w:val="24"/>
          <w:lang w:val="en-US"/>
        </w:rPr>
        <w:t xml:space="preserve">  </w:t>
      </w:r>
    </w:p>
    <w:p w:rsidR="6ACEAA1E" w:rsidP="2DA57E4B" w:rsidRDefault="6ACEAA1E" w14:paraId="70E457AE" w14:textId="4E9EC389">
      <w:pPr>
        <w:pStyle w:val="ListParagraph"/>
        <w:numPr>
          <w:ilvl w:val="0"/>
          <w:numId w:val="35"/>
        </w:numPr>
        <w:spacing w:before="0" w:beforeAutospacing="off" w:after="0" w:afterAutospacing="off"/>
        <w:rPr>
          <w:rFonts w:ascii="Aptos" w:hAnsi="Aptos" w:eastAsia="Aptos" w:cs="Aptos"/>
          <w:noProof w:val="0"/>
          <w:sz w:val="24"/>
          <w:szCs w:val="24"/>
          <w:lang w:val="en-US"/>
        </w:rPr>
      </w:pPr>
      <w:r w:rsidRPr="2DA57E4B" w:rsidR="6ACEAA1E">
        <w:rPr>
          <w:rFonts w:ascii="Aptos" w:hAnsi="Aptos" w:eastAsia="Aptos" w:cs="Aptos"/>
          <w:noProof w:val="0"/>
          <w:sz w:val="24"/>
          <w:szCs w:val="24"/>
          <w:lang w:val="en-US"/>
        </w:rPr>
        <w:t xml:space="preserve">Allow user to edit the details of a fund within the Syncfusion data grid (inline editing)  </w:t>
      </w:r>
    </w:p>
    <w:p w:rsidR="6ACEAA1E" w:rsidRDefault="6ACEAA1E" w14:paraId="74D23C1E" w14:textId="36FDADFB">
      <w:r w:rsidRPr="2DA57E4B" w:rsidR="6ACEAA1E">
        <w:rPr>
          <w:rFonts w:ascii="Aptos" w:hAnsi="Aptos" w:eastAsia="Aptos" w:cs="Aptos"/>
          <w:b w:val="1"/>
          <w:bCs w:val="1"/>
          <w:noProof w:val="0"/>
          <w:sz w:val="24"/>
          <w:szCs w:val="24"/>
          <w:lang w:val="en-US"/>
        </w:rPr>
        <w:t>Default view:</w:t>
      </w:r>
      <w:r w:rsidRPr="2DA57E4B" w:rsidR="6ACEAA1E">
        <w:rPr>
          <w:rFonts w:ascii="Aptos" w:hAnsi="Aptos" w:eastAsia="Aptos" w:cs="Aptos"/>
          <w:noProof w:val="0"/>
          <w:sz w:val="24"/>
          <w:szCs w:val="24"/>
          <w:lang w:val="en-US"/>
        </w:rPr>
        <w:t xml:space="preserve">  </w:t>
      </w:r>
    </w:p>
    <w:p w:rsidR="6ACEAA1E" w:rsidRDefault="6ACEAA1E" w14:paraId="307BBD47" w14:textId="691882B7">
      <w:r w:rsidRPr="2DA57E4B" w:rsidR="6ACEAA1E">
        <w:rPr>
          <w:rFonts w:ascii="Aptos" w:hAnsi="Aptos" w:eastAsia="Aptos" w:cs="Aptos"/>
          <w:noProof w:val="0"/>
          <w:sz w:val="24"/>
          <w:szCs w:val="24"/>
          <w:lang w:val="en-US"/>
        </w:rPr>
        <w:t>Upon page load, the Fund Details list is not editable until the user double clicks into a cell for a particular fund.</w:t>
      </w:r>
    </w:p>
    <w:p w:rsidR="6ACEAA1E" w:rsidRDefault="6ACEAA1E" w14:paraId="650E5671" w14:textId="65DBB209">
      <w:r w:rsidRPr="2DA57E4B" w:rsidR="6ACEAA1E">
        <w:rPr>
          <w:rFonts w:ascii="Aptos" w:hAnsi="Aptos" w:eastAsia="Aptos" w:cs="Aptos"/>
          <w:noProof w:val="0"/>
          <w:sz w:val="24"/>
          <w:szCs w:val="24"/>
          <w:lang w:val="en-US"/>
        </w:rPr>
        <w:t xml:space="preserve">  </w:t>
      </w:r>
    </w:p>
    <w:p w:rsidR="6ACEAA1E" w:rsidRDefault="6ACEAA1E" w14:paraId="17091D56" w14:textId="6C572852">
      <w:r w:rsidRPr="2DA57E4B" w:rsidR="6ACEAA1E">
        <w:rPr>
          <w:rFonts w:ascii="Aptos" w:hAnsi="Aptos" w:eastAsia="Aptos" w:cs="Aptos"/>
          <w:b w:val="1"/>
          <w:bCs w:val="1"/>
          <w:noProof w:val="0"/>
          <w:sz w:val="24"/>
          <w:szCs w:val="24"/>
          <w:lang w:val="en-US"/>
        </w:rPr>
        <w:t>Screen Features:</w:t>
      </w:r>
      <w:r>
        <w:br/>
      </w:r>
      <w:r w:rsidRPr="2DA57E4B" w:rsidR="6ACEAA1E">
        <w:rPr>
          <w:rFonts w:ascii="Aptos" w:hAnsi="Aptos" w:eastAsia="Aptos" w:cs="Aptos"/>
          <w:noProof w:val="0"/>
          <w:sz w:val="24"/>
          <w:szCs w:val="24"/>
          <w:lang w:val="en-US"/>
        </w:rPr>
        <w:t>This is the same screen as described in the View Fund Details requirement. Refer to requirements here for screen features: ASSET-888</w:t>
      </w:r>
      <w:r>
        <w:br/>
      </w:r>
      <w:r w:rsidRPr="2DA57E4B" w:rsidR="6ACEAA1E">
        <w:rPr>
          <w:rFonts w:ascii="Aptos" w:hAnsi="Aptos" w:eastAsia="Aptos" w:cs="Aptos"/>
          <w:noProof w:val="0"/>
          <w:sz w:val="24"/>
          <w:szCs w:val="24"/>
          <w:lang w:val="en-US"/>
        </w:rPr>
        <w:t> </w:t>
      </w:r>
      <w:r>
        <w:br/>
      </w:r>
      <w:r w:rsidRPr="2DA57E4B" w:rsidR="6ACEAA1E">
        <w:rPr>
          <w:rFonts w:ascii="Aptos" w:hAnsi="Aptos" w:eastAsia="Aptos" w:cs="Aptos"/>
          <w:noProof w:val="0"/>
          <w:sz w:val="24"/>
          <w:szCs w:val="24"/>
          <w:lang w:val="en-US"/>
        </w:rPr>
        <w:t xml:space="preserve">For editable fields within the Fund Details list, the user options and data types are the same as the options the user is presented with in the Add Fund screen. See the below table for editable fields and when they are locked for editing by the user. </w:t>
      </w:r>
    </w:p>
    <w:p w:rsidR="6ACEAA1E" w:rsidRDefault="6ACEAA1E" w14:paraId="53BB1FE2" w14:textId="73165AFE">
      <w:r w:rsidRPr="2DA57E4B" w:rsidR="6ACEAA1E">
        <w:rPr>
          <w:rFonts w:ascii="Aptos" w:hAnsi="Aptos" w:eastAsia="Aptos" w:cs="Aptos"/>
          <w:noProof w:val="0"/>
          <w:sz w:val="24"/>
          <w:szCs w:val="24"/>
          <w:lang w:val="en-US"/>
        </w:rPr>
        <w:t xml:space="preserve">UI Validations:  </w:t>
      </w:r>
    </w:p>
    <w:p w:rsidR="6ACEAA1E" w:rsidP="2DA57E4B" w:rsidRDefault="6ACEAA1E" w14:paraId="7B7951A2" w14:textId="6E07F7D3">
      <w:pPr>
        <w:pStyle w:val="ListParagraph"/>
        <w:numPr>
          <w:ilvl w:val="0"/>
          <w:numId w:val="36"/>
        </w:numPr>
        <w:spacing w:before="0" w:beforeAutospacing="off" w:after="0" w:afterAutospacing="off"/>
        <w:rPr>
          <w:rFonts w:ascii="Aptos" w:hAnsi="Aptos" w:eastAsia="Aptos" w:cs="Aptos"/>
          <w:noProof w:val="0"/>
          <w:sz w:val="24"/>
          <w:szCs w:val="24"/>
          <w:lang w:val="en-US"/>
        </w:rPr>
      </w:pPr>
      <w:r w:rsidRPr="2DA57E4B" w:rsidR="6ACEAA1E">
        <w:rPr>
          <w:rFonts w:ascii="Aptos" w:hAnsi="Aptos" w:eastAsia="Aptos" w:cs="Aptos"/>
          <w:noProof w:val="0"/>
          <w:sz w:val="24"/>
          <w:szCs w:val="24"/>
          <w:lang w:val="en-US"/>
        </w:rPr>
        <w:t xml:space="preserve">The same validations as the Add Fund screen are also applicable to any edits made in this screen. Please refer to user story for Add Fund validation details </w:t>
      </w:r>
      <w:r w:rsidRPr="2DA57E4B" w:rsidR="6ACEAA1E">
        <w:rPr>
          <w:rFonts w:ascii="Aptos" w:hAnsi="Aptos" w:eastAsia="Aptos" w:cs="Aptos"/>
          <w:noProof w:val="0"/>
          <w:sz w:val="24"/>
          <w:szCs w:val="24"/>
          <w:vertAlign w:val="superscript"/>
          <w:lang w:val="en-US"/>
        </w:rPr>
        <w:t>[17543, 17540,17539,17538, 17536]</w:t>
      </w:r>
      <w:r w:rsidRPr="2DA57E4B" w:rsidR="6ACEAA1E">
        <w:rPr>
          <w:rFonts w:ascii="Aptos" w:hAnsi="Aptos" w:eastAsia="Aptos" w:cs="Aptos"/>
          <w:noProof w:val="0"/>
          <w:sz w:val="24"/>
          <w:szCs w:val="24"/>
          <w:lang w:val="en-US"/>
        </w:rPr>
        <w:t xml:space="preserve"> ASSET-777  </w:t>
      </w:r>
    </w:p>
    <w:p w:rsidR="6ACEAA1E" w:rsidP="2DA57E4B" w:rsidRDefault="6ACEAA1E" w14:paraId="4772E602" w14:textId="27537598">
      <w:pPr>
        <w:pStyle w:val="ListParagraph"/>
        <w:numPr>
          <w:ilvl w:val="0"/>
          <w:numId w:val="37"/>
        </w:numPr>
        <w:spacing w:before="0" w:beforeAutospacing="off" w:after="0" w:afterAutospacing="off"/>
        <w:rPr>
          <w:rFonts w:ascii="Aptos" w:hAnsi="Aptos" w:eastAsia="Aptos" w:cs="Aptos"/>
          <w:noProof w:val="0"/>
          <w:sz w:val="24"/>
          <w:szCs w:val="24"/>
          <w:lang w:val="en-US"/>
        </w:rPr>
      </w:pPr>
      <w:r w:rsidRPr="2DA57E4B" w:rsidR="6ACEAA1E">
        <w:rPr>
          <w:rFonts w:ascii="Aptos" w:hAnsi="Aptos" w:eastAsia="Aptos" w:cs="Aptos"/>
          <w:noProof w:val="0"/>
          <w:sz w:val="24"/>
          <w:szCs w:val="24"/>
          <w:lang w:val="en-US"/>
        </w:rPr>
        <w:t xml:space="preserve">If the user deletes the entire contents of any one or more of the mandatory fields, on clicking outside the cell, the corresponding field(s) will be outlined in red, and the application should display a common error message at the top of the screen: "Mandatory fields. Please enter valid details and proceed" </w:t>
      </w:r>
      <w:r w:rsidRPr="2DA57E4B" w:rsidR="6ACEAA1E">
        <w:rPr>
          <w:rFonts w:ascii="Aptos" w:hAnsi="Aptos" w:eastAsia="Aptos" w:cs="Aptos"/>
          <w:noProof w:val="0"/>
          <w:sz w:val="24"/>
          <w:szCs w:val="24"/>
          <w:vertAlign w:val="superscript"/>
          <w:lang w:val="en-US"/>
        </w:rPr>
        <w:t>17545</w:t>
      </w:r>
      <w:r w:rsidRPr="2DA57E4B" w:rsidR="6ACEAA1E">
        <w:rPr>
          <w:rFonts w:ascii="Aptos" w:hAnsi="Aptos" w:eastAsia="Aptos" w:cs="Aptos"/>
          <w:noProof w:val="0"/>
          <w:sz w:val="24"/>
          <w:szCs w:val="24"/>
          <w:lang w:val="en-US"/>
        </w:rPr>
        <w:t xml:space="preserve"> </w:t>
      </w:r>
    </w:p>
    <w:p w:rsidR="6ACEAA1E" w:rsidP="2DA57E4B" w:rsidRDefault="6ACEAA1E" w14:paraId="1CCB48EC" w14:textId="19C725C4">
      <w:pPr>
        <w:pStyle w:val="ListParagraph"/>
        <w:numPr>
          <w:ilvl w:val="0"/>
          <w:numId w:val="38"/>
        </w:numPr>
        <w:spacing w:before="0" w:beforeAutospacing="off" w:after="0" w:afterAutospacing="off"/>
        <w:rPr>
          <w:rFonts w:ascii="Aptos" w:hAnsi="Aptos" w:eastAsia="Aptos" w:cs="Aptos"/>
          <w:noProof w:val="0"/>
          <w:sz w:val="24"/>
          <w:szCs w:val="24"/>
          <w:lang w:val="en-US"/>
        </w:rPr>
      </w:pPr>
      <w:r w:rsidRPr="2DA57E4B" w:rsidR="6ACEAA1E">
        <w:rPr>
          <w:rFonts w:ascii="Aptos" w:hAnsi="Aptos" w:eastAsia="Aptos" w:cs="Aptos"/>
          <w:noProof w:val="0"/>
          <w:sz w:val="24"/>
          <w:szCs w:val="24"/>
          <w:lang w:val="en-US"/>
        </w:rPr>
        <w:t xml:space="preserve">If for any reason the change does not get written back into the DB, a common error message will be displayed in a banner notification: "We could not save your changes. Please try again". </w:t>
      </w:r>
      <w:r w:rsidRPr="2DA57E4B" w:rsidR="6ACEAA1E">
        <w:rPr>
          <w:rFonts w:ascii="Aptos" w:hAnsi="Aptos" w:eastAsia="Aptos" w:cs="Aptos"/>
          <w:b w:val="1"/>
          <w:bCs w:val="1"/>
          <w:noProof w:val="0"/>
          <w:sz w:val="24"/>
          <w:szCs w:val="24"/>
          <w:lang w:val="en-US"/>
        </w:rPr>
        <w:t>(This scenario cannot be created from the front end of the application as it can occur during network disruption or any other backend technical glitch. We were not able to test this requirement. Based on the nature of the requirement (i.e. error messaging), we do not consider our inability to test this requirement an issue.)</w:t>
      </w:r>
      <w:r w:rsidRPr="2DA57E4B" w:rsidR="6ACEAA1E">
        <w:rPr>
          <w:rFonts w:ascii="Aptos" w:hAnsi="Aptos" w:eastAsia="Aptos" w:cs="Aptos"/>
          <w:noProof w:val="0"/>
          <w:sz w:val="24"/>
          <w:szCs w:val="24"/>
          <w:lang w:val="en-US"/>
        </w:rPr>
        <w:t xml:space="preserve"> </w:t>
      </w:r>
    </w:p>
    <w:p w:rsidR="6ACEAA1E" w:rsidRDefault="6ACEAA1E" w14:paraId="0A9FE187" w14:textId="4B929974">
      <w:r w:rsidRPr="2DA57E4B" w:rsidR="6ACEAA1E">
        <w:rPr>
          <w:rFonts w:ascii="Aptos" w:hAnsi="Aptos" w:eastAsia="Aptos" w:cs="Aptos"/>
          <w:noProof w:val="0"/>
          <w:sz w:val="24"/>
          <w:szCs w:val="24"/>
          <w:lang w:val="en-US"/>
        </w:rPr>
        <w:t xml:space="preserve">  </w:t>
      </w:r>
    </w:p>
    <w:tbl>
      <w:tblPr>
        <w:tblStyle w:val="TableGrid"/>
        <w:tblW w:w="0" w:type="auto"/>
        <w:tblLook w:val="06A0" w:firstRow="1" w:lastRow="0" w:firstColumn="1" w:lastColumn="0" w:noHBand="1" w:noVBand="1"/>
      </w:tblPr>
      <w:tblGrid>
        <w:gridCol w:w="1560"/>
        <w:gridCol w:w="843"/>
        <w:gridCol w:w="1443"/>
        <w:gridCol w:w="1847"/>
        <w:gridCol w:w="3091"/>
        <w:gridCol w:w="585"/>
      </w:tblGrid>
      <w:tr w:rsidR="2DA57E4B" w:rsidTr="2DA57E4B" w14:paraId="141AA3C3">
        <w:trPr>
          <w:trHeight w:val="300"/>
        </w:trPr>
        <w:tc>
          <w:tcPr>
            <w:tcW w:w="1560" w:type="dxa"/>
            <w:tcMar/>
          </w:tcPr>
          <w:p w:rsidR="2DA57E4B" w:rsidP="2DA57E4B" w:rsidRDefault="2DA57E4B" w14:paraId="7897915C" w14:textId="5950B179">
            <w:pPr>
              <w:spacing w:before="0" w:beforeAutospacing="off" w:after="0" w:afterAutospacing="off"/>
              <w:rPr>
                <w:sz w:val="20"/>
                <w:szCs w:val="20"/>
              </w:rPr>
            </w:pPr>
            <w:r w:rsidRPr="2DA57E4B" w:rsidR="2DA57E4B">
              <w:rPr>
                <w:b w:val="1"/>
                <w:bCs w:val="1"/>
                <w:sz w:val="20"/>
                <w:szCs w:val="20"/>
              </w:rPr>
              <w:t>Elements</w:t>
            </w:r>
            <w:r w:rsidRPr="2DA57E4B" w:rsidR="2DA57E4B">
              <w:rPr>
                <w:sz w:val="20"/>
                <w:szCs w:val="20"/>
              </w:rPr>
              <w:t xml:space="preserve"> </w:t>
            </w:r>
          </w:p>
        </w:tc>
        <w:tc>
          <w:tcPr>
            <w:tcW w:w="843" w:type="dxa"/>
            <w:tcMar/>
          </w:tcPr>
          <w:p w:rsidR="2DA57E4B" w:rsidP="2DA57E4B" w:rsidRDefault="2DA57E4B" w14:paraId="03DFA252" w14:textId="744E44E8">
            <w:pPr>
              <w:spacing w:before="0" w:beforeAutospacing="off" w:after="0" w:afterAutospacing="off"/>
              <w:rPr>
                <w:sz w:val="20"/>
                <w:szCs w:val="20"/>
              </w:rPr>
            </w:pPr>
            <w:r w:rsidRPr="2DA57E4B" w:rsidR="2DA57E4B">
              <w:rPr>
                <w:b w:val="1"/>
                <w:bCs w:val="1"/>
                <w:sz w:val="20"/>
                <w:szCs w:val="20"/>
              </w:rPr>
              <w:t>Type</w:t>
            </w:r>
            <w:r w:rsidRPr="2DA57E4B" w:rsidR="2DA57E4B">
              <w:rPr>
                <w:sz w:val="20"/>
                <w:szCs w:val="20"/>
              </w:rPr>
              <w:t xml:space="preserve"> </w:t>
            </w:r>
          </w:p>
        </w:tc>
        <w:tc>
          <w:tcPr>
            <w:tcW w:w="1443" w:type="dxa"/>
            <w:tcMar/>
          </w:tcPr>
          <w:p w:rsidR="2DA57E4B" w:rsidP="2DA57E4B" w:rsidRDefault="2DA57E4B" w14:paraId="770EDE5C" w14:textId="3E3A99DB">
            <w:pPr>
              <w:spacing w:before="0" w:beforeAutospacing="off" w:after="0" w:afterAutospacing="off"/>
              <w:rPr>
                <w:sz w:val="20"/>
                <w:szCs w:val="20"/>
              </w:rPr>
            </w:pPr>
            <w:r w:rsidRPr="2DA57E4B" w:rsidR="2DA57E4B">
              <w:rPr>
                <w:b w:val="1"/>
                <w:bCs w:val="1"/>
                <w:sz w:val="20"/>
                <w:szCs w:val="20"/>
              </w:rPr>
              <w:t>Source</w:t>
            </w:r>
            <w:r w:rsidRPr="2DA57E4B" w:rsidR="2DA57E4B">
              <w:rPr>
                <w:sz w:val="20"/>
                <w:szCs w:val="20"/>
              </w:rPr>
              <w:t xml:space="preserve"> </w:t>
            </w:r>
          </w:p>
        </w:tc>
        <w:tc>
          <w:tcPr>
            <w:tcW w:w="1847" w:type="dxa"/>
            <w:tcMar/>
          </w:tcPr>
          <w:p w:rsidR="2DA57E4B" w:rsidP="2DA57E4B" w:rsidRDefault="2DA57E4B" w14:paraId="079A8D61" w14:textId="600A3C5E">
            <w:pPr>
              <w:spacing w:before="0" w:beforeAutospacing="off" w:after="0" w:afterAutospacing="off"/>
              <w:rPr>
                <w:sz w:val="20"/>
                <w:szCs w:val="20"/>
              </w:rPr>
            </w:pPr>
            <w:r w:rsidRPr="2DA57E4B" w:rsidR="2DA57E4B">
              <w:rPr>
                <w:b w:val="1"/>
                <w:bCs w:val="1"/>
                <w:sz w:val="20"/>
                <w:szCs w:val="20"/>
              </w:rPr>
              <w:t>Required</w:t>
            </w:r>
            <w:r w:rsidRPr="2DA57E4B" w:rsidR="2DA57E4B">
              <w:rPr>
                <w:sz w:val="20"/>
                <w:szCs w:val="20"/>
              </w:rPr>
              <w:t xml:space="preserve"> </w:t>
            </w:r>
          </w:p>
        </w:tc>
        <w:tc>
          <w:tcPr>
            <w:tcW w:w="3091" w:type="dxa"/>
            <w:tcMar/>
          </w:tcPr>
          <w:p w:rsidR="2DA57E4B" w:rsidP="2DA57E4B" w:rsidRDefault="2DA57E4B" w14:paraId="1D07E40D" w14:textId="5A6898C9">
            <w:pPr>
              <w:pStyle w:val="Normal"/>
              <w:spacing w:before="0" w:beforeAutospacing="off" w:after="0" w:afterAutospacing="off"/>
              <w:rPr>
                <w:sz w:val="20"/>
                <w:szCs w:val="20"/>
              </w:rPr>
            </w:pPr>
            <w:r w:rsidRPr="2DA57E4B" w:rsidR="2DA57E4B">
              <w:rPr>
                <w:b w:val="1"/>
                <w:bCs w:val="1"/>
                <w:sz w:val="20"/>
                <w:szCs w:val="20"/>
              </w:rPr>
              <w:t>Business Rule/Validations</w:t>
            </w:r>
            <w:r w:rsidRPr="2DA57E4B" w:rsidR="2DA57E4B">
              <w:rPr>
                <w:sz w:val="20"/>
                <w:szCs w:val="20"/>
              </w:rPr>
              <w:t xml:space="preserve"> </w:t>
            </w:r>
          </w:p>
        </w:tc>
        <w:tc>
          <w:tcPr>
            <w:tcW w:w="585" w:type="dxa"/>
            <w:tcMar/>
          </w:tcPr>
          <w:p w:rsidR="2DA57E4B" w:rsidP="2DA57E4B" w:rsidRDefault="2DA57E4B" w14:paraId="78F07797" w14:textId="15D67655">
            <w:pPr>
              <w:spacing w:before="0" w:beforeAutospacing="off" w:after="0" w:afterAutospacing="off"/>
              <w:rPr>
                <w:sz w:val="20"/>
                <w:szCs w:val="20"/>
              </w:rPr>
            </w:pPr>
            <w:r w:rsidRPr="2DA57E4B" w:rsidR="2DA57E4B">
              <w:rPr>
                <w:b w:val="1"/>
                <w:bCs w:val="1"/>
                <w:sz w:val="20"/>
                <w:szCs w:val="20"/>
              </w:rPr>
              <w:t>User Action</w:t>
            </w:r>
            <w:r w:rsidRPr="2DA57E4B" w:rsidR="2DA57E4B">
              <w:rPr>
                <w:sz w:val="20"/>
                <w:szCs w:val="20"/>
              </w:rPr>
              <w:t xml:space="preserve"> </w:t>
            </w:r>
          </w:p>
        </w:tc>
      </w:tr>
      <w:tr w:rsidR="2DA57E4B" w:rsidTr="2DA57E4B" w14:paraId="54A18590">
        <w:trPr>
          <w:trHeight w:val="300"/>
        </w:trPr>
        <w:tc>
          <w:tcPr>
            <w:tcW w:w="1560" w:type="dxa"/>
            <w:tcMar/>
          </w:tcPr>
          <w:p w:rsidR="2DA57E4B" w:rsidP="2DA57E4B" w:rsidRDefault="2DA57E4B" w14:paraId="5DA62DB3" w14:textId="3F066ED8">
            <w:pPr>
              <w:spacing w:before="0" w:beforeAutospacing="off" w:after="0" w:afterAutospacing="off"/>
              <w:rPr>
                <w:sz w:val="20"/>
                <w:szCs w:val="20"/>
              </w:rPr>
            </w:pPr>
            <w:r w:rsidRPr="2DA57E4B" w:rsidR="2DA57E4B">
              <w:rPr>
                <w:sz w:val="20"/>
                <w:szCs w:val="20"/>
              </w:rPr>
              <w:t xml:space="preserve">Delete Fund </w:t>
            </w:r>
          </w:p>
        </w:tc>
        <w:tc>
          <w:tcPr>
            <w:tcW w:w="843" w:type="dxa"/>
            <w:tcMar/>
          </w:tcPr>
          <w:p w:rsidR="2DA57E4B" w:rsidP="2DA57E4B" w:rsidRDefault="2DA57E4B" w14:paraId="47887F07" w14:textId="5093989B">
            <w:pPr>
              <w:spacing w:before="0" w:beforeAutospacing="off" w:after="0" w:afterAutospacing="off"/>
              <w:rPr>
                <w:sz w:val="20"/>
                <w:szCs w:val="20"/>
              </w:rPr>
            </w:pPr>
            <w:r w:rsidRPr="2DA57E4B" w:rsidR="2DA57E4B">
              <w:rPr>
                <w:sz w:val="20"/>
                <w:szCs w:val="20"/>
              </w:rPr>
              <w:t xml:space="preserve">Button </w:t>
            </w:r>
          </w:p>
        </w:tc>
        <w:tc>
          <w:tcPr>
            <w:tcW w:w="1443" w:type="dxa"/>
            <w:tcMar/>
          </w:tcPr>
          <w:p w:rsidR="2DA57E4B" w:rsidP="2DA57E4B" w:rsidRDefault="2DA57E4B" w14:paraId="74D3BC1C" w14:textId="38B5FB5C">
            <w:pPr>
              <w:spacing w:before="0" w:beforeAutospacing="off" w:after="0" w:afterAutospacing="off"/>
              <w:rPr>
                <w:sz w:val="20"/>
                <w:szCs w:val="20"/>
              </w:rPr>
            </w:pPr>
            <w:r w:rsidRPr="2DA57E4B" w:rsidR="2DA57E4B">
              <w:rPr>
                <w:sz w:val="20"/>
                <w:szCs w:val="20"/>
              </w:rPr>
              <w:t xml:space="preserve">  </w:t>
            </w:r>
          </w:p>
        </w:tc>
        <w:tc>
          <w:tcPr>
            <w:tcW w:w="1847" w:type="dxa"/>
            <w:tcMar/>
          </w:tcPr>
          <w:p w:rsidR="2DA57E4B" w:rsidP="2DA57E4B" w:rsidRDefault="2DA57E4B" w14:paraId="03F3F85E" w14:textId="6AAF3049">
            <w:pPr>
              <w:spacing w:before="0" w:beforeAutospacing="off" w:after="0" w:afterAutospacing="off"/>
              <w:rPr>
                <w:sz w:val="20"/>
                <w:szCs w:val="20"/>
              </w:rPr>
            </w:pPr>
            <w:r w:rsidRPr="2DA57E4B" w:rsidR="2DA57E4B">
              <w:rPr>
                <w:sz w:val="20"/>
                <w:szCs w:val="20"/>
              </w:rPr>
              <w:t xml:space="preserve">  </w:t>
            </w:r>
          </w:p>
        </w:tc>
        <w:tc>
          <w:tcPr>
            <w:tcW w:w="3091" w:type="dxa"/>
            <w:tcMar/>
          </w:tcPr>
          <w:p w:rsidR="2DA57E4B" w:rsidP="2DA57E4B" w:rsidRDefault="2DA57E4B" w14:paraId="0EEB3B11" w14:textId="4FB8AA6B">
            <w:pPr>
              <w:pStyle w:val="Normal"/>
              <w:spacing w:before="0" w:beforeAutospacing="off" w:after="0" w:afterAutospacing="off"/>
              <w:rPr>
                <w:sz w:val="20"/>
                <w:szCs w:val="20"/>
              </w:rPr>
            </w:pPr>
            <w:r w:rsidRPr="2DA57E4B" w:rsidR="2DA57E4B">
              <w:rPr>
                <w:sz w:val="20"/>
                <w:szCs w:val="20"/>
              </w:rPr>
              <w:t xml:space="preserve">After a user selects one or more funds by selecting the checkboxes in the Fund Deletion column and then clicking the "Delete Fund" button </w:t>
            </w:r>
            <w:r w:rsidRPr="2DA57E4B" w:rsidR="2DA57E4B">
              <w:rPr>
                <w:sz w:val="20"/>
                <w:szCs w:val="20"/>
                <w:vertAlign w:val="superscript"/>
              </w:rPr>
              <w:t>[16581]</w:t>
            </w:r>
            <w:r w:rsidRPr="2DA57E4B" w:rsidR="2DA57E4B">
              <w:rPr>
                <w:sz w:val="20"/>
                <w:szCs w:val="20"/>
              </w:rPr>
              <w:t xml:space="preserve"> </w:t>
            </w:r>
          </w:p>
        </w:tc>
        <w:tc>
          <w:tcPr>
            <w:tcW w:w="585" w:type="dxa"/>
            <w:tcMar/>
          </w:tcPr>
          <w:p w:rsidR="2DA57E4B" w:rsidP="2DA57E4B" w:rsidRDefault="2DA57E4B" w14:paraId="479D54E7" w14:textId="648181DA">
            <w:pPr>
              <w:spacing w:before="0" w:beforeAutospacing="off" w:after="0" w:afterAutospacing="off"/>
              <w:rPr>
                <w:sz w:val="20"/>
                <w:szCs w:val="20"/>
              </w:rPr>
            </w:pPr>
            <w:r w:rsidRPr="2DA57E4B" w:rsidR="2DA57E4B">
              <w:rPr>
                <w:sz w:val="20"/>
                <w:szCs w:val="20"/>
              </w:rPr>
              <w:t xml:space="preserve"> User Clicks </w:t>
            </w:r>
          </w:p>
        </w:tc>
      </w:tr>
      <w:tr w:rsidR="2DA57E4B" w:rsidTr="2DA57E4B" w14:paraId="444D1918">
        <w:trPr>
          <w:trHeight w:val="300"/>
        </w:trPr>
        <w:tc>
          <w:tcPr>
            <w:tcW w:w="1560" w:type="dxa"/>
            <w:tcMar/>
          </w:tcPr>
          <w:p w:rsidR="2DA57E4B" w:rsidP="2DA57E4B" w:rsidRDefault="2DA57E4B" w14:paraId="38C6B38B" w14:textId="570A1C89">
            <w:pPr>
              <w:spacing w:before="0" w:beforeAutospacing="off" w:after="0" w:afterAutospacing="off"/>
              <w:rPr>
                <w:sz w:val="20"/>
                <w:szCs w:val="20"/>
              </w:rPr>
            </w:pPr>
            <w:r w:rsidRPr="2DA57E4B" w:rsidR="2DA57E4B">
              <w:rPr>
                <w:sz w:val="20"/>
                <w:szCs w:val="20"/>
              </w:rPr>
              <w:t xml:space="preserve">Delete Fund(s)  </w:t>
            </w:r>
          </w:p>
        </w:tc>
        <w:tc>
          <w:tcPr>
            <w:tcW w:w="843" w:type="dxa"/>
            <w:tcMar/>
          </w:tcPr>
          <w:p w:rsidR="2DA57E4B" w:rsidP="2DA57E4B" w:rsidRDefault="2DA57E4B" w14:paraId="5C1B3AF2" w14:textId="6D553C6E">
            <w:pPr>
              <w:spacing w:before="0" w:beforeAutospacing="off" w:after="0" w:afterAutospacing="off"/>
              <w:rPr>
                <w:sz w:val="20"/>
                <w:szCs w:val="20"/>
              </w:rPr>
            </w:pPr>
            <w:r w:rsidRPr="2DA57E4B" w:rsidR="2DA57E4B">
              <w:rPr>
                <w:sz w:val="20"/>
                <w:szCs w:val="20"/>
              </w:rPr>
              <w:t xml:space="preserve">Modal </w:t>
            </w:r>
          </w:p>
        </w:tc>
        <w:tc>
          <w:tcPr>
            <w:tcW w:w="1443" w:type="dxa"/>
            <w:tcMar/>
          </w:tcPr>
          <w:p w:rsidR="2DA57E4B" w:rsidP="2DA57E4B" w:rsidRDefault="2DA57E4B" w14:paraId="57A57087" w14:textId="4AF10E78">
            <w:pPr>
              <w:spacing w:before="0" w:beforeAutospacing="off" w:after="0" w:afterAutospacing="off"/>
              <w:rPr>
                <w:sz w:val="20"/>
                <w:szCs w:val="20"/>
              </w:rPr>
            </w:pPr>
            <w:r w:rsidRPr="2DA57E4B" w:rsidR="2DA57E4B">
              <w:rPr>
                <w:sz w:val="20"/>
                <w:szCs w:val="20"/>
              </w:rPr>
              <w:t xml:space="preserve">Funds selected </w:t>
            </w:r>
          </w:p>
        </w:tc>
        <w:tc>
          <w:tcPr>
            <w:tcW w:w="1847" w:type="dxa"/>
            <w:tcMar/>
          </w:tcPr>
          <w:p w:rsidR="2DA57E4B" w:rsidP="2DA57E4B" w:rsidRDefault="2DA57E4B" w14:paraId="0E984D08" w14:textId="1B817B54">
            <w:pPr>
              <w:spacing w:before="0" w:beforeAutospacing="off" w:after="0" w:afterAutospacing="off"/>
              <w:rPr>
                <w:sz w:val="20"/>
                <w:szCs w:val="20"/>
              </w:rPr>
            </w:pPr>
            <w:r w:rsidRPr="2DA57E4B" w:rsidR="2DA57E4B">
              <w:rPr>
                <w:sz w:val="20"/>
                <w:szCs w:val="20"/>
              </w:rPr>
              <w:t xml:space="preserve">  </w:t>
            </w:r>
          </w:p>
        </w:tc>
        <w:tc>
          <w:tcPr>
            <w:tcW w:w="3091" w:type="dxa"/>
            <w:tcMar/>
          </w:tcPr>
          <w:p w:rsidR="2DA57E4B" w:rsidP="2DA57E4B" w:rsidRDefault="2DA57E4B" w14:paraId="2F10A069" w14:textId="089265F9">
            <w:pPr>
              <w:pStyle w:val="Normal"/>
              <w:spacing w:before="0" w:beforeAutospacing="off" w:after="0" w:afterAutospacing="off"/>
              <w:rPr>
                <w:sz w:val="20"/>
                <w:szCs w:val="20"/>
              </w:rPr>
            </w:pPr>
            <w:r w:rsidRPr="2DA57E4B" w:rsidR="2DA57E4B">
              <w:rPr>
                <w:sz w:val="20"/>
                <w:szCs w:val="20"/>
              </w:rPr>
              <w:t>Modal confirming deletion of fund(s) selected, when all funds are allowed to be deleted</w:t>
            </w:r>
          </w:p>
          <w:p w:rsidR="2DA57E4B" w:rsidP="2DA57E4B" w:rsidRDefault="2DA57E4B" w14:paraId="5666164D" w14:textId="3A673695">
            <w:pPr>
              <w:pStyle w:val="Normal"/>
              <w:spacing w:before="0" w:beforeAutospacing="off" w:after="0" w:afterAutospacing="off"/>
              <w:rPr>
                <w:sz w:val="20"/>
                <w:szCs w:val="20"/>
              </w:rPr>
            </w:pPr>
            <w:r w:rsidRPr="2DA57E4B" w:rsidR="2DA57E4B">
              <w:rPr>
                <w:sz w:val="20"/>
                <w:szCs w:val="20"/>
              </w:rPr>
              <w:t>"Are you sure you want to delete the selected fund(s)?"</w:t>
            </w:r>
          </w:p>
        </w:tc>
        <w:tc>
          <w:tcPr>
            <w:tcW w:w="585" w:type="dxa"/>
            <w:tcMar/>
          </w:tcPr>
          <w:p w:rsidR="2DA57E4B" w:rsidP="2DA57E4B" w:rsidRDefault="2DA57E4B" w14:paraId="594789CB" w14:textId="6F8E6852">
            <w:pPr>
              <w:spacing w:before="0" w:beforeAutospacing="off" w:after="0" w:afterAutospacing="off"/>
              <w:rPr>
                <w:sz w:val="20"/>
                <w:szCs w:val="20"/>
              </w:rPr>
            </w:pPr>
            <w:r w:rsidRPr="2DA57E4B" w:rsidR="2DA57E4B">
              <w:rPr>
                <w:sz w:val="20"/>
                <w:szCs w:val="20"/>
              </w:rPr>
              <w:t xml:space="preserve">  </w:t>
            </w:r>
          </w:p>
        </w:tc>
      </w:tr>
      <w:tr w:rsidR="2DA57E4B" w:rsidTr="2DA57E4B" w14:paraId="76C4AF0D">
        <w:trPr>
          <w:trHeight w:val="300"/>
        </w:trPr>
        <w:tc>
          <w:tcPr>
            <w:tcW w:w="1560" w:type="dxa"/>
            <w:tcMar/>
          </w:tcPr>
          <w:p w:rsidR="2DA57E4B" w:rsidP="2DA57E4B" w:rsidRDefault="2DA57E4B" w14:paraId="5A764DE8" w14:textId="3CB7FE1C">
            <w:pPr>
              <w:spacing w:before="0" w:beforeAutospacing="off" w:after="0" w:afterAutospacing="off"/>
              <w:rPr>
                <w:sz w:val="20"/>
                <w:szCs w:val="20"/>
              </w:rPr>
            </w:pPr>
            <w:r w:rsidRPr="2DA57E4B" w:rsidR="2DA57E4B">
              <w:rPr>
                <w:sz w:val="20"/>
                <w:szCs w:val="20"/>
              </w:rPr>
              <w:t xml:space="preserve">Yes </w:t>
            </w:r>
          </w:p>
        </w:tc>
        <w:tc>
          <w:tcPr>
            <w:tcW w:w="843" w:type="dxa"/>
            <w:tcMar/>
          </w:tcPr>
          <w:p w:rsidR="2DA57E4B" w:rsidP="2DA57E4B" w:rsidRDefault="2DA57E4B" w14:paraId="35ABB392" w14:textId="661555CF">
            <w:pPr>
              <w:spacing w:before="0" w:beforeAutospacing="off" w:after="0" w:afterAutospacing="off"/>
              <w:rPr>
                <w:sz w:val="20"/>
                <w:szCs w:val="20"/>
              </w:rPr>
            </w:pPr>
            <w:r w:rsidRPr="2DA57E4B" w:rsidR="2DA57E4B">
              <w:rPr>
                <w:sz w:val="20"/>
                <w:szCs w:val="20"/>
              </w:rPr>
              <w:t xml:space="preserve">Button </w:t>
            </w:r>
          </w:p>
        </w:tc>
        <w:tc>
          <w:tcPr>
            <w:tcW w:w="1443" w:type="dxa"/>
            <w:tcMar/>
          </w:tcPr>
          <w:p w:rsidR="2DA57E4B" w:rsidP="2DA57E4B" w:rsidRDefault="2DA57E4B" w14:paraId="4A930B18" w14:textId="72FDA1FC">
            <w:pPr>
              <w:spacing w:before="0" w:beforeAutospacing="off" w:after="0" w:afterAutospacing="off"/>
              <w:rPr>
                <w:sz w:val="20"/>
                <w:szCs w:val="20"/>
              </w:rPr>
            </w:pPr>
            <w:r w:rsidRPr="2DA57E4B" w:rsidR="2DA57E4B">
              <w:rPr>
                <w:sz w:val="20"/>
                <w:szCs w:val="20"/>
              </w:rPr>
              <w:t xml:space="preserve">  </w:t>
            </w:r>
          </w:p>
        </w:tc>
        <w:tc>
          <w:tcPr>
            <w:tcW w:w="1847" w:type="dxa"/>
            <w:tcMar/>
          </w:tcPr>
          <w:p w:rsidR="2DA57E4B" w:rsidP="2DA57E4B" w:rsidRDefault="2DA57E4B" w14:paraId="48166809" w14:textId="3C76AC59">
            <w:pPr>
              <w:spacing w:before="0" w:beforeAutospacing="off" w:after="0" w:afterAutospacing="off"/>
              <w:rPr>
                <w:sz w:val="20"/>
                <w:szCs w:val="20"/>
              </w:rPr>
            </w:pPr>
            <w:r w:rsidRPr="2DA57E4B" w:rsidR="2DA57E4B">
              <w:rPr>
                <w:sz w:val="20"/>
                <w:szCs w:val="20"/>
              </w:rPr>
              <w:t xml:space="preserve">Yes </w:t>
            </w:r>
          </w:p>
        </w:tc>
        <w:tc>
          <w:tcPr>
            <w:tcW w:w="3091" w:type="dxa"/>
            <w:tcMar/>
          </w:tcPr>
          <w:p w:rsidR="2DA57E4B" w:rsidP="2DA57E4B" w:rsidRDefault="2DA57E4B" w14:paraId="4148B6B8" w14:textId="193A1941">
            <w:pPr>
              <w:pStyle w:val="Normal"/>
              <w:spacing w:before="0" w:beforeAutospacing="off" w:after="0" w:afterAutospacing="off"/>
              <w:rPr>
                <w:sz w:val="20"/>
                <w:szCs w:val="20"/>
                <w:vertAlign w:val="superscript"/>
              </w:rPr>
            </w:pPr>
            <w:r w:rsidRPr="2DA57E4B" w:rsidR="2DA57E4B">
              <w:rPr>
                <w:sz w:val="20"/>
                <w:szCs w:val="20"/>
              </w:rPr>
              <w:t>Selecting will confirm deletion.</w:t>
            </w:r>
            <w:r w:rsidRPr="2DA57E4B" w:rsidR="2DA57E4B">
              <w:rPr>
                <w:sz w:val="20"/>
                <w:szCs w:val="20"/>
                <w:vertAlign w:val="superscript"/>
              </w:rPr>
              <w:t>[16583]</w:t>
            </w:r>
          </w:p>
          <w:p w:rsidR="2DA57E4B" w:rsidP="2DA57E4B" w:rsidRDefault="2DA57E4B" w14:paraId="59EAE1FB" w14:textId="35764C37">
            <w:pPr>
              <w:pStyle w:val="Normal"/>
              <w:spacing w:before="0" w:beforeAutospacing="off" w:after="0" w:afterAutospacing="off"/>
              <w:rPr>
                <w:sz w:val="20"/>
                <w:szCs w:val="20"/>
              </w:rPr>
            </w:pPr>
            <w:r w:rsidRPr="2DA57E4B" w:rsidR="2DA57E4B">
              <w:rPr>
                <w:sz w:val="20"/>
                <w:szCs w:val="20"/>
              </w:rPr>
              <w:t xml:space="preserve">Closes modal </w:t>
            </w:r>
          </w:p>
        </w:tc>
        <w:tc>
          <w:tcPr>
            <w:tcW w:w="585" w:type="dxa"/>
            <w:tcMar/>
          </w:tcPr>
          <w:p w:rsidR="2DA57E4B" w:rsidP="2DA57E4B" w:rsidRDefault="2DA57E4B" w14:paraId="6B7EF5FC" w14:textId="61ACD6ED">
            <w:pPr>
              <w:spacing w:before="0" w:beforeAutospacing="off" w:after="0" w:afterAutospacing="off"/>
              <w:rPr>
                <w:sz w:val="20"/>
                <w:szCs w:val="20"/>
              </w:rPr>
            </w:pPr>
            <w:r w:rsidRPr="2DA57E4B" w:rsidR="2DA57E4B">
              <w:rPr>
                <w:sz w:val="20"/>
                <w:szCs w:val="20"/>
              </w:rPr>
              <w:t xml:space="preserve"> User Clicks </w:t>
            </w:r>
          </w:p>
        </w:tc>
      </w:tr>
      <w:tr w:rsidR="2DA57E4B" w:rsidTr="2DA57E4B" w14:paraId="54D019B6">
        <w:trPr>
          <w:trHeight w:val="300"/>
        </w:trPr>
        <w:tc>
          <w:tcPr>
            <w:tcW w:w="1560" w:type="dxa"/>
            <w:tcMar/>
          </w:tcPr>
          <w:p w:rsidR="2DA57E4B" w:rsidP="2DA57E4B" w:rsidRDefault="2DA57E4B" w14:paraId="7C721B21" w14:textId="236C2961">
            <w:pPr>
              <w:spacing w:before="0" w:beforeAutospacing="off" w:after="0" w:afterAutospacing="off"/>
              <w:rPr>
                <w:sz w:val="20"/>
                <w:szCs w:val="20"/>
              </w:rPr>
            </w:pPr>
            <w:r w:rsidRPr="2DA57E4B" w:rsidR="2DA57E4B">
              <w:rPr>
                <w:sz w:val="20"/>
                <w:szCs w:val="20"/>
              </w:rPr>
              <w:t xml:space="preserve">No </w:t>
            </w:r>
          </w:p>
        </w:tc>
        <w:tc>
          <w:tcPr>
            <w:tcW w:w="843" w:type="dxa"/>
            <w:tcMar/>
          </w:tcPr>
          <w:p w:rsidR="2DA57E4B" w:rsidP="2DA57E4B" w:rsidRDefault="2DA57E4B" w14:paraId="4AF91CFB" w14:textId="73B83C10">
            <w:pPr>
              <w:spacing w:before="0" w:beforeAutospacing="off" w:after="0" w:afterAutospacing="off"/>
              <w:rPr>
                <w:sz w:val="20"/>
                <w:szCs w:val="20"/>
              </w:rPr>
            </w:pPr>
            <w:r w:rsidRPr="2DA57E4B" w:rsidR="2DA57E4B">
              <w:rPr>
                <w:sz w:val="20"/>
                <w:szCs w:val="20"/>
              </w:rPr>
              <w:t xml:space="preserve">Button </w:t>
            </w:r>
          </w:p>
        </w:tc>
        <w:tc>
          <w:tcPr>
            <w:tcW w:w="1443" w:type="dxa"/>
            <w:tcMar/>
          </w:tcPr>
          <w:p w:rsidR="2DA57E4B" w:rsidP="2DA57E4B" w:rsidRDefault="2DA57E4B" w14:paraId="420DF8BC" w14:textId="62C7C235">
            <w:pPr>
              <w:spacing w:before="0" w:beforeAutospacing="off" w:after="0" w:afterAutospacing="off"/>
              <w:rPr>
                <w:sz w:val="20"/>
                <w:szCs w:val="20"/>
              </w:rPr>
            </w:pPr>
            <w:r w:rsidRPr="2DA57E4B" w:rsidR="2DA57E4B">
              <w:rPr>
                <w:sz w:val="20"/>
                <w:szCs w:val="20"/>
              </w:rPr>
              <w:t xml:space="preserve">  </w:t>
            </w:r>
          </w:p>
        </w:tc>
        <w:tc>
          <w:tcPr>
            <w:tcW w:w="1847" w:type="dxa"/>
            <w:tcMar/>
          </w:tcPr>
          <w:p w:rsidR="2DA57E4B" w:rsidP="2DA57E4B" w:rsidRDefault="2DA57E4B" w14:paraId="39B01FEE" w14:textId="3977DB45">
            <w:pPr>
              <w:spacing w:before="0" w:beforeAutospacing="off" w:after="0" w:afterAutospacing="off"/>
              <w:rPr>
                <w:sz w:val="20"/>
                <w:szCs w:val="20"/>
              </w:rPr>
            </w:pPr>
            <w:r w:rsidRPr="2DA57E4B" w:rsidR="2DA57E4B">
              <w:rPr>
                <w:sz w:val="20"/>
                <w:szCs w:val="20"/>
              </w:rPr>
              <w:t xml:space="preserve"> Yes </w:t>
            </w:r>
          </w:p>
        </w:tc>
        <w:tc>
          <w:tcPr>
            <w:tcW w:w="3091" w:type="dxa"/>
            <w:tcMar/>
          </w:tcPr>
          <w:p w:rsidR="2DA57E4B" w:rsidP="2DA57E4B" w:rsidRDefault="2DA57E4B" w14:paraId="4B738702" w14:textId="4179F8DF">
            <w:pPr>
              <w:pStyle w:val="Normal"/>
              <w:spacing w:before="0" w:beforeAutospacing="off" w:after="0" w:afterAutospacing="off"/>
              <w:rPr>
                <w:sz w:val="20"/>
                <w:szCs w:val="20"/>
              </w:rPr>
            </w:pPr>
            <w:r w:rsidRPr="2DA57E4B" w:rsidR="2DA57E4B">
              <w:rPr>
                <w:sz w:val="20"/>
                <w:szCs w:val="20"/>
              </w:rPr>
              <w:t>Selecting will deny deletion</w:t>
            </w:r>
          </w:p>
          <w:p w:rsidR="2DA57E4B" w:rsidP="2DA57E4B" w:rsidRDefault="2DA57E4B" w14:paraId="39ADD09C" w14:textId="0BDCCBF4">
            <w:pPr>
              <w:pStyle w:val="Normal"/>
              <w:spacing w:before="0" w:beforeAutospacing="off" w:after="0" w:afterAutospacing="off"/>
              <w:rPr>
                <w:sz w:val="20"/>
                <w:szCs w:val="20"/>
              </w:rPr>
            </w:pPr>
            <w:r w:rsidRPr="2DA57E4B" w:rsidR="2DA57E4B">
              <w:rPr>
                <w:sz w:val="20"/>
                <w:szCs w:val="20"/>
              </w:rPr>
              <w:t xml:space="preserve">Closes modal </w:t>
            </w:r>
          </w:p>
        </w:tc>
        <w:tc>
          <w:tcPr>
            <w:tcW w:w="585" w:type="dxa"/>
            <w:tcMar/>
          </w:tcPr>
          <w:p w:rsidR="2DA57E4B" w:rsidP="2DA57E4B" w:rsidRDefault="2DA57E4B" w14:paraId="347D389A" w14:textId="13ABF3E0">
            <w:pPr>
              <w:spacing w:before="0" w:beforeAutospacing="off" w:after="0" w:afterAutospacing="off"/>
              <w:rPr>
                <w:sz w:val="20"/>
                <w:szCs w:val="20"/>
              </w:rPr>
            </w:pPr>
            <w:r w:rsidRPr="2DA57E4B" w:rsidR="2DA57E4B">
              <w:rPr>
                <w:sz w:val="20"/>
                <w:szCs w:val="20"/>
              </w:rPr>
              <w:t xml:space="preserve">  User Clicks </w:t>
            </w:r>
          </w:p>
        </w:tc>
      </w:tr>
      <w:tr w:rsidR="2DA57E4B" w:rsidTr="2DA57E4B" w14:paraId="4B1E22DA">
        <w:trPr>
          <w:trHeight w:val="300"/>
        </w:trPr>
        <w:tc>
          <w:tcPr>
            <w:tcW w:w="1560" w:type="dxa"/>
            <w:tcMar/>
          </w:tcPr>
          <w:p w:rsidR="2DA57E4B" w:rsidP="2DA57E4B" w:rsidRDefault="2DA57E4B" w14:paraId="3011ABD3" w14:textId="0E035E8B">
            <w:pPr>
              <w:spacing w:before="0" w:beforeAutospacing="off" w:after="0" w:afterAutospacing="off"/>
              <w:rPr>
                <w:sz w:val="20"/>
                <w:szCs w:val="20"/>
              </w:rPr>
            </w:pPr>
            <w:r w:rsidRPr="2DA57E4B" w:rsidR="2DA57E4B">
              <w:rPr>
                <w:sz w:val="20"/>
                <w:szCs w:val="20"/>
              </w:rPr>
              <w:t xml:space="preserve"> Delete Fund(s) </w:t>
            </w:r>
          </w:p>
        </w:tc>
        <w:tc>
          <w:tcPr>
            <w:tcW w:w="843" w:type="dxa"/>
            <w:tcMar/>
          </w:tcPr>
          <w:p w:rsidR="2DA57E4B" w:rsidP="2DA57E4B" w:rsidRDefault="2DA57E4B" w14:paraId="6720A93C" w14:textId="47202564">
            <w:pPr>
              <w:spacing w:before="0" w:beforeAutospacing="off" w:after="0" w:afterAutospacing="off"/>
              <w:rPr>
                <w:sz w:val="20"/>
                <w:szCs w:val="20"/>
              </w:rPr>
            </w:pPr>
            <w:r w:rsidRPr="2DA57E4B" w:rsidR="2DA57E4B">
              <w:rPr>
                <w:sz w:val="20"/>
                <w:szCs w:val="20"/>
              </w:rPr>
              <w:t xml:space="preserve"> Modal </w:t>
            </w:r>
          </w:p>
        </w:tc>
        <w:tc>
          <w:tcPr>
            <w:tcW w:w="1443" w:type="dxa"/>
            <w:tcMar/>
          </w:tcPr>
          <w:p w:rsidR="2DA57E4B" w:rsidP="2DA57E4B" w:rsidRDefault="2DA57E4B" w14:paraId="7FBE7FDA" w14:textId="7DF31689">
            <w:pPr>
              <w:spacing w:before="0" w:beforeAutospacing="off" w:after="0" w:afterAutospacing="off"/>
              <w:rPr>
                <w:sz w:val="20"/>
                <w:szCs w:val="20"/>
              </w:rPr>
            </w:pPr>
            <w:r w:rsidRPr="2DA57E4B" w:rsidR="2DA57E4B">
              <w:rPr>
                <w:sz w:val="20"/>
                <w:szCs w:val="20"/>
              </w:rPr>
              <w:t xml:space="preserve"> Funds selected </w:t>
            </w:r>
          </w:p>
        </w:tc>
        <w:tc>
          <w:tcPr>
            <w:tcW w:w="1847" w:type="dxa"/>
            <w:tcMar/>
          </w:tcPr>
          <w:p w:rsidR="2DA57E4B" w:rsidP="2DA57E4B" w:rsidRDefault="2DA57E4B" w14:paraId="2BA9507F" w14:textId="1EB3C1A9">
            <w:pPr>
              <w:spacing w:before="0" w:beforeAutospacing="off" w:after="0" w:afterAutospacing="off"/>
              <w:rPr>
                <w:sz w:val="20"/>
                <w:szCs w:val="20"/>
              </w:rPr>
            </w:pPr>
            <w:r w:rsidRPr="2DA57E4B" w:rsidR="2DA57E4B">
              <w:rPr>
                <w:sz w:val="20"/>
                <w:szCs w:val="20"/>
              </w:rPr>
              <w:t xml:space="preserve">  </w:t>
            </w:r>
          </w:p>
        </w:tc>
        <w:tc>
          <w:tcPr>
            <w:tcW w:w="3091" w:type="dxa"/>
            <w:tcMar/>
          </w:tcPr>
          <w:p w:rsidR="2DA57E4B" w:rsidP="2DA57E4B" w:rsidRDefault="2DA57E4B" w14:paraId="3CC6843D" w14:textId="12FA0C2B">
            <w:pPr>
              <w:pStyle w:val="Normal"/>
              <w:spacing w:before="0" w:beforeAutospacing="off" w:after="0" w:afterAutospacing="off"/>
              <w:rPr>
                <w:sz w:val="20"/>
                <w:szCs w:val="20"/>
              </w:rPr>
            </w:pPr>
            <w:r w:rsidRPr="2DA57E4B" w:rsidR="2DA57E4B">
              <w:rPr>
                <w:sz w:val="20"/>
                <w:szCs w:val="20"/>
              </w:rPr>
              <w:t>Modal confirming deletion of fund(s) selected, when there is at least 1 fund that can and 1 fund that can't be deleted</w:t>
            </w:r>
            <w:r>
              <w:br/>
            </w:r>
            <w:r w:rsidRPr="2DA57E4B" w:rsidR="2DA57E4B">
              <w:rPr>
                <w:sz w:val="20"/>
                <w:szCs w:val="20"/>
              </w:rPr>
              <w:t> </w:t>
            </w:r>
            <w:r>
              <w:br/>
            </w:r>
            <w:r w:rsidRPr="2DA57E4B" w:rsidR="2DA57E4B">
              <w:rPr>
                <w:sz w:val="20"/>
                <w:szCs w:val="20"/>
              </w:rPr>
              <w:t>1."The following selections can't be deleted due to being passed the Data Import stage: &lt;Fund Name&gt;, &lt;Fund Name&gt;.   Are you sure you want to delete the remaining selected Funds."</w:t>
            </w:r>
          </w:p>
        </w:tc>
        <w:tc>
          <w:tcPr>
            <w:tcW w:w="585" w:type="dxa"/>
            <w:tcMar/>
          </w:tcPr>
          <w:p w:rsidR="2DA57E4B" w:rsidP="2DA57E4B" w:rsidRDefault="2DA57E4B" w14:paraId="5A575312" w14:textId="2780DB57">
            <w:pPr>
              <w:spacing w:before="0" w:beforeAutospacing="off" w:after="0" w:afterAutospacing="off"/>
              <w:rPr>
                <w:sz w:val="20"/>
                <w:szCs w:val="20"/>
              </w:rPr>
            </w:pPr>
            <w:r w:rsidRPr="2DA57E4B" w:rsidR="2DA57E4B">
              <w:rPr>
                <w:sz w:val="20"/>
                <w:szCs w:val="20"/>
              </w:rPr>
              <w:t xml:space="preserve">  </w:t>
            </w:r>
          </w:p>
        </w:tc>
      </w:tr>
      <w:tr w:rsidR="2DA57E4B" w:rsidTr="2DA57E4B" w14:paraId="7561D2FE">
        <w:trPr>
          <w:trHeight w:val="300"/>
        </w:trPr>
        <w:tc>
          <w:tcPr>
            <w:tcW w:w="1560" w:type="dxa"/>
            <w:tcMar/>
          </w:tcPr>
          <w:p w:rsidR="2DA57E4B" w:rsidP="2DA57E4B" w:rsidRDefault="2DA57E4B" w14:paraId="7E33392C" w14:textId="6891ED21">
            <w:pPr>
              <w:spacing w:before="0" w:beforeAutospacing="off" w:after="0" w:afterAutospacing="off"/>
              <w:rPr>
                <w:sz w:val="20"/>
                <w:szCs w:val="20"/>
              </w:rPr>
            </w:pPr>
            <w:r w:rsidRPr="2DA57E4B" w:rsidR="2DA57E4B">
              <w:rPr>
                <w:sz w:val="20"/>
                <w:szCs w:val="20"/>
              </w:rPr>
              <w:t xml:space="preserve">Yes </w:t>
            </w:r>
          </w:p>
        </w:tc>
        <w:tc>
          <w:tcPr>
            <w:tcW w:w="843" w:type="dxa"/>
            <w:tcMar/>
          </w:tcPr>
          <w:p w:rsidR="2DA57E4B" w:rsidP="2DA57E4B" w:rsidRDefault="2DA57E4B" w14:paraId="209AAF07" w14:textId="3CCC4EE8">
            <w:pPr>
              <w:spacing w:before="0" w:beforeAutospacing="off" w:after="0" w:afterAutospacing="off"/>
              <w:rPr>
                <w:sz w:val="20"/>
                <w:szCs w:val="20"/>
              </w:rPr>
            </w:pPr>
            <w:r w:rsidRPr="2DA57E4B" w:rsidR="2DA57E4B">
              <w:rPr>
                <w:sz w:val="20"/>
                <w:szCs w:val="20"/>
              </w:rPr>
              <w:t xml:space="preserve">Button </w:t>
            </w:r>
          </w:p>
        </w:tc>
        <w:tc>
          <w:tcPr>
            <w:tcW w:w="1443" w:type="dxa"/>
            <w:tcMar/>
          </w:tcPr>
          <w:p w:rsidR="2DA57E4B" w:rsidP="2DA57E4B" w:rsidRDefault="2DA57E4B" w14:paraId="0BDE7105" w14:textId="6C8B69DC">
            <w:pPr>
              <w:spacing w:before="0" w:beforeAutospacing="off" w:after="0" w:afterAutospacing="off"/>
              <w:rPr>
                <w:sz w:val="20"/>
                <w:szCs w:val="20"/>
              </w:rPr>
            </w:pPr>
            <w:r w:rsidRPr="2DA57E4B" w:rsidR="2DA57E4B">
              <w:rPr>
                <w:sz w:val="20"/>
                <w:szCs w:val="20"/>
              </w:rPr>
              <w:t xml:space="preserve">  </w:t>
            </w:r>
          </w:p>
        </w:tc>
        <w:tc>
          <w:tcPr>
            <w:tcW w:w="1847" w:type="dxa"/>
            <w:tcMar/>
          </w:tcPr>
          <w:p w:rsidR="2DA57E4B" w:rsidP="2DA57E4B" w:rsidRDefault="2DA57E4B" w14:paraId="48A05C89" w14:textId="1B05D1FA">
            <w:pPr>
              <w:spacing w:before="0" w:beforeAutospacing="off" w:after="0" w:afterAutospacing="off"/>
              <w:rPr>
                <w:sz w:val="20"/>
                <w:szCs w:val="20"/>
              </w:rPr>
            </w:pPr>
            <w:r w:rsidRPr="2DA57E4B" w:rsidR="2DA57E4B">
              <w:rPr>
                <w:sz w:val="20"/>
                <w:szCs w:val="20"/>
              </w:rPr>
              <w:t xml:space="preserve"> Yes </w:t>
            </w:r>
          </w:p>
        </w:tc>
        <w:tc>
          <w:tcPr>
            <w:tcW w:w="3091" w:type="dxa"/>
            <w:tcMar/>
          </w:tcPr>
          <w:p w:rsidR="2DA57E4B" w:rsidP="2DA57E4B" w:rsidRDefault="2DA57E4B" w14:paraId="31CB521F" w14:textId="348052E7">
            <w:pPr>
              <w:pStyle w:val="Normal"/>
              <w:spacing w:before="0" w:beforeAutospacing="off" w:after="0" w:afterAutospacing="off"/>
              <w:rPr>
                <w:sz w:val="20"/>
                <w:szCs w:val="20"/>
              </w:rPr>
            </w:pPr>
            <w:r w:rsidRPr="2DA57E4B" w:rsidR="2DA57E4B">
              <w:rPr>
                <w:sz w:val="20"/>
                <w:szCs w:val="20"/>
              </w:rPr>
              <w:t>Selecting will confirm deletion.</w:t>
            </w:r>
          </w:p>
          <w:p w:rsidR="2DA57E4B" w:rsidP="2DA57E4B" w:rsidRDefault="2DA57E4B" w14:paraId="441A2938" w14:textId="1C030ECA">
            <w:pPr>
              <w:pStyle w:val="Normal"/>
              <w:spacing w:before="0" w:beforeAutospacing="off" w:after="0" w:afterAutospacing="off"/>
              <w:rPr>
                <w:sz w:val="20"/>
                <w:szCs w:val="20"/>
              </w:rPr>
            </w:pPr>
            <w:r w:rsidRPr="2DA57E4B" w:rsidR="2DA57E4B">
              <w:rPr>
                <w:sz w:val="20"/>
                <w:szCs w:val="20"/>
              </w:rPr>
              <w:t xml:space="preserve">Closes modal. </w:t>
            </w:r>
          </w:p>
        </w:tc>
        <w:tc>
          <w:tcPr>
            <w:tcW w:w="585" w:type="dxa"/>
            <w:tcMar/>
          </w:tcPr>
          <w:p w:rsidR="2DA57E4B" w:rsidP="2DA57E4B" w:rsidRDefault="2DA57E4B" w14:paraId="5AD50959" w14:textId="04DBA6AA">
            <w:pPr>
              <w:spacing w:before="0" w:beforeAutospacing="off" w:after="0" w:afterAutospacing="off"/>
              <w:rPr>
                <w:sz w:val="20"/>
                <w:szCs w:val="20"/>
              </w:rPr>
            </w:pPr>
            <w:r w:rsidRPr="2DA57E4B" w:rsidR="2DA57E4B">
              <w:rPr>
                <w:sz w:val="20"/>
                <w:szCs w:val="20"/>
              </w:rPr>
              <w:t xml:space="preserve"> User Clicks  </w:t>
            </w:r>
          </w:p>
        </w:tc>
      </w:tr>
      <w:tr w:rsidR="2DA57E4B" w:rsidTr="2DA57E4B" w14:paraId="40BEC4AF">
        <w:trPr>
          <w:trHeight w:val="300"/>
        </w:trPr>
        <w:tc>
          <w:tcPr>
            <w:tcW w:w="1560" w:type="dxa"/>
            <w:tcMar/>
          </w:tcPr>
          <w:p w:rsidR="2DA57E4B" w:rsidP="2DA57E4B" w:rsidRDefault="2DA57E4B" w14:paraId="70AEE7BB" w14:textId="016E98FD">
            <w:pPr>
              <w:spacing w:before="0" w:beforeAutospacing="off" w:after="0" w:afterAutospacing="off"/>
              <w:rPr>
                <w:sz w:val="20"/>
                <w:szCs w:val="20"/>
              </w:rPr>
            </w:pPr>
            <w:r w:rsidRPr="2DA57E4B" w:rsidR="2DA57E4B">
              <w:rPr>
                <w:sz w:val="20"/>
                <w:szCs w:val="20"/>
              </w:rPr>
              <w:t xml:space="preserve">No </w:t>
            </w:r>
          </w:p>
        </w:tc>
        <w:tc>
          <w:tcPr>
            <w:tcW w:w="843" w:type="dxa"/>
            <w:tcMar/>
          </w:tcPr>
          <w:p w:rsidR="2DA57E4B" w:rsidP="2DA57E4B" w:rsidRDefault="2DA57E4B" w14:paraId="1D9AF115" w14:textId="68CF5174">
            <w:pPr>
              <w:spacing w:before="0" w:beforeAutospacing="off" w:after="0" w:afterAutospacing="off"/>
              <w:rPr>
                <w:sz w:val="20"/>
                <w:szCs w:val="20"/>
              </w:rPr>
            </w:pPr>
            <w:r w:rsidRPr="2DA57E4B" w:rsidR="2DA57E4B">
              <w:rPr>
                <w:sz w:val="20"/>
                <w:szCs w:val="20"/>
              </w:rPr>
              <w:t xml:space="preserve">Button </w:t>
            </w:r>
          </w:p>
        </w:tc>
        <w:tc>
          <w:tcPr>
            <w:tcW w:w="1443" w:type="dxa"/>
            <w:tcMar/>
          </w:tcPr>
          <w:p w:rsidR="2DA57E4B" w:rsidP="2DA57E4B" w:rsidRDefault="2DA57E4B" w14:paraId="4AA79EA1" w14:textId="247A1FE6">
            <w:pPr>
              <w:spacing w:before="0" w:beforeAutospacing="off" w:after="0" w:afterAutospacing="off"/>
              <w:rPr>
                <w:sz w:val="20"/>
                <w:szCs w:val="20"/>
              </w:rPr>
            </w:pPr>
            <w:r w:rsidRPr="2DA57E4B" w:rsidR="2DA57E4B">
              <w:rPr>
                <w:sz w:val="20"/>
                <w:szCs w:val="20"/>
              </w:rPr>
              <w:t xml:space="preserve">  </w:t>
            </w:r>
          </w:p>
        </w:tc>
        <w:tc>
          <w:tcPr>
            <w:tcW w:w="1847" w:type="dxa"/>
            <w:tcMar/>
          </w:tcPr>
          <w:p w:rsidR="2DA57E4B" w:rsidP="2DA57E4B" w:rsidRDefault="2DA57E4B" w14:paraId="2F168C14" w14:textId="5455E94A">
            <w:pPr>
              <w:spacing w:before="0" w:beforeAutospacing="off" w:after="0" w:afterAutospacing="off"/>
              <w:rPr>
                <w:sz w:val="20"/>
                <w:szCs w:val="20"/>
              </w:rPr>
            </w:pPr>
            <w:r w:rsidRPr="2DA57E4B" w:rsidR="2DA57E4B">
              <w:rPr>
                <w:sz w:val="20"/>
                <w:szCs w:val="20"/>
              </w:rPr>
              <w:t xml:space="preserve"> Yes </w:t>
            </w:r>
          </w:p>
        </w:tc>
        <w:tc>
          <w:tcPr>
            <w:tcW w:w="3091" w:type="dxa"/>
            <w:tcMar/>
          </w:tcPr>
          <w:p w:rsidR="2DA57E4B" w:rsidP="2DA57E4B" w:rsidRDefault="2DA57E4B" w14:paraId="6149B5C3" w14:textId="1527AD75">
            <w:pPr>
              <w:pStyle w:val="Normal"/>
              <w:spacing w:before="0" w:beforeAutospacing="off" w:after="0" w:afterAutospacing="off"/>
              <w:rPr>
                <w:sz w:val="20"/>
                <w:szCs w:val="20"/>
              </w:rPr>
            </w:pPr>
            <w:r w:rsidRPr="2DA57E4B" w:rsidR="2DA57E4B">
              <w:rPr>
                <w:sz w:val="20"/>
                <w:szCs w:val="20"/>
              </w:rPr>
              <w:t>Selecting will deny deletion.</w:t>
            </w:r>
          </w:p>
          <w:p w:rsidR="2DA57E4B" w:rsidP="2DA57E4B" w:rsidRDefault="2DA57E4B" w14:paraId="01C99AD7" w14:textId="75C820A9">
            <w:pPr>
              <w:pStyle w:val="Normal"/>
              <w:spacing w:before="0" w:beforeAutospacing="off" w:after="0" w:afterAutospacing="off"/>
              <w:rPr>
                <w:sz w:val="20"/>
                <w:szCs w:val="20"/>
              </w:rPr>
            </w:pPr>
            <w:r w:rsidRPr="2DA57E4B" w:rsidR="2DA57E4B">
              <w:rPr>
                <w:sz w:val="20"/>
                <w:szCs w:val="20"/>
              </w:rPr>
              <w:t xml:space="preserve">Closes modal. </w:t>
            </w:r>
          </w:p>
        </w:tc>
        <w:tc>
          <w:tcPr>
            <w:tcW w:w="585" w:type="dxa"/>
            <w:tcMar/>
          </w:tcPr>
          <w:p w:rsidR="2DA57E4B" w:rsidP="2DA57E4B" w:rsidRDefault="2DA57E4B" w14:paraId="748210BB" w14:textId="1D8A4BB9">
            <w:pPr>
              <w:spacing w:before="0" w:beforeAutospacing="off" w:after="0" w:afterAutospacing="off"/>
              <w:rPr>
                <w:sz w:val="20"/>
                <w:szCs w:val="20"/>
              </w:rPr>
            </w:pPr>
            <w:r w:rsidRPr="2DA57E4B" w:rsidR="2DA57E4B">
              <w:rPr>
                <w:sz w:val="20"/>
                <w:szCs w:val="20"/>
              </w:rPr>
              <w:t xml:space="preserve"> User Clicks  </w:t>
            </w:r>
          </w:p>
        </w:tc>
      </w:tr>
      <w:tr w:rsidR="2DA57E4B" w:rsidTr="2DA57E4B" w14:paraId="4662FDDD">
        <w:trPr>
          <w:trHeight w:val="300"/>
        </w:trPr>
        <w:tc>
          <w:tcPr>
            <w:tcW w:w="1560" w:type="dxa"/>
            <w:tcMar/>
          </w:tcPr>
          <w:p w:rsidR="2DA57E4B" w:rsidP="2DA57E4B" w:rsidRDefault="2DA57E4B" w14:paraId="234259E5" w14:textId="034224CE">
            <w:pPr>
              <w:spacing w:before="0" w:beforeAutospacing="off" w:after="0" w:afterAutospacing="off"/>
              <w:rPr>
                <w:sz w:val="20"/>
                <w:szCs w:val="20"/>
              </w:rPr>
            </w:pPr>
            <w:r w:rsidRPr="2DA57E4B" w:rsidR="2DA57E4B">
              <w:rPr>
                <w:sz w:val="20"/>
                <w:szCs w:val="20"/>
              </w:rPr>
              <w:t xml:space="preserve"> Delete Fund(s) </w:t>
            </w:r>
          </w:p>
        </w:tc>
        <w:tc>
          <w:tcPr>
            <w:tcW w:w="843" w:type="dxa"/>
            <w:tcMar/>
          </w:tcPr>
          <w:p w:rsidR="2DA57E4B" w:rsidP="2DA57E4B" w:rsidRDefault="2DA57E4B" w14:paraId="0F6EB94E" w14:textId="0C3DED6D">
            <w:pPr>
              <w:spacing w:before="0" w:beforeAutospacing="off" w:after="0" w:afterAutospacing="off"/>
              <w:rPr>
                <w:sz w:val="20"/>
                <w:szCs w:val="20"/>
              </w:rPr>
            </w:pPr>
            <w:r w:rsidRPr="2DA57E4B" w:rsidR="2DA57E4B">
              <w:rPr>
                <w:sz w:val="20"/>
                <w:szCs w:val="20"/>
              </w:rPr>
              <w:t xml:space="preserve"> Modal </w:t>
            </w:r>
          </w:p>
        </w:tc>
        <w:tc>
          <w:tcPr>
            <w:tcW w:w="1443" w:type="dxa"/>
            <w:tcMar/>
          </w:tcPr>
          <w:p w:rsidR="2DA57E4B" w:rsidP="2DA57E4B" w:rsidRDefault="2DA57E4B" w14:paraId="74D279BB" w14:textId="20FD2DAF">
            <w:pPr>
              <w:spacing w:before="0" w:beforeAutospacing="off" w:after="0" w:afterAutospacing="off"/>
              <w:rPr>
                <w:sz w:val="20"/>
                <w:szCs w:val="20"/>
              </w:rPr>
            </w:pPr>
            <w:r w:rsidRPr="2DA57E4B" w:rsidR="2DA57E4B">
              <w:rPr>
                <w:sz w:val="20"/>
                <w:szCs w:val="20"/>
              </w:rPr>
              <w:t xml:space="preserve"> Funds selected </w:t>
            </w:r>
          </w:p>
        </w:tc>
        <w:tc>
          <w:tcPr>
            <w:tcW w:w="1847" w:type="dxa"/>
            <w:tcMar/>
          </w:tcPr>
          <w:p w:rsidR="2DA57E4B" w:rsidP="2DA57E4B" w:rsidRDefault="2DA57E4B" w14:paraId="4DFFBAF3" w14:textId="242F321E">
            <w:pPr>
              <w:spacing w:before="0" w:beforeAutospacing="off" w:after="0" w:afterAutospacing="off"/>
              <w:rPr>
                <w:sz w:val="20"/>
                <w:szCs w:val="20"/>
              </w:rPr>
            </w:pPr>
            <w:r w:rsidRPr="2DA57E4B" w:rsidR="2DA57E4B">
              <w:rPr>
                <w:sz w:val="20"/>
                <w:szCs w:val="20"/>
              </w:rPr>
              <w:t xml:space="preserve">  </w:t>
            </w:r>
          </w:p>
        </w:tc>
        <w:tc>
          <w:tcPr>
            <w:tcW w:w="3091" w:type="dxa"/>
            <w:tcMar/>
          </w:tcPr>
          <w:p w:rsidR="2DA57E4B" w:rsidP="2DA57E4B" w:rsidRDefault="2DA57E4B" w14:paraId="58E4090D" w14:textId="67014B25">
            <w:pPr>
              <w:pStyle w:val="Normal"/>
              <w:spacing w:before="0" w:beforeAutospacing="off" w:after="0" w:afterAutospacing="off"/>
              <w:rPr>
                <w:sz w:val="20"/>
                <w:szCs w:val="20"/>
              </w:rPr>
            </w:pPr>
            <w:r w:rsidRPr="2DA57E4B" w:rsidR="2DA57E4B">
              <w:rPr>
                <w:sz w:val="20"/>
                <w:szCs w:val="20"/>
              </w:rPr>
              <w:t>Modal confirming deletion of fund(s) selected, when none of the selected funds can be deleted.</w:t>
            </w:r>
            <w:r>
              <w:br/>
            </w:r>
            <w:r w:rsidRPr="2DA57E4B" w:rsidR="2DA57E4B">
              <w:rPr>
                <w:sz w:val="20"/>
                <w:szCs w:val="20"/>
              </w:rPr>
              <w:t> </w:t>
            </w:r>
          </w:p>
          <w:p w:rsidR="2DA57E4B" w:rsidP="2DA57E4B" w:rsidRDefault="2DA57E4B" w14:paraId="5F672160" w14:textId="2CDF89D2">
            <w:pPr>
              <w:pStyle w:val="Normal"/>
              <w:spacing w:before="0" w:beforeAutospacing="off" w:after="0" w:afterAutospacing="off"/>
              <w:rPr>
                <w:sz w:val="20"/>
                <w:szCs w:val="20"/>
              </w:rPr>
            </w:pPr>
            <w:r w:rsidRPr="2DA57E4B" w:rsidR="2DA57E4B">
              <w:rPr>
                <w:sz w:val="20"/>
                <w:szCs w:val="20"/>
              </w:rPr>
              <w:t>"The following selections can't be deleted due to being passed the Data Import stage: &lt;Fund Name&gt;, &lt;Fund Name&gt;."</w:t>
            </w:r>
          </w:p>
        </w:tc>
        <w:tc>
          <w:tcPr>
            <w:tcW w:w="585" w:type="dxa"/>
            <w:tcMar/>
          </w:tcPr>
          <w:p w:rsidR="2DA57E4B" w:rsidP="2DA57E4B" w:rsidRDefault="2DA57E4B" w14:paraId="139B2281" w14:textId="5101EC5D">
            <w:pPr>
              <w:spacing w:before="0" w:beforeAutospacing="off" w:after="0" w:afterAutospacing="off"/>
              <w:rPr>
                <w:sz w:val="20"/>
                <w:szCs w:val="20"/>
              </w:rPr>
            </w:pPr>
            <w:r w:rsidRPr="2DA57E4B" w:rsidR="2DA57E4B">
              <w:rPr>
                <w:sz w:val="20"/>
                <w:szCs w:val="20"/>
              </w:rPr>
              <w:t xml:space="preserve">  </w:t>
            </w:r>
          </w:p>
        </w:tc>
      </w:tr>
      <w:tr w:rsidR="2DA57E4B" w:rsidTr="2DA57E4B" w14:paraId="006D2583">
        <w:trPr>
          <w:trHeight w:val="300"/>
        </w:trPr>
        <w:tc>
          <w:tcPr>
            <w:tcW w:w="1560" w:type="dxa"/>
            <w:tcMar/>
          </w:tcPr>
          <w:p w:rsidR="2DA57E4B" w:rsidP="2DA57E4B" w:rsidRDefault="2DA57E4B" w14:paraId="66492D26" w14:textId="4A14FE29">
            <w:pPr>
              <w:spacing w:before="0" w:beforeAutospacing="off" w:after="0" w:afterAutospacing="off"/>
              <w:rPr>
                <w:sz w:val="20"/>
                <w:szCs w:val="20"/>
              </w:rPr>
            </w:pPr>
            <w:r w:rsidRPr="2DA57E4B" w:rsidR="2DA57E4B">
              <w:rPr>
                <w:sz w:val="20"/>
                <w:szCs w:val="20"/>
              </w:rPr>
              <w:t xml:space="preserve">OK </w:t>
            </w:r>
          </w:p>
        </w:tc>
        <w:tc>
          <w:tcPr>
            <w:tcW w:w="843" w:type="dxa"/>
            <w:tcMar/>
          </w:tcPr>
          <w:p w:rsidR="2DA57E4B" w:rsidP="2DA57E4B" w:rsidRDefault="2DA57E4B" w14:paraId="18376900" w14:textId="2DB02F18">
            <w:pPr>
              <w:spacing w:before="0" w:beforeAutospacing="off" w:after="0" w:afterAutospacing="off"/>
              <w:rPr>
                <w:sz w:val="20"/>
                <w:szCs w:val="20"/>
              </w:rPr>
            </w:pPr>
            <w:r w:rsidRPr="2DA57E4B" w:rsidR="2DA57E4B">
              <w:rPr>
                <w:sz w:val="20"/>
                <w:szCs w:val="20"/>
              </w:rPr>
              <w:t xml:space="preserve">Button </w:t>
            </w:r>
          </w:p>
        </w:tc>
        <w:tc>
          <w:tcPr>
            <w:tcW w:w="1443" w:type="dxa"/>
            <w:tcMar/>
          </w:tcPr>
          <w:p w:rsidR="2DA57E4B" w:rsidP="2DA57E4B" w:rsidRDefault="2DA57E4B" w14:paraId="5F0A7CF7" w14:textId="4C851F0B">
            <w:pPr>
              <w:spacing w:before="0" w:beforeAutospacing="off" w:after="0" w:afterAutospacing="off"/>
              <w:rPr>
                <w:sz w:val="20"/>
                <w:szCs w:val="20"/>
              </w:rPr>
            </w:pPr>
            <w:r w:rsidRPr="2DA57E4B" w:rsidR="2DA57E4B">
              <w:rPr>
                <w:sz w:val="20"/>
                <w:szCs w:val="20"/>
              </w:rPr>
              <w:t xml:space="preserve">  </w:t>
            </w:r>
          </w:p>
        </w:tc>
        <w:tc>
          <w:tcPr>
            <w:tcW w:w="1847" w:type="dxa"/>
            <w:tcMar/>
          </w:tcPr>
          <w:p w:rsidR="2DA57E4B" w:rsidP="2DA57E4B" w:rsidRDefault="2DA57E4B" w14:paraId="586E0807" w14:textId="5EEC8750">
            <w:pPr>
              <w:spacing w:before="0" w:beforeAutospacing="off" w:after="0" w:afterAutospacing="off"/>
              <w:rPr>
                <w:sz w:val="20"/>
                <w:szCs w:val="20"/>
              </w:rPr>
            </w:pPr>
            <w:r w:rsidRPr="2DA57E4B" w:rsidR="2DA57E4B">
              <w:rPr>
                <w:sz w:val="20"/>
                <w:szCs w:val="20"/>
              </w:rPr>
              <w:t xml:space="preserve"> Yes </w:t>
            </w:r>
          </w:p>
        </w:tc>
        <w:tc>
          <w:tcPr>
            <w:tcW w:w="3091" w:type="dxa"/>
            <w:tcMar/>
          </w:tcPr>
          <w:p w:rsidR="2DA57E4B" w:rsidP="2DA57E4B" w:rsidRDefault="2DA57E4B" w14:paraId="6EC8ED4D" w14:textId="2DE56EE9">
            <w:pPr>
              <w:pStyle w:val="Normal"/>
              <w:spacing w:before="0" w:beforeAutospacing="off" w:after="0" w:afterAutospacing="off"/>
              <w:rPr>
                <w:sz w:val="20"/>
                <w:szCs w:val="20"/>
              </w:rPr>
            </w:pPr>
            <w:r w:rsidRPr="2DA57E4B" w:rsidR="2DA57E4B">
              <w:rPr>
                <w:sz w:val="20"/>
                <w:szCs w:val="20"/>
              </w:rPr>
              <w:t xml:space="preserve">Closes modal </w:t>
            </w:r>
          </w:p>
        </w:tc>
        <w:tc>
          <w:tcPr>
            <w:tcW w:w="585" w:type="dxa"/>
            <w:tcMar/>
          </w:tcPr>
          <w:p w:rsidR="2DA57E4B" w:rsidP="2DA57E4B" w:rsidRDefault="2DA57E4B" w14:paraId="6198E686" w14:textId="0A1CD5BA">
            <w:pPr>
              <w:spacing w:before="0" w:beforeAutospacing="off" w:after="0" w:afterAutospacing="off"/>
              <w:rPr>
                <w:sz w:val="20"/>
                <w:szCs w:val="20"/>
              </w:rPr>
            </w:pPr>
            <w:r w:rsidRPr="2DA57E4B" w:rsidR="2DA57E4B">
              <w:rPr>
                <w:sz w:val="20"/>
                <w:szCs w:val="20"/>
              </w:rPr>
              <w:t> User Clicks  </w:t>
            </w:r>
          </w:p>
        </w:tc>
      </w:tr>
      <w:tr w:rsidR="2DA57E4B" w:rsidTr="2DA57E4B" w14:paraId="77F32344">
        <w:trPr>
          <w:trHeight w:val="300"/>
        </w:trPr>
        <w:tc>
          <w:tcPr>
            <w:tcW w:w="1560" w:type="dxa"/>
            <w:tcMar/>
          </w:tcPr>
          <w:p w:rsidR="2DA57E4B" w:rsidP="2DA57E4B" w:rsidRDefault="2DA57E4B" w14:paraId="55F2796B" w14:textId="6D092322">
            <w:pPr>
              <w:pStyle w:val="Normal"/>
              <w:rPr>
                <w:sz w:val="20"/>
                <w:szCs w:val="20"/>
              </w:rPr>
            </w:pPr>
          </w:p>
        </w:tc>
        <w:tc>
          <w:tcPr>
            <w:tcW w:w="843" w:type="dxa"/>
            <w:tcMar/>
          </w:tcPr>
          <w:p w:rsidR="2DA57E4B" w:rsidP="2DA57E4B" w:rsidRDefault="2DA57E4B" w14:paraId="5EBDAF54" w14:textId="452342F1">
            <w:pPr>
              <w:pStyle w:val="Normal"/>
              <w:rPr>
                <w:sz w:val="20"/>
                <w:szCs w:val="20"/>
              </w:rPr>
            </w:pPr>
          </w:p>
        </w:tc>
        <w:tc>
          <w:tcPr>
            <w:tcW w:w="1443" w:type="dxa"/>
            <w:tcMar/>
          </w:tcPr>
          <w:p w:rsidR="2DA57E4B" w:rsidP="2DA57E4B" w:rsidRDefault="2DA57E4B" w14:paraId="43C860F6" w14:textId="3DF11AEE">
            <w:pPr>
              <w:pStyle w:val="Normal"/>
              <w:rPr>
                <w:sz w:val="20"/>
                <w:szCs w:val="20"/>
              </w:rPr>
            </w:pPr>
          </w:p>
        </w:tc>
        <w:tc>
          <w:tcPr>
            <w:tcW w:w="1847" w:type="dxa"/>
            <w:tcMar/>
          </w:tcPr>
          <w:p w:rsidR="2DA57E4B" w:rsidP="2DA57E4B" w:rsidRDefault="2DA57E4B" w14:paraId="312F33C5" w14:textId="07FA6F34">
            <w:pPr>
              <w:pStyle w:val="Normal"/>
              <w:rPr>
                <w:sz w:val="20"/>
                <w:szCs w:val="20"/>
              </w:rPr>
            </w:pPr>
          </w:p>
        </w:tc>
        <w:tc>
          <w:tcPr>
            <w:tcW w:w="3091" w:type="dxa"/>
            <w:tcMar/>
          </w:tcPr>
          <w:p w:rsidR="2DA57E4B" w:rsidP="2DA57E4B" w:rsidRDefault="2DA57E4B" w14:paraId="743B8AFC" w14:textId="4E14C982">
            <w:pPr>
              <w:pStyle w:val="Normal"/>
              <w:rPr>
                <w:sz w:val="20"/>
                <w:szCs w:val="20"/>
              </w:rPr>
            </w:pPr>
          </w:p>
        </w:tc>
        <w:tc>
          <w:tcPr>
            <w:tcW w:w="585" w:type="dxa"/>
            <w:tcMar/>
          </w:tcPr>
          <w:p w:rsidR="2DA57E4B" w:rsidP="2DA57E4B" w:rsidRDefault="2DA57E4B" w14:paraId="099E06B1" w14:textId="26CADF0A">
            <w:pPr>
              <w:pStyle w:val="Normal"/>
              <w:rPr>
                <w:sz w:val="20"/>
                <w:szCs w:val="20"/>
              </w:rPr>
            </w:pPr>
          </w:p>
        </w:tc>
      </w:tr>
      <w:tr w:rsidR="2DA57E4B" w:rsidTr="2DA57E4B" w14:paraId="5E9CC621">
        <w:trPr>
          <w:trHeight w:val="300"/>
        </w:trPr>
        <w:tc>
          <w:tcPr>
            <w:tcW w:w="1560" w:type="dxa"/>
            <w:tcMar/>
          </w:tcPr>
          <w:p w:rsidR="2DA57E4B" w:rsidP="2DA57E4B" w:rsidRDefault="2DA57E4B" w14:paraId="31A8A5EF" w14:textId="147EB87D">
            <w:pPr>
              <w:pStyle w:val="Normal"/>
              <w:rPr>
                <w:sz w:val="20"/>
                <w:szCs w:val="20"/>
              </w:rPr>
            </w:pPr>
          </w:p>
        </w:tc>
        <w:tc>
          <w:tcPr>
            <w:tcW w:w="843" w:type="dxa"/>
            <w:tcMar/>
          </w:tcPr>
          <w:p w:rsidR="2DA57E4B" w:rsidP="2DA57E4B" w:rsidRDefault="2DA57E4B" w14:paraId="6EC7F0EB" w14:textId="07AB72E2">
            <w:pPr>
              <w:pStyle w:val="Normal"/>
              <w:rPr>
                <w:sz w:val="20"/>
                <w:szCs w:val="20"/>
              </w:rPr>
            </w:pPr>
          </w:p>
        </w:tc>
        <w:tc>
          <w:tcPr>
            <w:tcW w:w="1443" w:type="dxa"/>
            <w:tcMar/>
          </w:tcPr>
          <w:p w:rsidR="2DA57E4B" w:rsidP="2DA57E4B" w:rsidRDefault="2DA57E4B" w14:paraId="2A4C4767" w14:textId="31EF709D">
            <w:pPr>
              <w:pStyle w:val="Normal"/>
              <w:rPr>
                <w:sz w:val="20"/>
                <w:szCs w:val="20"/>
              </w:rPr>
            </w:pPr>
          </w:p>
        </w:tc>
        <w:tc>
          <w:tcPr>
            <w:tcW w:w="1847" w:type="dxa"/>
            <w:tcMar/>
          </w:tcPr>
          <w:p w:rsidR="2DA57E4B" w:rsidP="2DA57E4B" w:rsidRDefault="2DA57E4B" w14:paraId="5B500FE6" w14:textId="47F8D146">
            <w:pPr>
              <w:pStyle w:val="Normal"/>
              <w:rPr>
                <w:sz w:val="20"/>
                <w:szCs w:val="20"/>
              </w:rPr>
            </w:pPr>
          </w:p>
        </w:tc>
        <w:tc>
          <w:tcPr>
            <w:tcW w:w="3091" w:type="dxa"/>
            <w:tcMar/>
          </w:tcPr>
          <w:p w:rsidR="2DA57E4B" w:rsidP="2DA57E4B" w:rsidRDefault="2DA57E4B" w14:paraId="3778E54C" w14:textId="58ACE1EC">
            <w:pPr>
              <w:pStyle w:val="Normal"/>
              <w:rPr>
                <w:sz w:val="20"/>
                <w:szCs w:val="20"/>
              </w:rPr>
            </w:pPr>
          </w:p>
        </w:tc>
        <w:tc>
          <w:tcPr>
            <w:tcW w:w="585" w:type="dxa"/>
            <w:tcMar/>
          </w:tcPr>
          <w:p w:rsidR="2DA57E4B" w:rsidP="2DA57E4B" w:rsidRDefault="2DA57E4B" w14:paraId="5463C433" w14:textId="37ABB265">
            <w:pPr>
              <w:pStyle w:val="Normal"/>
              <w:rPr>
                <w:sz w:val="20"/>
                <w:szCs w:val="20"/>
              </w:rPr>
            </w:pPr>
          </w:p>
        </w:tc>
      </w:tr>
      <w:tr w:rsidR="2DA57E4B" w:rsidTr="2DA57E4B" w14:paraId="48CAB2F7">
        <w:trPr>
          <w:trHeight w:val="300"/>
        </w:trPr>
        <w:tc>
          <w:tcPr>
            <w:tcW w:w="1560" w:type="dxa"/>
            <w:tcMar/>
          </w:tcPr>
          <w:p w:rsidR="2DA57E4B" w:rsidP="2DA57E4B" w:rsidRDefault="2DA57E4B" w14:paraId="6A9AA6CF" w14:textId="210EF3FF">
            <w:pPr>
              <w:pStyle w:val="Normal"/>
              <w:rPr>
                <w:sz w:val="20"/>
                <w:szCs w:val="20"/>
              </w:rPr>
            </w:pPr>
          </w:p>
        </w:tc>
        <w:tc>
          <w:tcPr>
            <w:tcW w:w="843" w:type="dxa"/>
            <w:tcMar/>
          </w:tcPr>
          <w:p w:rsidR="2DA57E4B" w:rsidP="2DA57E4B" w:rsidRDefault="2DA57E4B" w14:paraId="051C89BC" w14:textId="61D2F23A">
            <w:pPr>
              <w:pStyle w:val="Normal"/>
              <w:rPr>
                <w:sz w:val="20"/>
                <w:szCs w:val="20"/>
              </w:rPr>
            </w:pPr>
          </w:p>
        </w:tc>
        <w:tc>
          <w:tcPr>
            <w:tcW w:w="1443" w:type="dxa"/>
            <w:tcMar/>
          </w:tcPr>
          <w:p w:rsidR="2DA57E4B" w:rsidP="2DA57E4B" w:rsidRDefault="2DA57E4B" w14:paraId="55BB2399" w14:textId="26710CA6">
            <w:pPr>
              <w:pStyle w:val="Normal"/>
              <w:rPr>
                <w:sz w:val="20"/>
                <w:szCs w:val="20"/>
              </w:rPr>
            </w:pPr>
          </w:p>
        </w:tc>
        <w:tc>
          <w:tcPr>
            <w:tcW w:w="1847" w:type="dxa"/>
            <w:tcMar/>
          </w:tcPr>
          <w:p w:rsidR="2DA57E4B" w:rsidP="2DA57E4B" w:rsidRDefault="2DA57E4B" w14:paraId="58127929" w14:textId="6273A454">
            <w:pPr>
              <w:pStyle w:val="Normal"/>
              <w:rPr>
                <w:sz w:val="20"/>
                <w:szCs w:val="20"/>
              </w:rPr>
            </w:pPr>
          </w:p>
        </w:tc>
        <w:tc>
          <w:tcPr>
            <w:tcW w:w="3091" w:type="dxa"/>
            <w:tcMar/>
          </w:tcPr>
          <w:p w:rsidR="2DA57E4B" w:rsidP="2DA57E4B" w:rsidRDefault="2DA57E4B" w14:paraId="2273A3CC" w14:textId="190CDD31">
            <w:pPr>
              <w:pStyle w:val="Normal"/>
              <w:rPr>
                <w:sz w:val="20"/>
                <w:szCs w:val="20"/>
              </w:rPr>
            </w:pPr>
          </w:p>
        </w:tc>
        <w:tc>
          <w:tcPr>
            <w:tcW w:w="585" w:type="dxa"/>
            <w:tcMar/>
          </w:tcPr>
          <w:p w:rsidR="2DA57E4B" w:rsidP="2DA57E4B" w:rsidRDefault="2DA57E4B" w14:paraId="2448990B" w14:textId="262E9C1B">
            <w:pPr>
              <w:pStyle w:val="Normal"/>
              <w:rPr>
                <w:sz w:val="20"/>
                <w:szCs w:val="20"/>
              </w:rPr>
            </w:pPr>
          </w:p>
        </w:tc>
      </w:tr>
      <w:tr w:rsidR="2DA57E4B" w:rsidTr="2DA57E4B" w14:paraId="3670DC67">
        <w:trPr>
          <w:trHeight w:val="300"/>
        </w:trPr>
        <w:tc>
          <w:tcPr>
            <w:tcW w:w="1560" w:type="dxa"/>
            <w:tcMar/>
          </w:tcPr>
          <w:p w:rsidR="2DA57E4B" w:rsidP="2DA57E4B" w:rsidRDefault="2DA57E4B" w14:paraId="743E9236" w14:textId="6DA43460">
            <w:pPr>
              <w:pStyle w:val="Normal"/>
              <w:rPr>
                <w:sz w:val="20"/>
                <w:szCs w:val="20"/>
              </w:rPr>
            </w:pPr>
          </w:p>
        </w:tc>
        <w:tc>
          <w:tcPr>
            <w:tcW w:w="843" w:type="dxa"/>
            <w:tcMar/>
          </w:tcPr>
          <w:p w:rsidR="2DA57E4B" w:rsidP="2DA57E4B" w:rsidRDefault="2DA57E4B" w14:paraId="1C135D18" w14:textId="3CE7A342">
            <w:pPr>
              <w:pStyle w:val="Normal"/>
              <w:rPr>
                <w:sz w:val="20"/>
                <w:szCs w:val="20"/>
              </w:rPr>
            </w:pPr>
          </w:p>
        </w:tc>
        <w:tc>
          <w:tcPr>
            <w:tcW w:w="1443" w:type="dxa"/>
            <w:tcMar/>
          </w:tcPr>
          <w:p w:rsidR="2DA57E4B" w:rsidP="2DA57E4B" w:rsidRDefault="2DA57E4B" w14:paraId="1D44A977" w14:textId="69D0EB9C">
            <w:pPr>
              <w:pStyle w:val="Normal"/>
              <w:rPr>
                <w:sz w:val="20"/>
                <w:szCs w:val="20"/>
              </w:rPr>
            </w:pPr>
          </w:p>
        </w:tc>
        <w:tc>
          <w:tcPr>
            <w:tcW w:w="1847" w:type="dxa"/>
            <w:tcMar/>
          </w:tcPr>
          <w:p w:rsidR="2DA57E4B" w:rsidP="2DA57E4B" w:rsidRDefault="2DA57E4B" w14:paraId="6381EC4D" w14:textId="414B5C89">
            <w:pPr>
              <w:pStyle w:val="Normal"/>
              <w:rPr>
                <w:sz w:val="20"/>
                <w:szCs w:val="20"/>
              </w:rPr>
            </w:pPr>
          </w:p>
        </w:tc>
        <w:tc>
          <w:tcPr>
            <w:tcW w:w="3091" w:type="dxa"/>
            <w:tcMar/>
          </w:tcPr>
          <w:p w:rsidR="2DA57E4B" w:rsidP="2DA57E4B" w:rsidRDefault="2DA57E4B" w14:paraId="1B30412E" w14:textId="5926AC15">
            <w:pPr>
              <w:pStyle w:val="Normal"/>
              <w:rPr>
                <w:sz w:val="20"/>
                <w:szCs w:val="20"/>
              </w:rPr>
            </w:pPr>
          </w:p>
        </w:tc>
        <w:tc>
          <w:tcPr>
            <w:tcW w:w="585" w:type="dxa"/>
            <w:tcMar/>
          </w:tcPr>
          <w:p w:rsidR="2DA57E4B" w:rsidP="2DA57E4B" w:rsidRDefault="2DA57E4B" w14:paraId="2737B797" w14:textId="10DBEC35">
            <w:pPr>
              <w:pStyle w:val="Normal"/>
              <w:rPr>
                <w:sz w:val="20"/>
                <w:szCs w:val="20"/>
              </w:rPr>
            </w:pPr>
          </w:p>
        </w:tc>
      </w:tr>
    </w:tbl>
    <w:p w:rsidR="2DA57E4B" w:rsidRDefault="2DA57E4B" w14:paraId="14D46BD3" w14:textId="07717D59"/>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48">
    <w:nsid w:val="575da4b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7">
    <w:nsid w:val="51212a3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6">
    <w:nsid w:val="a9bd52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5">
    <w:nsid w:val="2a2b553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4">
    <w:nsid w:val="1c535c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3">
    <w:nsid w:val="d6dce1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2">
    <w:nsid w:val="7e914f6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1">
    <w:nsid w:val="480388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0">
    <w:nsid w:val="39c49a1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9">
    <w:nsid w:val="3b9d369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8">
    <w:nsid w:val="5518b7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145042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7b640a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4ed113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7c600f32"/>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
    <w:nsid w:val="7003f68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2">
    <w:nsid w:val="d572db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
    <w:nsid w:val="4680eb1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0">
    <w:nsid w:val="4628d57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
    <w:nsid w:val="461bbd8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
    <w:nsid w:val="7583bae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25b007f5"/>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
    <w:nsid w:val="5dd2397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38127a5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64675e5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28b825a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263d567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5bcf762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c1982d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2e59044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7228d83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750e938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5831dd1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1fd6834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5f9899c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13d6dd4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4fb3acd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43474fa4"/>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7f32c84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6a0a249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2f9bd47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651d40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6163cd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7ba263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c257907"/>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64c5ea8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7a0b8abe"/>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228109b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61FF092"/>
    <w:rsid w:val="050DED34"/>
    <w:rsid w:val="079EB919"/>
    <w:rsid w:val="0D2A08B0"/>
    <w:rsid w:val="0D82C3E8"/>
    <w:rsid w:val="0FDACAB9"/>
    <w:rsid w:val="0FDACAB9"/>
    <w:rsid w:val="1460549E"/>
    <w:rsid w:val="19E60446"/>
    <w:rsid w:val="1D310785"/>
    <w:rsid w:val="1D310785"/>
    <w:rsid w:val="1EE96F3D"/>
    <w:rsid w:val="1EE96F3D"/>
    <w:rsid w:val="22328479"/>
    <w:rsid w:val="22827535"/>
    <w:rsid w:val="2DA06109"/>
    <w:rsid w:val="2DA57E4B"/>
    <w:rsid w:val="2E362000"/>
    <w:rsid w:val="352B56FE"/>
    <w:rsid w:val="368A476C"/>
    <w:rsid w:val="36F5A63A"/>
    <w:rsid w:val="38E03410"/>
    <w:rsid w:val="3AFF946C"/>
    <w:rsid w:val="461FF092"/>
    <w:rsid w:val="49E58464"/>
    <w:rsid w:val="51FB2CFD"/>
    <w:rsid w:val="53893399"/>
    <w:rsid w:val="53FA9584"/>
    <w:rsid w:val="595A45F6"/>
    <w:rsid w:val="61948F7F"/>
    <w:rsid w:val="6343E41C"/>
    <w:rsid w:val="6ACEAA1E"/>
    <w:rsid w:val="6EDFAA8B"/>
    <w:rsid w:val="74EB9B8B"/>
    <w:rsid w:val="74EB9B8B"/>
    <w:rsid w:val="77C1AAC2"/>
    <w:rsid w:val="7F9D92AE"/>
    <w:rsid w:val="7FCAB7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9834A3"/>
  <w15:chartTrackingRefBased/>
  <w15:docId w15:val="{C73CA1EA-A3AA-4B86-8877-874CBF894B5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2DA57E4B"/>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8a1ae135cd4f4f1b"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2026-05-26T06:53:37.6607264Z</dcterms:created>
  <dcterms:modified xsi:type="dcterms:W3CDTF">2026-05-26T07:12:15.4794692Z</dcterms:modified>
  <dc:creator>Neelam Varhadi</dc:creator>
  <lastModifiedBy>Neelam Varhadi</lastModifiedBy>
</coreProperties>
</file>