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8ACBC" w14:textId="1187FA48" w:rsidR="00231D44" w:rsidRDefault="00231D44">
      <w:r>
        <w:t>Colleen Anderson</w:t>
      </w:r>
    </w:p>
    <w:p w14:paraId="28994FC9" w14:textId="1EDE2805" w:rsidR="00231D44" w:rsidRDefault="00231D44">
      <w:r>
        <w:t>Data Analytics-Bootcamp</w:t>
      </w:r>
    </w:p>
    <w:p w14:paraId="4BB2063B" w14:textId="25E095E5" w:rsidR="00231D44" w:rsidRDefault="00231D44">
      <w:r>
        <w:t>Homework 1:  Excel</w:t>
      </w:r>
    </w:p>
    <w:p w14:paraId="33E33BFF" w14:textId="2F817C41" w:rsidR="00231D44" w:rsidRDefault="00231D44"/>
    <w:p w14:paraId="1588A28E" w14:textId="2201BD68" w:rsidR="00231D44" w:rsidRDefault="00231D44" w:rsidP="00231D44">
      <w:pPr>
        <w:pStyle w:val="ListParagraph"/>
        <w:numPr>
          <w:ilvl w:val="0"/>
          <w:numId w:val="1"/>
        </w:numPr>
      </w:pPr>
      <w:r>
        <w:t xml:space="preserve">Three conclusions we can make about Kickstarter campaigns given the provided data are one, </w:t>
      </w:r>
      <w:r w:rsidR="00396BEC">
        <w:t>Kickstarter campaigns promoting m</w:t>
      </w:r>
      <w:r>
        <w:t>usic</w:t>
      </w:r>
      <w:r w:rsidR="00396BEC">
        <w:t>, particularly rock music,</w:t>
      </w:r>
      <w:r>
        <w:t xml:space="preserve"> </w:t>
      </w:r>
      <w:r w:rsidR="00725403">
        <w:t>have the highest percentage rate of</w:t>
      </w:r>
      <w:r w:rsidR="00396BEC">
        <w:t xml:space="preserve"> reaching their goal</w:t>
      </w:r>
      <w:r w:rsidR="00725403">
        <w:t>;</w:t>
      </w:r>
      <w:r w:rsidR="00396BEC">
        <w:t xml:space="preserve">  </w:t>
      </w:r>
      <w:r w:rsidR="00725403">
        <w:t>t</w:t>
      </w:r>
      <w:r>
        <w:t xml:space="preserve">wo, </w:t>
      </w:r>
      <w:r w:rsidR="00725403">
        <w:t>Journalism campaigns have the lowest percentage rate of success as all campaigns were canceled; and three, the use of Kickstarter is more prevalent in the US.</w:t>
      </w:r>
    </w:p>
    <w:p w14:paraId="7C7A1684" w14:textId="77777777" w:rsidR="00725403" w:rsidRDefault="00725403" w:rsidP="00725403">
      <w:pPr>
        <w:pStyle w:val="ListParagraph"/>
      </w:pPr>
    </w:p>
    <w:p w14:paraId="51F33FED" w14:textId="44F1EA3F" w:rsidR="001413A1" w:rsidRDefault="00725403" w:rsidP="001413A1">
      <w:pPr>
        <w:pStyle w:val="ListParagraph"/>
        <w:numPr>
          <w:ilvl w:val="0"/>
          <w:numId w:val="1"/>
        </w:numPr>
      </w:pPr>
      <w:r>
        <w:t xml:space="preserve"> Some limitations of the data set </w:t>
      </w:r>
      <w:r w:rsidR="00BF5E47">
        <w:t>are the variation in goal amount could be skewing the success rates</w:t>
      </w:r>
      <w:r w:rsidR="001413A1">
        <w:t xml:space="preserve">, </w:t>
      </w:r>
      <w:r w:rsidR="00BF5E47">
        <w:t>and we have no data on how much</w:t>
      </w:r>
      <w:r w:rsidR="001413A1">
        <w:t xml:space="preserve"> or in what method</w:t>
      </w:r>
      <w:r w:rsidR="00BF5E47">
        <w:t xml:space="preserve"> the campaigns were promoted </w:t>
      </w:r>
      <w:r w:rsidR="001413A1">
        <w:t>which would have a huge impact on success rate as well.</w:t>
      </w:r>
    </w:p>
    <w:p w14:paraId="48AC497F" w14:textId="77777777" w:rsidR="001413A1" w:rsidRDefault="001413A1" w:rsidP="001413A1">
      <w:pPr>
        <w:pStyle w:val="ListParagraph"/>
      </w:pPr>
    </w:p>
    <w:p w14:paraId="1E51F18C" w14:textId="2780D67D" w:rsidR="001413A1" w:rsidRDefault="001413A1" w:rsidP="00725403">
      <w:pPr>
        <w:pStyle w:val="ListParagraph"/>
        <w:numPr>
          <w:ilvl w:val="0"/>
          <w:numId w:val="1"/>
        </w:numPr>
      </w:pPr>
      <w:r>
        <w:t xml:space="preserve">Other tables and/or graphs we could create are a line graph of outcomes by month/year also filtered by country to determine if campaign launch dates coincide with times of the year important for particular countries; and calculating the length of </w:t>
      </w:r>
      <w:r w:rsidR="009E47B4">
        <w:t>the</w:t>
      </w:r>
      <w:r>
        <w:t xml:space="preserve"> campaign and </w:t>
      </w:r>
      <w:r w:rsidR="009E47B4">
        <w:t>creating an “outcome per campaign length” pivot table and stacked bar chart.</w:t>
      </w:r>
      <w:bookmarkStart w:id="0" w:name="_GoBack"/>
      <w:bookmarkEnd w:id="0"/>
    </w:p>
    <w:sectPr w:rsidR="00141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C3C4D"/>
    <w:multiLevelType w:val="hybridMultilevel"/>
    <w:tmpl w:val="1A185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44"/>
    <w:rsid w:val="001413A1"/>
    <w:rsid w:val="00231D44"/>
    <w:rsid w:val="00396BEC"/>
    <w:rsid w:val="00725403"/>
    <w:rsid w:val="009E47B4"/>
    <w:rsid w:val="00BF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9F65"/>
  <w15:chartTrackingRefBased/>
  <w15:docId w15:val="{96960B73-4CAE-4BA0-ACA1-668A81B9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Anderson</dc:creator>
  <cp:keywords/>
  <dc:description/>
  <cp:lastModifiedBy>Colleen Anderson</cp:lastModifiedBy>
  <cp:revision>1</cp:revision>
  <dcterms:created xsi:type="dcterms:W3CDTF">2019-05-10T00:37:00Z</dcterms:created>
  <dcterms:modified xsi:type="dcterms:W3CDTF">2019-05-10T01:36:00Z</dcterms:modified>
</cp:coreProperties>
</file>