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val="0"/>
          <w:bCs w:val="0"/>
          <w:caps w:val="0"/>
          <w:color w:val="auto"/>
          <w:spacing w:val="0"/>
          <w:sz w:val="24"/>
          <w:szCs w:val="24"/>
          <w:lang w:bidi="ar-SA"/>
        </w:rPr>
        <w:id w:val="2049188876"/>
        <w:docPartObj>
          <w:docPartGallery w:val="Table of Contents"/>
          <w:docPartUnique/>
        </w:docPartObj>
      </w:sdtPr>
      <w:sdtEndPr>
        <w:rPr>
          <w:noProof/>
        </w:rPr>
      </w:sdtEndPr>
      <w:sdtContent>
        <w:p w14:paraId="6630F427" w14:textId="77777777" w:rsidR="006871FA" w:rsidRPr="001A70F7" w:rsidRDefault="006027F1" w:rsidP="00344076">
          <w:pPr>
            <w:pStyle w:val="TOCHeading"/>
            <w:spacing w:line="360" w:lineRule="auto"/>
            <w:jc w:val="both"/>
            <w:rPr>
              <w:sz w:val="24"/>
              <w:szCs w:val="24"/>
            </w:rPr>
          </w:pPr>
          <w:r w:rsidRPr="001A70F7">
            <w:rPr>
              <w:sz w:val="24"/>
              <w:szCs w:val="24"/>
            </w:rPr>
            <w:t>Contents</w:t>
          </w:r>
          <w:bookmarkStart w:id="0" w:name="_GoBack"/>
          <w:bookmarkEnd w:id="0"/>
        </w:p>
        <w:p w14:paraId="12CEA11A" w14:textId="77777777" w:rsidR="00966F7F" w:rsidRDefault="006871FA">
          <w:pPr>
            <w:pStyle w:val="TOC1"/>
            <w:tabs>
              <w:tab w:val="right" w:leader="dot" w:pos="9016"/>
            </w:tabs>
            <w:rPr>
              <w:noProof/>
              <w:sz w:val="24"/>
              <w:szCs w:val="24"/>
              <w:lang w:val="en-IN" w:eastAsia="ja-JP"/>
            </w:rPr>
          </w:pPr>
          <w:r w:rsidRPr="00783B9F">
            <w:rPr>
              <w:sz w:val="24"/>
              <w:szCs w:val="24"/>
            </w:rPr>
            <w:fldChar w:fldCharType="begin"/>
          </w:r>
          <w:r w:rsidRPr="00783B9F">
            <w:rPr>
              <w:sz w:val="24"/>
              <w:szCs w:val="24"/>
            </w:rPr>
            <w:instrText xml:space="preserve"> TOC \o "1-3" \h \z \u </w:instrText>
          </w:r>
          <w:r w:rsidRPr="00783B9F">
            <w:rPr>
              <w:sz w:val="24"/>
              <w:szCs w:val="24"/>
            </w:rPr>
            <w:fldChar w:fldCharType="separate"/>
          </w:r>
          <w:r w:rsidR="00966F7F" w:rsidRPr="00590F31">
            <w:rPr>
              <w:noProof/>
              <w:lang w:val="en-US"/>
            </w:rPr>
            <w:t>Preface</w:t>
          </w:r>
          <w:r w:rsidR="00966F7F">
            <w:rPr>
              <w:noProof/>
            </w:rPr>
            <w:tab/>
          </w:r>
          <w:r w:rsidR="00966F7F">
            <w:rPr>
              <w:noProof/>
            </w:rPr>
            <w:fldChar w:fldCharType="begin"/>
          </w:r>
          <w:r w:rsidR="00966F7F">
            <w:rPr>
              <w:noProof/>
            </w:rPr>
            <w:instrText xml:space="preserve"> PAGEREF _Toc286672299 \h </w:instrText>
          </w:r>
          <w:r w:rsidR="00966F7F">
            <w:rPr>
              <w:noProof/>
            </w:rPr>
          </w:r>
          <w:r w:rsidR="00966F7F">
            <w:rPr>
              <w:noProof/>
            </w:rPr>
            <w:fldChar w:fldCharType="separate"/>
          </w:r>
          <w:r w:rsidR="00966F7F">
            <w:rPr>
              <w:noProof/>
            </w:rPr>
            <w:t>3</w:t>
          </w:r>
          <w:r w:rsidR="00966F7F">
            <w:rPr>
              <w:noProof/>
            </w:rPr>
            <w:fldChar w:fldCharType="end"/>
          </w:r>
        </w:p>
        <w:p w14:paraId="1C072A14" w14:textId="77777777" w:rsidR="00966F7F" w:rsidRDefault="00966F7F">
          <w:pPr>
            <w:pStyle w:val="TOC1"/>
            <w:tabs>
              <w:tab w:val="right" w:leader="dot" w:pos="9016"/>
            </w:tabs>
            <w:rPr>
              <w:noProof/>
              <w:sz w:val="24"/>
              <w:szCs w:val="24"/>
              <w:lang w:val="en-IN" w:eastAsia="ja-JP"/>
            </w:rPr>
          </w:pPr>
          <w:r w:rsidRPr="00590F31">
            <w:rPr>
              <w:noProof/>
              <w:lang w:val="en-US"/>
            </w:rPr>
            <w:t>Acknowledgement</w:t>
          </w:r>
          <w:r>
            <w:rPr>
              <w:noProof/>
            </w:rPr>
            <w:tab/>
          </w:r>
          <w:r>
            <w:rPr>
              <w:noProof/>
            </w:rPr>
            <w:fldChar w:fldCharType="begin"/>
          </w:r>
          <w:r>
            <w:rPr>
              <w:noProof/>
            </w:rPr>
            <w:instrText xml:space="preserve"> PAGEREF _Toc286672300 \h </w:instrText>
          </w:r>
          <w:r>
            <w:rPr>
              <w:noProof/>
            </w:rPr>
          </w:r>
          <w:r>
            <w:rPr>
              <w:noProof/>
            </w:rPr>
            <w:fldChar w:fldCharType="separate"/>
          </w:r>
          <w:r>
            <w:rPr>
              <w:noProof/>
            </w:rPr>
            <w:t>4</w:t>
          </w:r>
          <w:r>
            <w:rPr>
              <w:noProof/>
            </w:rPr>
            <w:fldChar w:fldCharType="end"/>
          </w:r>
        </w:p>
        <w:p w14:paraId="59E60D9E" w14:textId="77777777" w:rsidR="00966F7F" w:rsidRDefault="00966F7F">
          <w:pPr>
            <w:pStyle w:val="TOC1"/>
            <w:tabs>
              <w:tab w:val="right" w:leader="dot" w:pos="9016"/>
            </w:tabs>
            <w:rPr>
              <w:noProof/>
              <w:sz w:val="24"/>
              <w:szCs w:val="24"/>
              <w:lang w:val="en-IN" w:eastAsia="ja-JP"/>
            </w:rPr>
          </w:pPr>
          <w:r w:rsidRPr="00590F31">
            <w:rPr>
              <w:noProof/>
              <w:lang w:val="en-US"/>
            </w:rPr>
            <w:t>Introduction</w:t>
          </w:r>
          <w:r>
            <w:rPr>
              <w:noProof/>
            </w:rPr>
            <w:tab/>
          </w:r>
          <w:r>
            <w:rPr>
              <w:noProof/>
            </w:rPr>
            <w:fldChar w:fldCharType="begin"/>
          </w:r>
          <w:r>
            <w:rPr>
              <w:noProof/>
            </w:rPr>
            <w:instrText xml:space="preserve"> PAGEREF _Toc286672301 \h </w:instrText>
          </w:r>
          <w:r>
            <w:rPr>
              <w:noProof/>
            </w:rPr>
          </w:r>
          <w:r>
            <w:rPr>
              <w:noProof/>
            </w:rPr>
            <w:fldChar w:fldCharType="separate"/>
          </w:r>
          <w:r>
            <w:rPr>
              <w:noProof/>
            </w:rPr>
            <w:t>5</w:t>
          </w:r>
          <w:r>
            <w:rPr>
              <w:noProof/>
            </w:rPr>
            <w:fldChar w:fldCharType="end"/>
          </w:r>
        </w:p>
        <w:p w14:paraId="69A543C2" w14:textId="77777777" w:rsidR="00966F7F" w:rsidRDefault="00966F7F">
          <w:pPr>
            <w:pStyle w:val="TOC2"/>
            <w:tabs>
              <w:tab w:val="right" w:leader="dot" w:pos="9016"/>
            </w:tabs>
            <w:rPr>
              <w:noProof/>
              <w:sz w:val="24"/>
              <w:szCs w:val="24"/>
              <w:lang w:val="en-IN" w:eastAsia="ja-JP"/>
            </w:rPr>
          </w:pPr>
          <w:r w:rsidRPr="00590F31">
            <w:rPr>
              <w:noProof/>
              <w:lang w:val="en-US"/>
            </w:rPr>
            <w:t>Objective of the intervention</w:t>
          </w:r>
          <w:r>
            <w:rPr>
              <w:noProof/>
            </w:rPr>
            <w:tab/>
          </w:r>
          <w:r>
            <w:rPr>
              <w:noProof/>
            </w:rPr>
            <w:fldChar w:fldCharType="begin"/>
          </w:r>
          <w:r>
            <w:rPr>
              <w:noProof/>
            </w:rPr>
            <w:instrText xml:space="preserve"> PAGEREF _Toc286672302 \h </w:instrText>
          </w:r>
          <w:r>
            <w:rPr>
              <w:noProof/>
            </w:rPr>
          </w:r>
          <w:r>
            <w:rPr>
              <w:noProof/>
            </w:rPr>
            <w:fldChar w:fldCharType="separate"/>
          </w:r>
          <w:r>
            <w:rPr>
              <w:noProof/>
            </w:rPr>
            <w:t>5</w:t>
          </w:r>
          <w:r>
            <w:rPr>
              <w:noProof/>
            </w:rPr>
            <w:fldChar w:fldCharType="end"/>
          </w:r>
        </w:p>
        <w:p w14:paraId="04254FC2" w14:textId="77777777" w:rsidR="00966F7F" w:rsidRDefault="00966F7F">
          <w:pPr>
            <w:pStyle w:val="TOC2"/>
            <w:tabs>
              <w:tab w:val="right" w:leader="dot" w:pos="9016"/>
            </w:tabs>
            <w:rPr>
              <w:noProof/>
              <w:sz w:val="24"/>
              <w:szCs w:val="24"/>
              <w:lang w:val="en-IN" w:eastAsia="ja-JP"/>
            </w:rPr>
          </w:pPr>
          <w:r w:rsidRPr="00590F31">
            <w:rPr>
              <w:noProof/>
              <w:lang w:val="en-US"/>
            </w:rPr>
            <w:t>Description of the model</w:t>
          </w:r>
          <w:r>
            <w:rPr>
              <w:noProof/>
            </w:rPr>
            <w:tab/>
          </w:r>
          <w:r>
            <w:rPr>
              <w:noProof/>
            </w:rPr>
            <w:fldChar w:fldCharType="begin"/>
          </w:r>
          <w:r>
            <w:rPr>
              <w:noProof/>
            </w:rPr>
            <w:instrText xml:space="preserve"> PAGEREF _Toc286672303 \h </w:instrText>
          </w:r>
          <w:r>
            <w:rPr>
              <w:noProof/>
            </w:rPr>
          </w:r>
          <w:r>
            <w:rPr>
              <w:noProof/>
            </w:rPr>
            <w:fldChar w:fldCharType="separate"/>
          </w:r>
          <w:r>
            <w:rPr>
              <w:noProof/>
            </w:rPr>
            <w:t>5</w:t>
          </w:r>
          <w:r>
            <w:rPr>
              <w:noProof/>
            </w:rPr>
            <w:fldChar w:fldCharType="end"/>
          </w:r>
        </w:p>
        <w:p w14:paraId="267176A2" w14:textId="77777777" w:rsidR="00966F7F" w:rsidRDefault="00966F7F">
          <w:pPr>
            <w:pStyle w:val="TOC2"/>
            <w:tabs>
              <w:tab w:val="right" w:leader="dot" w:pos="9016"/>
            </w:tabs>
            <w:rPr>
              <w:noProof/>
              <w:sz w:val="24"/>
              <w:szCs w:val="24"/>
              <w:lang w:val="en-IN" w:eastAsia="ja-JP"/>
            </w:rPr>
          </w:pPr>
          <w:r>
            <w:rPr>
              <w:noProof/>
            </w:rPr>
            <w:t>Description of the organization</w:t>
          </w:r>
          <w:r>
            <w:rPr>
              <w:noProof/>
            </w:rPr>
            <w:tab/>
          </w:r>
          <w:r>
            <w:rPr>
              <w:noProof/>
            </w:rPr>
            <w:fldChar w:fldCharType="begin"/>
          </w:r>
          <w:r>
            <w:rPr>
              <w:noProof/>
            </w:rPr>
            <w:instrText xml:space="preserve"> PAGEREF _Toc286672304 \h </w:instrText>
          </w:r>
          <w:r>
            <w:rPr>
              <w:noProof/>
            </w:rPr>
          </w:r>
          <w:r>
            <w:rPr>
              <w:noProof/>
            </w:rPr>
            <w:fldChar w:fldCharType="separate"/>
          </w:r>
          <w:r>
            <w:rPr>
              <w:noProof/>
            </w:rPr>
            <w:t>7</w:t>
          </w:r>
          <w:r>
            <w:rPr>
              <w:noProof/>
            </w:rPr>
            <w:fldChar w:fldCharType="end"/>
          </w:r>
        </w:p>
        <w:p w14:paraId="69E0DE52" w14:textId="77777777" w:rsidR="00966F7F" w:rsidRDefault="00966F7F">
          <w:pPr>
            <w:pStyle w:val="TOC2"/>
            <w:tabs>
              <w:tab w:val="right" w:leader="dot" w:pos="9016"/>
            </w:tabs>
            <w:rPr>
              <w:noProof/>
              <w:sz w:val="24"/>
              <w:szCs w:val="24"/>
              <w:lang w:val="en-IN" w:eastAsia="ja-JP"/>
            </w:rPr>
          </w:pPr>
          <w:r>
            <w:rPr>
              <w:noProof/>
            </w:rPr>
            <w:t>Description of the Topic</w:t>
          </w:r>
          <w:r>
            <w:rPr>
              <w:noProof/>
            </w:rPr>
            <w:tab/>
          </w:r>
          <w:r>
            <w:rPr>
              <w:noProof/>
            </w:rPr>
            <w:fldChar w:fldCharType="begin"/>
          </w:r>
          <w:r>
            <w:rPr>
              <w:noProof/>
            </w:rPr>
            <w:instrText xml:space="preserve"> PAGEREF _Toc286672305 \h </w:instrText>
          </w:r>
          <w:r>
            <w:rPr>
              <w:noProof/>
            </w:rPr>
          </w:r>
          <w:r>
            <w:rPr>
              <w:noProof/>
            </w:rPr>
            <w:fldChar w:fldCharType="separate"/>
          </w:r>
          <w:r>
            <w:rPr>
              <w:noProof/>
            </w:rPr>
            <w:t>8</w:t>
          </w:r>
          <w:r>
            <w:rPr>
              <w:noProof/>
            </w:rPr>
            <w:fldChar w:fldCharType="end"/>
          </w:r>
        </w:p>
        <w:p w14:paraId="72BDD5D7" w14:textId="77777777" w:rsidR="00966F7F" w:rsidRDefault="00966F7F">
          <w:pPr>
            <w:pStyle w:val="TOC1"/>
            <w:tabs>
              <w:tab w:val="right" w:leader="dot" w:pos="9016"/>
            </w:tabs>
            <w:rPr>
              <w:noProof/>
              <w:sz w:val="24"/>
              <w:szCs w:val="24"/>
              <w:lang w:val="en-IN" w:eastAsia="ja-JP"/>
            </w:rPr>
          </w:pPr>
          <w:r>
            <w:rPr>
              <w:noProof/>
            </w:rPr>
            <w:t>Methodology</w:t>
          </w:r>
          <w:r>
            <w:rPr>
              <w:noProof/>
            </w:rPr>
            <w:tab/>
          </w:r>
          <w:r>
            <w:rPr>
              <w:noProof/>
            </w:rPr>
            <w:fldChar w:fldCharType="begin"/>
          </w:r>
          <w:r>
            <w:rPr>
              <w:noProof/>
            </w:rPr>
            <w:instrText xml:space="preserve"> PAGEREF _Toc286672306 \h </w:instrText>
          </w:r>
          <w:r>
            <w:rPr>
              <w:noProof/>
            </w:rPr>
          </w:r>
          <w:r>
            <w:rPr>
              <w:noProof/>
            </w:rPr>
            <w:fldChar w:fldCharType="separate"/>
          </w:r>
          <w:r>
            <w:rPr>
              <w:noProof/>
            </w:rPr>
            <w:t>9</w:t>
          </w:r>
          <w:r>
            <w:rPr>
              <w:noProof/>
            </w:rPr>
            <w:fldChar w:fldCharType="end"/>
          </w:r>
        </w:p>
        <w:p w14:paraId="77C18214" w14:textId="77777777" w:rsidR="00966F7F" w:rsidRDefault="00966F7F">
          <w:pPr>
            <w:pStyle w:val="TOC2"/>
            <w:tabs>
              <w:tab w:val="right" w:leader="dot" w:pos="9016"/>
            </w:tabs>
            <w:rPr>
              <w:noProof/>
              <w:sz w:val="24"/>
              <w:szCs w:val="24"/>
              <w:lang w:val="en-IN" w:eastAsia="ja-JP"/>
            </w:rPr>
          </w:pPr>
          <w:r>
            <w:rPr>
              <w:noProof/>
            </w:rPr>
            <w:t>Data collection devices/instruments</w:t>
          </w:r>
          <w:r>
            <w:rPr>
              <w:noProof/>
            </w:rPr>
            <w:tab/>
          </w:r>
          <w:r>
            <w:rPr>
              <w:noProof/>
            </w:rPr>
            <w:fldChar w:fldCharType="begin"/>
          </w:r>
          <w:r>
            <w:rPr>
              <w:noProof/>
            </w:rPr>
            <w:instrText xml:space="preserve"> PAGEREF _Toc286672307 \h </w:instrText>
          </w:r>
          <w:r>
            <w:rPr>
              <w:noProof/>
            </w:rPr>
          </w:r>
          <w:r>
            <w:rPr>
              <w:noProof/>
            </w:rPr>
            <w:fldChar w:fldCharType="separate"/>
          </w:r>
          <w:r>
            <w:rPr>
              <w:noProof/>
            </w:rPr>
            <w:t>9</w:t>
          </w:r>
          <w:r>
            <w:rPr>
              <w:noProof/>
            </w:rPr>
            <w:fldChar w:fldCharType="end"/>
          </w:r>
        </w:p>
        <w:p w14:paraId="55A82589" w14:textId="77777777" w:rsidR="00966F7F" w:rsidRDefault="00966F7F">
          <w:pPr>
            <w:pStyle w:val="TOC3"/>
            <w:tabs>
              <w:tab w:val="right" w:leader="dot" w:pos="9016"/>
            </w:tabs>
            <w:rPr>
              <w:noProof/>
              <w:sz w:val="24"/>
              <w:szCs w:val="24"/>
              <w:lang w:val="en-IN" w:eastAsia="ja-JP"/>
            </w:rPr>
          </w:pPr>
          <w:r>
            <w:rPr>
              <w:noProof/>
            </w:rPr>
            <w:t>Interviews</w:t>
          </w:r>
          <w:r>
            <w:rPr>
              <w:noProof/>
            </w:rPr>
            <w:tab/>
          </w:r>
          <w:r>
            <w:rPr>
              <w:noProof/>
            </w:rPr>
            <w:fldChar w:fldCharType="begin"/>
          </w:r>
          <w:r>
            <w:rPr>
              <w:noProof/>
            </w:rPr>
            <w:instrText xml:space="preserve"> PAGEREF _Toc286672308 \h </w:instrText>
          </w:r>
          <w:r>
            <w:rPr>
              <w:noProof/>
            </w:rPr>
          </w:r>
          <w:r>
            <w:rPr>
              <w:noProof/>
            </w:rPr>
            <w:fldChar w:fldCharType="separate"/>
          </w:r>
          <w:r>
            <w:rPr>
              <w:noProof/>
            </w:rPr>
            <w:t>9</w:t>
          </w:r>
          <w:r>
            <w:rPr>
              <w:noProof/>
            </w:rPr>
            <w:fldChar w:fldCharType="end"/>
          </w:r>
        </w:p>
        <w:p w14:paraId="2EB4E4BE" w14:textId="77777777" w:rsidR="00966F7F" w:rsidRDefault="00966F7F">
          <w:pPr>
            <w:pStyle w:val="TOC3"/>
            <w:tabs>
              <w:tab w:val="right" w:leader="dot" w:pos="9016"/>
            </w:tabs>
            <w:rPr>
              <w:noProof/>
              <w:sz w:val="24"/>
              <w:szCs w:val="24"/>
              <w:lang w:val="en-IN" w:eastAsia="ja-JP"/>
            </w:rPr>
          </w:pPr>
          <w:r>
            <w:rPr>
              <w:noProof/>
            </w:rPr>
            <w:t>Observations</w:t>
          </w:r>
          <w:r>
            <w:rPr>
              <w:noProof/>
            </w:rPr>
            <w:tab/>
          </w:r>
          <w:r>
            <w:rPr>
              <w:noProof/>
            </w:rPr>
            <w:fldChar w:fldCharType="begin"/>
          </w:r>
          <w:r>
            <w:rPr>
              <w:noProof/>
            </w:rPr>
            <w:instrText xml:space="preserve"> PAGEREF _Toc286672309 \h </w:instrText>
          </w:r>
          <w:r>
            <w:rPr>
              <w:noProof/>
            </w:rPr>
          </w:r>
          <w:r>
            <w:rPr>
              <w:noProof/>
            </w:rPr>
            <w:fldChar w:fldCharType="separate"/>
          </w:r>
          <w:r>
            <w:rPr>
              <w:noProof/>
            </w:rPr>
            <w:t>10</w:t>
          </w:r>
          <w:r>
            <w:rPr>
              <w:noProof/>
            </w:rPr>
            <w:fldChar w:fldCharType="end"/>
          </w:r>
        </w:p>
        <w:p w14:paraId="6CB81D0B" w14:textId="77777777" w:rsidR="00966F7F" w:rsidRDefault="00966F7F">
          <w:pPr>
            <w:pStyle w:val="TOC2"/>
            <w:tabs>
              <w:tab w:val="right" w:leader="dot" w:pos="9016"/>
            </w:tabs>
            <w:rPr>
              <w:noProof/>
              <w:sz w:val="24"/>
              <w:szCs w:val="24"/>
              <w:lang w:val="en-IN" w:eastAsia="ja-JP"/>
            </w:rPr>
          </w:pPr>
          <w:r>
            <w:rPr>
              <w:noProof/>
            </w:rPr>
            <w:t>Size of Sample and Sampling</w:t>
          </w:r>
          <w:r>
            <w:rPr>
              <w:noProof/>
            </w:rPr>
            <w:tab/>
          </w:r>
          <w:r>
            <w:rPr>
              <w:noProof/>
            </w:rPr>
            <w:fldChar w:fldCharType="begin"/>
          </w:r>
          <w:r>
            <w:rPr>
              <w:noProof/>
            </w:rPr>
            <w:instrText xml:space="preserve"> PAGEREF _Toc286672310 \h </w:instrText>
          </w:r>
          <w:r>
            <w:rPr>
              <w:noProof/>
            </w:rPr>
          </w:r>
          <w:r>
            <w:rPr>
              <w:noProof/>
            </w:rPr>
            <w:fldChar w:fldCharType="separate"/>
          </w:r>
          <w:r>
            <w:rPr>
              <w:noProof/>
            </w:rPr>
            <w:t>10</w:t>
          </w:r>
          <w:r>
            <w:rPr>
              <w:noProof/>
            </w:rPr>
            <w:fldChar w:fldCharType="end"/>
          </w:r>
        </w:p>
        <w:p w14:paraId="6E3F2EE5" w14:textId="77777777" w:rsidR="00966F7F" w:rsidRDefault="00966F7F">
          <w:pPr>
            <w:pStyle w:val="TOC2"/>
            <w:tabs>
              <w:tab w:val="right" w:leader="dot" w:pos="9016"/>
            </w:tabs>
            <w:rPr>
              <w:noProof/>
              <w:sz w:val="24"/>
              <w:szCs w:val="24"/>
              <w:lang w:val="en-IN" w:eastAsia="ja-JP"/>
            </w:rPr>
          </w:pPr>
          <w:r>
            <w:rPr>
              <w:noProof/>
            </w:rPr>
            <w:t>Data collection</w:t>
          </w:r>
          <w:r>
            <w:rPr>
              <w:noProof/>
            </w:rPr>
            <w:tab/>
          </w:r>
          <w:r>
            <w:rPr>
              <w:noProof/>
            </w:rPr>
            <w:fldChar w:fldCharType="begin"/>
          </w:r>
          <w:r>
            <w:rPr>
              <w:noProof/>
            </w:rPr>
            <w:instrText xml:space="preserve"> PAGEREF _Toc286672311 \h </w:instrText>
          </w:r>
          <w:r>
            <w:rPr>
              <w:noProof/>
            </w:rPr>
          </w:r>
          <w:r>
            <w:rPr>
              <w:noProof/>
            </w:rPr>
            <w:fldChar w:fldCharType="separate"/>
          </w:r>
          <w:r>
            <w:rPr>
              <w:noProof/>
            </w:rPr>
            <w:t>12</w:t>
          </w:r>
          <w:r>
            <w:rPr>
              <w:noProof/>
            </w:rPr>
            <w:fldChar w:fldCharType="end"/>
          </w:r>
        </w:p>
        <w:p w14:paraId="08F709CC" w14:textId="77777777" w:rsidR="00966F7F" w:rsidRDefault="00966F7F">
          <w:pPr>
            <w:pStyle w:val="TOC1"/>
            <w:tabs>
              <w:tab w:val="right" w:leader="dot" w:pos="9016"/>
            </w:tabs>
            <w:rPr>
              <w:noProof/>
              <w:sz w:val="24"/>
              <w:szCs w:val="24"/>
              <w:lang w:val="en-IN" w:eastAsia="ja-JP"/>
            </w:rPr>
          </w:pPr>
          <w:r>
            <w:rPr>
              <w:noProof/>
            </w:rPr>
            <w:t>The Model</w:t>
          </w:r>
          <w:r>
            <w:rPr>
              <w:noProof/>
            </w:rPr>
            <w:tab/>
          </w:r>
          <w:r>
            <w:rPr>
              <w:noProof/>
            </w:rPr>
            <w:fldChar w:fldCharType="begin"/>
          </w:r>
          <w:r>
            <w:rPr>
              <w:noProof/>
            </w:rPr>
            <w:instrText xml:space="preserve"> PAGEREF _Toc286672312 \h </w:instrText>
          </w:r>
          <w:r>
            <w:rPr>
              <w:noProof/>
            </w:rPr>
          </w:r>
          <w:r>
            <w:rPr>
              <w:noProof/>
            </w:rPr>
            <w:fldChar w:fldCharType="separate"/>
          </w:r>
          <w:r>
            <w:rPr>
              <w:noProof/>
            </w:rPr>
            <w:t>14</w:t>
          </w:r>
          <w:r>
            <w:rPr>
              <w:noProof/>
            </w:rPr>
            <w:fldChar w:fldCharType="end"/>
          </w:r>
        </w:p>
        <w:p w14:paraId="083F7B4E" w14:textId="77777777" w:rsidR="00966F7F" w:rsidRDefault="00966F7F">
          <w:pPr>
            <w:pStyle w:val="TOC2"/>
            <w:tabs>
              <w:tab w:val="right" w:leader="dot" w:pos="9016"/>
            </w:tabs>
            <w:rPr>
              <w:noProof/>
              <w:sz w:val="24"/>
              <w:szCs w:val="24"/>
              <w:lang w:val="en-IN" w:eastAsia="ja-JP"/>
            </w:rPr>
          </w:pPr>
          <w:r>
            <w:rPr>
              <w:noProof/>
            </w:rPr>
            <w:t>Discovery Phase</w:t>
          </w:r>
          <w:r>
            <w:rPr>
              <w:noProof/>
            </w:rPr>
            <w:tab/>
          </w:r>
          <w:r>
            <w:rPr>
              <w:noProof/>
            </w:rPr>
            <w:fldChar w:fldCharType="begin"/>
          </w:r>
          <w:r>
            <w:rPr>
              <w:noProof/>
            </w:rPr>
            <w:instrText xml:space="preserve"> PAGEREF _Toc286672313 \h </w:instrText>
          </w:r>
          <w:r>
            <w:rPr>
              <w:noProof/>
            </w:rPr>
          </w:r>
          <w:r>
            <w:rPr>
              <w:noProof/>
            </w:rPr>
            <w:fldChar w:fldCharType="separate"/>
          </w:r>
          <w:r>
            <w:rPr>
              <w:noProof/>
            </w:rPr>
            <w:t>14</w:t>
          </w:r>
          <w:r>
            <w:rPr>
              <w:noProof/>
            </w:rPr>
            <w:fldChar w:fldCharType="end"/>
          </w:r>
        </w:p>
        <w:p w14:paraId="066A088D" w14:textId="77777777" w:rsidR="00966F7F" w:rsidRDefault="00966F7F">
          <w:pPr>
            <w:pStyle w:val="TOC2"/>
            <w:tabs>
              <w:tab w:val="right" w:leader="dot" w:pos="9016"/>
            </w:tabs>
            <w:rPr>
              <w:noProof/>
              <w:sz w:val="24"/>
              <w:szCs w:val="24"/>
              <w:lang w:val="en-IN" w:eastAsia="ja-JP"/>
            </w:rPr>
          </w:pPr>
          <w:r>
            <w:rPr>
              <w:noProof/>
            </w:rPr>
            <w:t>Dream Phase</w:t>
          </w:r>
          <w:r>
            <w:rPr>
              <w:noProof/>
            </w:rPr>
            <w:tab/>
          </w:r>
          <w:r>
            <w:rPr>
              <w:noProof/>
            </w:rPr>
            <w:fldChar w:fldCharType="begin"/>
          </w:r>
          <w:r>
            <w:rPr>
              <w:noProof/>
            </w:rPr>
            <w:instrText xml:space="preserve"> PAGEREF _Toc286672314 \h </w:instrText>
          </w:r>
          <w:r>
            <w:rPr>
              <w:noProof/>
            </w:rPr>
          </w:r>
          <w:r>
            <w:rPr>
              <w:noProof/>
            </w:rPr>
            <w:fldChar w:fldCharType="separate"/>
          </w:r>
          <w:r>
            <w:rPr>
              <w:noProof/>
            </w:rPr>
            <w:t>16</w:t>
          </w:r>
          <w:r>
            <w:rPr>
              <w:noProof/>
            </w:rPr>
            <w:fldChar w:fldCharType="end"/>
          </w:r>
        </w:p>
        <w:p w14:paraId="2CD6B8F4" w14:textId="77777777" w:rsidR="00966F7F" w:rsidRDefault="00966F7F">
          <w:pPr>
            <w:pStyle w:val="TOC2"/>
            <w:tabs>
              <w:tab w:val="right" w:leader="dot" w:pos="9016"/>
            </w:tabs>
            <w:rPr>
              <w:noProof/>
              <w:sz w:val="24"/>
              <w:szCs w:val="24"/>
              <w:lang w:val="en-IN" w:eastAsia="ja-JP"/>
            </w:rPr>
          </w:pPr>
          <w:r>
            <w:rPr>
              <w:noProof/>
            </w:rPr>
            <w:t>Design Phase</w:t>
          </w:r>
          <w:r>
            <w:rPr>
              <w:noProof/>
            </w:rPr>
            <w:tab/>
          </w:r>
          <w:r>
            <w:rPr>
              <w:noProof/>
            </w:rPr>
            <w:fldChar w:fldCharType="begin"/>
          </w:r>
          <w:r>
            <w:rPr>
              <w:noProof/>
            </w:rPr>
            <w:instrText xml:space="preserve"> PAGEREF _Toc286672315 \h </w:instrText>
          </w:r>
          <w:r>
            <w:rPr>
              <w:noProof/>
            </w:rPr>
          </w:r>
          <w:r>
            <w:rPr>
              <w:noProof/>
            </w:rPr>
            <w:fldChar w:fldCharType="separate"/>
          </w:r>
          <w:r>
            <w:rPr>
              <w:noProof/>
            </w:rPr>
            <w:t>17</w:t>
          </w:r>
          <w:r>
            <w:rPr>
              <w:noProof/>
            </w:rPr>
            <w:fldChar w:fldCharType="end"/>
          </w:r>
        </w:p>
        <w:p w14:paraId="4482372A" w14:textId="77777777" w:rsidR="00966F7F" w:rsidRDefault="00966F7F">
          <w:pPr>
            <w:pStyle w:val="TOC2"/>
            <w:tabs>
              <w:tab w:val="right" w:leader="dot" w:pos="9016"/>
            </w:tabs>
            <w:rPr>
              <w:noProof/>
              <w:sz w:val="24"/>
              <w:szCs w:val="24"/>
              <w:lang w:val="en-IN" w:eastAsia="ja-JP"/>
            </w:rPr>
          </w:pPr>
          <w:r>
            <w:rPr>
              <w:noProof/>
            </w:rPr>
            <w:t>Destiny Phase</w:t>
          </w:r>
          <w:r>
            <w:rPr>
              <w:noProof/>
            </w:rPr>
            <w:tab/>
          </w:r>
          <w:r>
            <w:rPr>
              <w:noProof/>
            </w:rPr>
            <w:fldChar w:fldCharType="begin"/>
          </w:r>
          <w:r>
            <w:rPr>
              <w:noProof/>
            </w:rPr>
            <w:instrText xml:space="preserve"> PAGEREF _Toc286672316 \h </w:instrText>
          </w:r>
          <w:r>
            <w:rPr>
              <w:noProof/>
            </w:rPr>
          </w:r>
          <w:r>
            <w:rPr>
              <w:noProof/>
            </w:rPr>
            <w:fldChar w:fldCharType="separate"/>
          </w:r>
          <w:r>
            <w:rPr>
              <w:noProof/>
            </w:rPr>
            <w:t>17</w:t>
          </w:r>
          <w:r>
            <w:rPr>
              <w:noProof/>
            </w:rPr>
            <w:fldChar w:fldCharType="end"/>
          </w:r>
        </w:p>
        <w:p w14:paraId="528B2DE2" w14:textId="77777777" w:rsidR="00966F7F" w:rsidRDefault="00966F7F">
          <w:pPr>
            <w:pStyle w:val="TOC1"/>
            <w:tabs>
              <w:tab w:val="right" w:leader="dot" w:pos="9016"/>
            </w:tabs>
            <w:rPr>
              <w:noProof/>
              <w:sz w:val="24"/>
              <w:szCs w:val="24"/>
              <w:lang w:val="en-IN" w:eastAsia="ja-JP"/>
            </w:rPr>
          </w:pPr>
          <w:r>
            <w:rPr>
              <w:noProof/>
            </w:rPr>
            <w:t>Results</w:t>
          </w:r>
          <w:r>
            <w:rPr>
              <w:noProof/>
            </w:rPr>
            <w:tab/>
          </w:r>
          <w:r>
            <w:rPr>
              <w:noProof/>
            </w:rPr>
            <w:fldChar w:fldCharType="begin"/>
          </w:r>
          <w:r>
            <w:rPr>
              <w:noProof/>
            </w:rPr>
            <w:instrText xml:space="preserve"> PAGEREF _Toc286672317 \h </w:instrText>
          </w:r>
          <w:r>
            <w:rPr>
              <w:noProof/>
            </w:rPr>
          </w:r>
          <w:r>
            <w:rPr>
              <w:noProof/>
            </w:rPr>
            <w:fldChar w:fldCharType="separate"/>
          </w:r>
          <w:r>
            <w:rPr>
              <w:noProof/>
            </w:rPr>
            <w:t>18</w:t>
          </w:r>
          <w:r>
            <w:rPr>
              <w:noProof/>
            </w:rPr>
            <w:fldChar w:fldCharType="end"/>
          </w:r>
        </w:p>
        <w:p w14:paraId="406C18F5" w14:textId="77777777" w:rsidR="00966F7F" w:rsidRDefault="00966F7F">
          <w:pPr>
            <w:pStyle w:val="TOC2"/>
            <w:tabs>
              <w:tab w:val="right" w:leader="dot" w:pos="9016"/>
            </w:tabs>
            <w:rPr>
              <w:noProof/>
              <w:sz w:val="24"/>
              <w:szCs w:val="24"/>
              <w:lang w:val="en-IN" w:eastAsia="ja-JP"/>
            </w:rPr>
          </w:pPr>
          <w:r>
            <w:rPr>
              <w:noProof/>
            </w:rPr>
            <w:t>Discovery Phase</w:t>
          </w:r>
          <w:r>
            <w:rPr>
              <w:noProof/>
            </w:rPr>
            <w:tab/>
          </w:r>
          <w:r>
            <w:rPr>
              <w:noProof/>
            </w:rPr>
            <w:fldChar w:fldCharType="begin"/>
          </w:r>
          <w:r>
            <w:rPr>
              <w:noProof/>
            </w:rPr>
            <w:instrText xml:space="preserve"> PAGEREF _Toc286672318 \h </w:instrText>
          </w:r>
          <w:r>
            <w:rPr>
              <w:noProof/>
            </w:rPr>
          </w:r>
          <w:r>
            <w:rPr>
              <w:noProof/>
            </w:rPr>
            <w:fldChar w:fldCharType="separate"/>
          </w:r>
          <w:r>
            <w:rPr>
              <w:noProof/>
            </w:rPr>
            <w:t>18</w:t>
          </w:r>
          <w:r>
            <w:rPr>
              <w:noProof/>
            </w:rPr>
            <w:fldChar w:fldCharType="end"/>
          </w:r>
        </w:p>
        <w:p w14:paraId="0E065163" w14:textId="77777777" w:rsidR="00966F7F" w:rsidRDefault="00966F7F">
          <w:pPr>
            <w:pStyle w:val="TOC2"/>
            <w:tabs>
              <w:tab w:val="right" w:leader="dot" w:pos="9016"/>
            </w:tabs>
            <w:rPr>
              <w:noProof/>
              <w:sz w:val="24"/>
              <w:szCs w:val="24"/>
              <w:lang w:val="en-IN" w:eastAsia="ja-JP"/>
            </w:rPr>
          </w:pPr>
          <w:r>
            <w:rPr>
              <w:noProof/>
            </w:rPr>
            <w:t>Dream Phase</w:t>
          </w:r>
          <w:r>
            <w:rPr>
              <w:noProof/>
            </w:rPr>
            <w:tab/>
          </w:r>
          <w:r>
            <w:rPr>
              <w:noProof/>
            </w:rPr>
            <w:fldChar w:fldCharType="begin"/>
          </w:r>
          <w:r>
            <w:rPr>
              <w:noProof/>
            </w:rPr>
            <w:instrText xml:space="preserve"> PAGEREF _Toc286672319 \h </w:instrText>
          </w:r>
          <w:r>
            <w:rPr>
              <w:noProof/>
            </w:rPr>
          </w:r>
          <w:r>
            <w:rPr>
              <w:noProof/>
            </w:rPr>
            <w:fldChar w:fldCharType="separate"/>
          </w:r>
          <w:r>
            <w:rPr>
              <w:noProof/>
            </w:rPr>
            <w:t>19</w:t>
          </w:r>
          <w:r>
            <w:rPr>
              <w:noProof/>
            </w:rPr>
            <w:fldChar w:fldCharType="end"/>
          </w:r>
        </w:p>
        <w:p w14:paraId="236D0966" w14:textId="77777777" w:rsidR="00966F7F" w:rsidRDefault="00966F7F">
          <w:pPr>
            <w:pStyle w:val="TOC2"/>
            <w:tabs>
              <w:tab w:val="right" w:leader="dot" w:pos="9016"/>
            </w:tabs>
            <w:rPr>
              <w:noProof/>
              <w:sz w:val="24"/>
              <w:szCs w:val="24"/>
              <w:lang w:val="en-IN" w:eastAsia="ja-JP"/>
            </w:rPr>
          </w:pPr>
          <w:r>
            <w:rPr>
              <w:noProof/>
            </w:rPr>
            <w:t>Design Phase</w:t>
          </w:r>
          <w:r>
            <w:rPr>
              <w:noProof/>
            </w:rPr>
            <w:tab/>
          </w:r>
          <w:r>
            <w:rPr>
              <w:noProof/>
            </w:rPr>
            <w:fldChar w:fldCharType="begin"/>
          </w:r>
          <w:r>
            <w:rPr>
              <w:noProof/>
            </w:rPr>
            <w:instrText xml:space="preserve"> PAGEREF _Toc286672320 \h </w:instrText>
          </w:r>
          <w:r>
            <w:rPr>
              <w:noProof/>
            </w:rPr>
          </w:r>
          <w:r>
            <w:rPr>
              <w:noProof/>
            </w:rPr>
            <w:fldChar w:fldCharType="separate"/>
          </w:r>
          <w:r>
            <w:rPr>
              <w:noProof/>
            </w:rPr>
            <w:t>20</w:t>
          </w:r>
          <w:r>
            <w:rPr>
              <w:noProof/>
            </w:rPr>
            <w:fldChar w:fldCharType="end"/>
          </w:r>
        </w:p>
        <w:p w14:paraId="290E5E01" w14:textId="77777777" w:rsidR="00966F7F" w:rsidRDefault="00966F7F">
          <w:pPr>
            <w:pStyle w:val="TOC2"/>
            <w:tabs>
              <w:tab w:val="right" w:leader="dot" w:pos="9016"/>
            </w:tabs>
            <w:rPr>
              <w:noProof/>
              <w:sz w:val="24"/>
              <w:szCs w:val="24"/>
              <w:lang w:val="en-IN" w:eastAsia="ja-JP"/>
            </w:rPr>
          </w:pPr>
          <w:r>
            <w:rPr>
              <w:noProof/>
            </w:rPr>
            <w:t>Destiny Phase</w:t>
          </w:r>
          <w:r>
            <w:rPr>
              <w:noProof/>
            </w:rPr>
            <w:tab/>
          </w:r>
          <w:r>
            <w:rPr>
              <w:noProof/>
            </w:rPr>
            <w:fldChar w:fldCharType="begin"/>
          </w:r>
          <w:r>
            <w:rPr>
              <w:noProof/>
            </w:rPr>
            <w:instrText xml:space="preserve"> PAGEREF _Toc286672321 \h </w:instrText>
          </w:r>
          <w:r>
            <w:rPr>
              <w:noProof/>
            </w:rPr>
          </w:r>
          <w:r>
            <w:rPr>
              <w:noProof/>
            </w:rPr>
            <w:fldChar w:fldCharType="separate"/>
          </w:r>
          <w:r>
            <w:rPr>
              <w:noProof/>
            </w:rPr>
            <w:t>20</w:t>
          </w:r>
          <w:r>
            <w:rPr>
              <w:noProof/>
            </w:rPr>
            <w:fldChar w:fldCharType="end"/>
          </w:r>
        </w:p>
        <w:p w14:paraId="27391EF0" w14:textId="77777777" w:rsidR="00966F7F" w:rsidRDefault="00966F7F">
          <w:pPr>
            <w:pStyle w:val="TOC1"/>
            <w:tabs>
              <w:tab w:val="right" w:leader="dot" w:pos="9016"/>
            </w:tabs>
            <w:rPr>
              <w:noProof/>
              <w:sz w:val="24"/>
              <w:szCs w:val="24"/>
              <w:lang w:val="en-IN" w:eastAsia="ja-JP"/>
            </w:rPr>
          </w:pPr>
          <w:r>
            <w:rPr>
              <w:noProof/>
            </w:rPr>
            <w:t>Interpretation and Discussion</w:t>
          </w:r>
          <w:r>
            <w:rPr>
              <w:noProof/>
            </w:rPr>
            <w:tab/>
          </w:r>
          <w:r>
            <w:rPr>
              <w:noProof/>
            </w:rPr>
            <w:fldChar w:fldCharType="begin"/>
          </w:r>
          <w:r>
            <w:rPr>
              <w:noProof/>
            </w:rPr>
            <w:instrText xml:space="preserve"> PAGEREF _Toc286672322 \h </w:instrText>
          </w:r>
          <w:r>
            <w:rPr>
              <w:noProof/>
            </w:rPr>
          </w:r>
          <w:r>
            <w:rPr>
              <w:noProof/>
            </w:rPr>
            <w:fldChar w:fldCharType="separate"/>
          </w:r>
          <w:r>
            <w:rPr>
              <w:noProof/>
            </w:rPr>
            <w:t>21</w:t>
          </w:r>
          <w:r>
            <w:rPr>
              <w:noProof/>
            </w:rPr>
            <w:fldChar w:fldCharType="end"/>
          </w:r>
        </w:p>
        <w:p w14:paraId="5564971B" w14:textId="77777777" w:rsidR="00966F7F" w:rsidRDefault="00966F7F">
          <w:pPr>
            <w:pStyle w:val="TOC2"/>
            <w:tabs>
              <w:tab w:val="right" w:leader="dot" w:pos="9016"/>
            </w:tabs>
            <w:rPr>
              <w:noProof/>
              <w:sz w:val="24"/>
              <w:szCs w:val="24"/>
              <w:lang w:val="en-IN" w:eastAsia="ja-JP"/>
            </w:rPr>
          </w:pPr>
          <w:r>
            <w:rPr>
              <w:noProof/>
            </w:rPr>
            <w:t>Discovery Phase</w:t>
          </w:r>
          <w:r>
            <w:rPr>
              <w:noProof/>
            </w:rPr>
            <w:tab/>
          </w:r>
          <w:r>
            <w:rPr>
              <w:noProof/>
            </w:rPr>
            <w:fldChar w:fldCharType="begin"/>
          </w:r>
          <w:r>
            <w:rPr>
              <w:noProof/>
            </w:rPr>
            <w:instrText xml:space="preserve"> PAGEREF _Toc286672323 \h </w:instrText>
          </w:r>
          <w:r>
            <w:rPr>
              <w:noProof/>
            </w:rPr>
          </w:r>
          <w:r>
            <w:rPr>
              <w:noProof/>
            </w:rPr>
            <w:fldChar w:fldCharType="separate"/>
          </w:r>
          <w:r>
            <w:rPr>
              <w:noProof/>
            </w:rPr>
            <w:t>21</w:t>
          </w:r>
          <w:r>
            <w:rPr>
              <w:noProof/>
            </w:rPr>
            <w:fldChar w:fldCharType="end"/>
          </w:r>
        </w:p>
        <w:p w14:paraId="0F05D050" w14:textId="77777777" w:rsidR="00966F7F" w:rsidRDefault="00966F7F">
          <w:pPr>
            <w:pStyle w:val="TOC2"/>
            <w:tabs>
              <w:tab w:val="right" w:leader="dot" w:pos="9016"/>
            </w:tabs>
            <w:rPr>
              <w:noProof/>
              <w:sz w:val="24"/>
              <w:szCs w:val="24"/>
              <w:lang w:val="en-IN" w:eastAsia="ja-JP"/>
            </w:rPr>
          </w:pPr>
          <w:r>
            <w:rPr>
              <w:noProof/>
            </w:rPr>
            <w:t>Dream Phase</w:t>
          </w:r>
          <w:r>
            <w:rPr>
              <w:noProof/>
            </w:rPr>
            <w:tab/>
          </w:r>
          <w:r>
            <w:rPr>
              <w:noProof/>
            </w:rPr>
            <w:fldChar w:fldCharType="begin"/>
          </w:r>
          <w:r>
            <w:rPr>
              <w:noProof/>
            </w:rPr>
            <w:instrText xml:space="preserve"> PAGEREF _Toc286672324 \h </w:instrText>
          </w:r>
          <w:r>
            <w:rPr>
              <w:noProof/>
            </w:rPr>
          </w:r>
          <w:r>
            <w:rPr>
              <w:noProof/>
            </w:rPr>
            <w:fldChar w:fldCharType="separate"/>
          </w:r>
          <w:r>
            <w:rPr>
              <w:noProof/>
            </w:rPr>
            <w:t>22</w:t>
          </w:r>
          <w:r>
            <w:rPr>
              <w:noProof/>
            </w:rPr>
            <w:fldChar w:fldCharType="end"/>
          </w:r>
        </w:p>
        <w:p w14:paraId="6D1536F2" w14:textId="77777777" w:rsidR="00966F7F" w:rsidRDefault="00966F7F">
          <w:pPr>
            <w:pStyle w:val="TOC2"/>
            <w:tabs>
              <w:tab w:val="right" w:leader="dot" w:pos="9016"/>
            </w:tabs>
            <w:rPr>
              <w:noProof/>
              <w:sz w:val="24"/>
              <w:szCs w:val="24"/>
              <w:lang w:val="en-IN" w:eastAsia="ja-JP"/>
            </w:rPr>
          </w:pPr>
          <w:r>
            <w:rPr>
              <w:noProof/>
            </w:rPr>
            <w:t>Design Phase</w:t>
          </w:r>
          <w:r>
            <w:rPr>
              <w:noProof/>
            </w:rPr>
            <w:tab/>
          </w:r>
          <w:r>
            <w:rPr>
              <w:noProof/>
            </w:rPr>
            <w:fldChar w:fldCharType="begin"/>
          </w:r>
          <w:r>
            <w:rPr>
              <w:noProof/>
            </w:rPr>
            <w:instrText xml:space="preserve"> PAGEREF _Toc286672325 \h </w:instrText>
          </w:r>
          <w:r>
            <w:rPr>
              <w:noProof/>
            </w:rPr>
          </w:r>
          <w:r>
            <w:rPr>
              <w:noProof/>
            </w:rPr>
            <w:fldChar w:fldCharType="separate"/>
          </w:r>
          <w:r>
            <w:rPr>
              <w:noProof/>
            </w:rPr>
            <w:t>23</w:t>
          </w:r>
          <w:r>
            <w:rPr>
              <w:noProof/>
            </w:rPr>
            <w:fldChar w:fldCharType="end"/>
          </w:r>
        </w:p>
        <w:p w14:paraId="61E9D05B" w14:textId="77777777" w:rsidR="00966F7F" w:rsidRDefault="00966F7F">
          <w:pPr>
            <w:pStyle w:val="TOC2"/>
            <w:tabs>
              <w:tab w:val="right" w:leader="dot" w:pos="9016"/>
            </w:tabs>
            <w:rPr>
              <w:noProof/>
              <w:sz w:val="24"/>
              <w:szCs w:val="24"/>
              <w:lang w:val="en-IN" w:eastAsia="ja-JP"/>
            </w:rPr>
          </w:pPr>
          <w:r>
            <w:rPr>
              <w:noProof/>
            </w:rPr>
            <w:lastRenderedPageBreak/>
            <w:t>Destiny Phase</w:t>
          </w:r>
          <w:r>
            <w:rPr>
              <w:noProof/>
            </w:rPr>
            <w:tab/>
          </w:r>
          <w:r>
            <w:rPr>
              <w:noProof/>
            </w:rPr>
            <w:fldChar w:fldCharType="begin"/>
          </w:r>
          <w:r>
            <w:rPr>
              <w:noProof/>
            </w:rPr>
            <w:instrText xml:space="preserve"> PAGEREF _Toc286672326 \h </w:instrText>
          </w:r>
          <w:r>
            <w:rPr>
              <w:noProof/>
            </w:rPr>
          </w:r>
          <w:r>
            <w:rPr>
              <w:noProof/>
            </w:rPr>
            <w:fldChar w:fldCharType="separate"/>
          </w:r>
          <w:r>
            <w:rPr>
              <w:noProof/>
            </w:rPr>
            <w:t>23</w:t>
          </w:r>
          <w:r>
            <w:rPr>
              <w:noProof/>
            </w:rPr>
            <w:fldChar w:fldCharType="end"/>
          </w:r>
        </w:p>
        <w:p w14:paraId="61EB295E" w14:textId="77777777" w:rsidR="00966F7F" w:rsidRDefault="00966F7F">
          <w:pPr>
            <w:pStyle w:val="TOC1"/>
            <w:tabs>
              <w:tab w:val="right" w:leader="dot" w:pos="9016"/>
            </w:tabs>
            <w:rPr>
              <w:noProof/>
              <w:sz w:val="24"/>
              <w:szCs w:val="24"/>
              <w:lang w:val="en-IN" w:eastAsia="ja-JP"/>
            </w:rPr>
          </w:pPr>
          <w:r>
            <w:rPr>
              <w:noProof/>
            </w:rPr>
            <w:t>Recommendations</w:t>
          </w:r>
          <w:r>
            <w:rPr>
              <w:noProof/>
            </w:rPr>
            <w:tab/>
          </w:r>
          <w:r>
            <w:rPr>
              <w:noProof/>
            </w:rPr>
            <w:fldChar w:fldCharType="begin"/>
          </w:r>
          <w:r>
            <w:rPr>
              <w:noProof/>
            </w:rPr>
            <w:instrText xml:space="preserve"> PAGEREF _Toc286672327 \h </w:instrText>
          </w:r>
          <w:r>
            <w:rPr>
              <w:noProof/>
            </w:rPr>
          </w:r>
          <w:r>
            <w:rPr>
              <w:noProof/>
            </w:rPr>
            <w:fldChar w:fldCharType="separate"/>
          </w:r>
          <w:r>
            <w:rPr>
              <w:noProof/>
            </w:rPr>
            <w:t>25</w:t>
          </w:r>
          <w:r>
            <w:rPr>
              <w:noProof/>
            </w:rPr>
            <w:fldChar w:fldCharType="end"/>
          </w:r>
        </w:p>
        <w:p w14:paraId="159EF416" w14:textId="77777777" w:rsidR="00966F7F" w:rsidRDefault="00966F7F">
          <w:pPr>
            <w:pStyle w:val="TOC1"/>
            <w:tabs>
              <w:tab w:val="right" w:leader="dot" w:pos="9016"/>
            </w:tabs>
            <w:rPr>
              <w:noProof/>
              <w:sz w:val="24"/>
              <w:szCs w:val="24"/>
              <w:lang w:val="en-IN" w:eastAsia="ja-JP"/>
            </w:rPr>
          </w:pPr>
          <w:r>
            <w:rPr>
              <w:noProof/>
            </w:rPr>
            <w:t>Implications</w:t>
          </w:r>
          <w:r>
            <w:rPr>
              <w:noProof/>
            </w:rPr>
            <w:tab/>
          </w:r>
          <w:r>
            <w:rPr>
              <w:noProof/>
            </w:rPr>
            <w:fldChar w:fldCharType="begin"/>
          </w:r>
          <w:r>
            <w:rPr>
              <w:noProof/>
            </w:rPr>
            <w:instrText xml:space="preserve"> PAGEREF _Toc286672328 \h </w:instrText>
          </w:r>
          <w:r>
            <w:rPr>
              <w:noProof/>
            </w:rPr>
          </w:r>
          <w:r>
            <w:rPr>
              <w:noProof/>
            </w:rPr>
            <w:fldChar w:fldCharType="separate"/>
          </w:r>
          <w:r>
            <w:rPr>
              <w:noProof/>
            </w:rPr>
            <w:t>27</w:t>
          </w:r>
          <w:r>
            <w:rPr>
              <w:noProof/>
            </w:rPr>
            <w:fldChar w:fldCharType="end"/>
          </w:r>
        </w:p>
        <w:p w14:paraId="0E06A9EA" w14:textId="77777777" w:rsidR="00966F7F" w:rsidRDefault="00966F7F">
          <w:pPr>
            <w:pStyle w:val="TOC1"/>
            <w:tabs>
              <w:tab w:val="right" w:leader="dot" w:pos="9016"/>
            </w:tabs>
            <w:rPr>
              <w:noProof/>
              <w:sz w:val="24"/>
              <w:szCs w:val="24"/>
              <w:lang w:val="en-IN" w:eastAsia="ja-JP"/>
            </w:rPr>
          </w:pPr>
          <w:r>
            <w:rPr>
              <w:noProof/>
            </w:rPr>
            <w:t>Conclusion</w:t>
          </w:r>
          <w:r>
            <w:rPr>
              <w:noProof/>
            </w:rPr>
            <w:tab/>
          </w:r>
          <w:r>
            <w:rPr>
              <w:noProof/>
            </w:rPr>
            <w:fldChar w:fldCharType="begin"/>
          </w:r>
          <w:r>
            <w:rPr>
              <w:noProof/>
            </w:rPr>
            <w:instrText xml:space="preserve"> PAGEREF _Toc286672329 \h </w:instrText>
          </w:r>
          <w:r>
            <w:rPr>
              <w:noProof/>
            </w:rPr>
          </w:r>
          <w:r>
            <w:rPr>
              <w:noProof/>
            </w:rPr>
            <w:fldChar w:fldCharType="separate"/>
          </w:r>
          <w:r>
            <w:rPr>
              <w:noProof/>
            </w:rPr>
            <w:t>28</w:t>
          </w:r>
          <w:r>
            <w:rPr>
              <w:noProof/>
            </w:rPr>
            <w:fldChar w:fldCharType="end"/>
          </w:r>
        </w:p>
        <w:p w14:paraId="30B13925" w14:textId="77777777" w:rsidR="00966F7F" w:rsidRDefault="00966F7F">
          <w:pPr>
            <w:pStyle w:val="TOC1"/>
            <w:tabs>
              <w:tab w:val="right" w:leader="dot" w:pos="9016"/>
            </w:tabs>
            <w:rPr>
              <w:noProof/>
              <w:sz w:val="24"/>
              <w:szCs w:val="24"/>
              <w:lang w:val="en-IN" w:eastAsia="ja-JP"/>
            </w:rPr>
          </w:pPr>
          <w:r>
            <w:rPr>
              <w:noProof/>
            </w:rPr>
            <w:t>References</w:t>
          </w:r>
          <w:r>
            <w:rPr>
              <w:noProof/>
            </w:rPr>
            <w:tab/>
          </w:r>
          <w:r>
            <w:rPr>
              <w:noProof/>
            </w:rPr>
            <w:fldChar w:fldCharType="begin"/>
          </w:r>
          <w:r>
            <w:rPr>
              <w:noProof/>
            </w:rPr>
            <w:instrText xml:space="preserve"> PAGEREF _Toc286672330 \h </w:instrText>
          </w:r>
          <w:r>
            <w:rPr>
              <w:noProof/>
            </w:rPr>
          </w:r>
          <w:r>
            <w:rPr>
              <w:noProof/>
            </w:rPr>
            <w:fldChar w:fldCharType="separate"/>
          </w:r>
          <w:r>
            <w:rPr>
              <w:noProof/>
            </w:rPr>
            <w:t>29</w:t>
          </w:r>
          <w:r>
            <w:rPr>
              <w:noProof/>
            </w:rPr>
            <w:fldChar w:fldCharType="end"/>
          </w:r>
        </w:p>
        <w:p w14:paraId="19EA10B1" w14:textId="77777777" w:rsidR="00966F7F" w:rsidRDefault="00966F7F">
          <w:pPr>
            <w:pStyle w:val="TOC1"/>
            <w:tabs>
              <w:tab w:val="right" w:leader="dot" w:pos="9016"/>
            </w:tabs>
            <w:rPr>
              <w:noProof/>
              <w:sz w:val="24"/>
              <w:szCs w:val="24"/>
              <w:lang w:val="en-IN" w:eastAsia="ja-JP"/>
            </w:rPr>
          </w:pPr>
          <w:r>
            <w:rPr>
              <w:noProof/>
            </w:rPr>
            <w:t>Appendix</w:t>
          </w:r>
          <w:r>
            <w:rPr>
              <w:noProof/>
            </w:rPr>
            <w:tab/>
          </w:r>
          <w:r>
            <w:rPr>
              <w:noProof/>
            </w:rPr>
            <w:fldChar w:fldCharType="begin"/>
          </w:r>
          <w:r>
            <w:rPr>
              <w:noProof/>
            </w:rPr>
            <w:instrText xml:space="preserve"> PAGEREF _Toc286672331 \h </w:instrText>
          </w:r>
          <w:r>
            <w:rPr>
              <w:noProof/>
            </w:rPr>
          </w:r>
          <w:r>
            <w:rPr>
              <w:noProof/>
            </w:rPr>
            <w:fldChar w:fldCharType="separate"/>
          </w:r>
          <w:r>
            <w:rPr>
              <w:noProof/>
            </w:rPr>
            <w:t>30</w:t>
          </w:r>
          <w:r>
            <w:rPr>
              <w:noProof/>
            </w:rPr>
            <w:fldChar w:fldCharType="end"/>
          </w:r>
        </w:p>
        <w:p w14:paraId="15A09793" w14:textId="77777777" w:rsidR="006871FA" w:rsidRPr="00783B9F" w:rsidRDefault="006871FA" w:rsidP="00344076">
          <w:pPr>
            <w:jc w:val="both"/>
            <w:rPr>
              <w:sz w:val="24"/>
              <w:szCs w:val="24"/>
            </w:rPr>
          </w:pPr>
          <w:r w:rsidRPr="00783B9F">
            <w:rPr>
              <w:b/>
              <w:bCs/>
              <w:noProof/>
              <w:sz w:val="24"/>
              <w:szCs w:val="24"/>
            </w:rPr>
            <w:fldChar w:fldCharType="end"/>
          </w:r>
        </w:p>
      </w:sdtContent>
    </w:sdt>
    <w:p w14:paraId="4CE3A876" w14:textId="77777777" w:rsidR="006027F1" w:rsidRDefault="006871FA" w:rsidP="00344076">
      <w:pPr>
        <w:spacing w:line="240" w:lineRule="auto"/>
        <w:jc w:val="both"/>
        <w:rPr>
          <w:lang w:val="en-US"/>
        </w:rPr>
      </w:pPr>
      <w:r>
        <w:rPr>
          <w:lang w:val="en-US"/>
        </w:rPr>
        <w:br w:type="page"/>
      </w:r>
    </w:p>
    <w:p w14:paraId="54C28A56" w14:textId="77777777" w:rsidR="00DD37DB" w:rsidRDefault="00DD37DB" w:rsidP="00344076">
      <w:pPr>
        <w:pStyle w:val="Heading1"/>
        <w:spacing w:line="360" w:lineRule="auto"/>
        <w:jc w:val="both"/>
        <w:rPr>
          <w:lang w:val="en-US"/>
        </w:rPr>
      </w:pPr>
      <w:bookmarkStart w:id="1" w:name="_Toc286672299"/>
      <w:r>
        <w:rPr>
          <w:lang w:val="en-US"/>
        </w:rPr>
        <w:lastRenderedPageBreak/>
        <w:t>Preface</w:t>
      </w:r>
      <w:bookmarkEnd w:id="1"/>
    </w:p>
    <w:p w14:paraId="4641EC6B" w14:textId="1B4FC644" w:rsidR="00DD37DB" w:rsidRDefault="00DD37DB" w:rsidP="00344076">
      <w:pPr>
        <w:spacing w:line="360" w:lineRule="auto"/>
        <w:jc w:val="both"/>
        <w:rPr>
          <w:sz w:val="24"/>
        </w:rPr>
      </w:pPr>
      <w:r w:rsidRPr="00DD37DB">
        <w:rPr>
          <w:sz w:val="24"/>
        </w:rPr>
        <w:t xml:space="preserve">Entertainment industry in India has registered an explosive growth in last two decades making it one of the fastest growing industries in India. From a single state owned channel, </w:t>
      </w:r>
      <w:proofErr w:type="spellStart"/>
      <w:r w:rsidRPr="00DD37DB">
        <w:rPr>
          <w:sz w:val="24"/>
        </w:rPr>
        <w:t>Doordarshan</w:t>
      </w:r>
      <w:proofErr w:type="spellEnd"/>
      <w:r w:rsidRPr="00DD37DB">
        <w:rPr>
          <w:sz w:val="24"/>
        </w:rPr>
        <w:t xml:space="preserve"> in the 1990s there are more than 400 active channels in the country. Worldwide, 2010 saw the global economy begin to recover from a steep decline in 2009. Improved economic conditions in 2010 played a major role in a rebound in customer spend. Since the world economy begin to recover from the global financial crisis of 2008, improved economic conditions played a major role in rebound in consumer spend. While India was not critically impacted by the downturn in 2008 and 2009, it demonstrated one of the highest growth rates this year and continued to at a healthy pace. The rising rate of investments by the private sector and foreign media and entertainment (M&amp;E) majors have improved India's entertainment infrastructure to a great extent. </w:t>
      </w:r>
    </w:p>
    <w:p w14:paraId="6A17A347" w14:textId="77777777" w:rsidR="0081110D" w:rsidRDefault="00DD37DB" w:rsidP="00344076">
      <w:pPr>
        <w:spacing w:line="360" w:lineRule="auto"/>
        <w:jc w:val="both"/>
        <w:rPr>
          <w:sz w:val="24"/>
        </w:rPr>
      </w:pPr>
      <w:r>
        <w:rPr>
          <w:sz w:val="24"/>
        </w:rPr>
        <w:t xml:space="preserve">Viacom 18 </w:t>
      </w:r>
      <w:proofErr w:type="spellStart"/>
      <w:r>
        <w:rPr>
          <w:sz w:val="24"/>
        </w:rPr>
        <w:t>Pvt.</w:t>
      </w:r>
      <w:proofErr w:type="spellEnd"/>
      <w:r>
        <w:rPr>
          <w:sz w:val="24"/>
        </w:rPr>
        <w:t xml:space="preserve"> Ltd was founded in November 2007 as a </w:t>
      </w:r>
      <w:r w:rsidRPr="0038164B">
        <w:rPr>
          <w:sz w:val="24"/>
        </w:rPr>
        <w:t>50 joint venture operation in India between Viacom</w:t>
      </w:r>
      <w:r>
        <w:rPr>
          <w:sz w:val="24"/>
        </w:rPr>
        <w:t xml:space="preserve"> Inc. and the Network18 Group. They manage a variety of TV channels </w:t>
      </w:r>
      <w:r w:rsidRPr="0038164B">
        <w:rPr>
          <w:sz w:val="24"/>
        </w:rPr>
        <w:t xml:space="preserve">comprising brands like CNBC TV18, CNBC </w:t>
      </w:r>
      <w:proofErr w:type="spellStart"/>
      <w:r w:rsidRPr="0038164B">
        <w:rPr>
          <w:sz w:val="24"/>
        </w:rPr>
        <w:t>Awaaz</w:t>
      </w:r>
      <w:proofErr w:type="spellEnd"/>
      <w:r w:rsidRPr="0038164B">
        <w:rPr>
          <w:sz w:val="24"/>
        </w:rPr>
        <w:t xml:space="preserve">, Newswire18, </w:t>
      </w:r>
      <w:proofErr w:type="gramStart"/>
      <w:r w:rsidRPr="0038164B">
        <w:rPr>
          <w:sz w:val="24"/>
        </w:rPr>
        <w:t>moneycontrol.com</w:t>
      </w:r>
      <w:proofErr w:type="gramEnd"/>
      <w:r w:rsidRPr="0038164B">
        <w:rPr>
          <w:sz w:val="24"/>
        </w:rPr>
        <w:t>, CNN-IBN, IBN 7, Homeshop18 and E18 amongst others</w:t>
      </w:r>
      <w:r>
        <w:rPr>
          <w:sz w:val="24"/>
        </w:rPr>
        <w:t xml:space="preserve">. Then they entered general entertainment channels space by launching </w:t>
      </w:r>
      <w:proofErr w:type="spellStart"/>
      <w:r>
        <w:rPr>
          <w:sz w:val="24"/>
        </w:rPr>
        <w:t>Colors</w:t>
      </w:r>
      <w:proofErr w:type="spellEnd"/>
      <w:r>
        <w:rPr>
          <w:sz w:val="24"/>
        </w:rPr>
        <w:t xml:space="preserve"> which became a huge success in India. The brand has always been very well received by the Indian audience and hence it has been growing ever since.</w:t>
      </w:r>
      <w:r w:rsidR="0081110D">
        <w:rPr>
          <w:sz w:val="24"/>
        </w:rPr>
        <w:t xml:space="preserve"> The firm is headquartered at Mumbai with employee strength of around 300. </w:t>
      </w:r>
    </w:p>
    <w:p w14:paraId="27DFD5E7" w14:textId="77777777" w:rsidR="00967D8F" w:rsidRDefault="0081110D" w:rsidP="00344076">
      <w:pPr>
        <w:spacing w:line="360" w:lineRule="auto"/>
        <w:jc w:val="both"/>
        <w:rPr>
          <w:sz w:val="24"/>
        </w:rPr>
      </w:pPr>
      <w:r>
        <w:rPr>
          <w:sz w:val="24"/>
        </w:rPr>
        <w:t xml:space="preserve">The media houses in India face a big problem of diversity and inclusion. The organization believes that diversity is a critical component of being successful on a global scale. The senior executives in the company do recognize that a diverse set of experiences, perspectives and backgrounds is extremely crucial to development of new ideas. </w:t>
      </w:r>
      <w:r w:rsidR="00967D8F">
        <w:rPr>
          <w:sz w:val="24"/>
        </w:rPr>
        <w:t>Hence, in order to reduce stereotypes, and increase individual, managerial and organizational participation, Appreciative Inquiry was conducted to identify what practices of the company are benefitting the organization in this context and how can these practices be leveraged to make sure that they’re uniformly followed across all locations.</w:t>
      </w:r>
      <w:r w:rsidR="00A01B17">
        <w:rPr>
          <w:sz w:val="24"/>
        </w:rPr>
        <w:t xml:space="preserve"> We interviewed people across ranks</w:t>
      </w:r>
      <w:r w:rsidR="00967D8F" w:rsidRPr="001802B1">
        <w:rPr>
          <w:color w:val="FF0000"/>
          <w:sz w:val="24"/>
        </w:rPr>
        <w:t xml:space="preserve"> </w:t>
      </w:r>
      <w:r w:rsidR="00967D8F">
        <w:rPr>
          <w:sz w:val="24"/>
        </w:rPr>
        <w:t>in Mumbai Office. We also interviewed the CHRO to identify the problem area at the beginning of this project.</w:t>
      </w:r>
    </w:p>
    <w:p w14:paraId="7DD2A185" w14:textId="2E3BB516" w:rsidR="00DD37DB" w:rsidRDefault="00DD37DB" w:rsidP="00344076">
      <w:pPr>
        <w:spacing w:line="360" w:lineRule="auto"/>
        <w:jc w:val="both"/>
        <w:rPr>
          <w:color w:val="FFFFFF" w:themeColor="background1"/>
          <w:spacing w:val="15"/>
          <w:sz w:val="22"/>
          <w:szCs w:val="22"/>
          <w:lang w:val="en-US"/>
        </w:rPr>
      </w:pPr>
    </w:p>
    <w:p w14:paraId="148B6CCC" w14:textId="77777777" w:rsidR="006027F1" w:rsidRDefault="006027F1" w:rsidP="00344076">
      <w:pPr>
        <w:pStyle w:val="Heading1"/>
        <w:spacing w:line="360" w:lineRule="auto"/>
        <w:jc w:val="both"/>
        <w:rPr>
          <w:lang w:val="en-US"/>
        </w:rPr>
      </w:pPr>
      <w:bookmarkStart w:id="2" w:name="_Toc286672300"/>
      <w:r>
        <w:rPr>
          <w:lang w:val="en-US"/>
        </w:rPr>
        <w:lastRenderedPageBreak/>
        <w:t>Acknowledgement</w:t>
      </w:r>
      <w:bookmarkEnd w:id="2"/>
    </w:p>
    <w:p w14:paraId="43D97CCA" w14:textId="4ED4917C" w:rsidR="006027F1" w:rsidRPr="0047698F" w:rsidRDefault="006027F1" w:rsidP="00344076">
      <w:pPr>
        <w:spacing w:line="360" w:lineRule="auto"/>
        <w:jc w:val="both"/>
        <w:rPr>
          <w:sz w:val="24"/>
          <w:lang w:val="en-US"/>
        </w:rPr>
      </w:pPr>
      <w:r w:rsidRPr="0047698F">
        <w:rPr>
          <w:sz w:val="24"/>
          <w:lang w:val="en-US"/>
        </w:rPr>
        <w:t>We would like to thank Mr.</w:t>
      </w:r>
      <w:r w:rsidR="00C065E0">
        <w:rPr>
          <w:sz w:val="24"/>
          <w:lang w:val="en-US"/>
        </w:rPr>
        <w:t xml:space="preserve"> </w:t>
      </w:r>
      <w:proofErr w:type="spellStart"/>
      <w:r w:rsidR="00C065E0">
        <w:rPr>
          <w:sz w:val="24"/>
          <w:lang w:val="en-US"/>
        </w:rPr>
        <w:t>Abhinav</w:t>
      </w:r>
      <w:proofErr w:type="spellEnd"/>
      <w:r w:rsidR="00C065E0">
        <w:rPr>
          <w:sz w:val="24"/>
          <w:lang w:val="en-US"/>
        </w:rPr>
        <w:t xml:space="preserve"> Chopra</w:t>
      </w:r>
      <w:r w:rsidRPr="0047698F">
        <w:rPr>
          <w:sz w:val="24"/>
          <w:lang w:val="en-US"/>
        </w:rPr>
        <w:t xml:space="preserve">, </w:t>
      </w:r>
      <w:r w:rsidR="00C065E0">
        <w:rPr>
          <w:sz w:val="24"/>
          <w:lang w:val="en-US"/>
        </w:rPr>
        <w:t>CHRO</w:t>
      </w:r>
      <w:r w:rsidRPr="0047698F">
        <w:rPr>
          <w:sz w:val="24"/>
          <w:lang w:val="en-US"/>
        </w:rPr>
        <w:t>, Viacom 18, for allowing us to conduct a live Appreciative Inquiry intervention at Via</w:t>
      </w:r>
      <w:r w:rsidR="00C065E0">
        <w:rPr>
          <w:sz w:val="24"/>
          <w:lang w:val="en-US"/>
        </w:rPr>
        <w:t>com 18 Mumbai. His</w:t>
      </w:r>
      <w:r w:rsidRPr="0047698F">
        <w:rPr>
          <w:sz w:val="24"/>
          <w:lang w:val="en-US"/>
        </w:rPr>
        <w:t xml:space="preserve"> trust and belief in us made us give o</w:t>
      </w:r>
      <w:r w:rsidR="00C065E0">
        <w:rPr>
          <w:sz w:val="24"/>
          <w:lang w:val="en-US"/>
        </w:rPr>
        <w:t>ur best to the project. His</w:t>
      </w:r>
      <w:r w:rsidRPr="0047698F">
        <w:rPr>
          <w:sz w:val="24"/>
          <w:lang w:val="en-US"/>
        </w:rPr>
        <w:t xml:space="preserve"> readiness to help was definitely a reason behind us smoothly achieving the completion of the project.</w:t>
      </w:r>
    </w:p>
    <w:p w14:paraId="09953172" w14:textId="77777777" w:rsidR="000F5023" w:rsidRPr="0047698F" w:rsidRDefault="006027F1" w:rsidP="00344076">
      <w:pPr>
        <w:spacing w:line="360" w:lineRule="auto"/>
        <w:jc w:val="both"/>
        <w:rPr>
          <w:sz w:val="24"/>
          <w:lang w:val="en-US"/>
        </w:rPr>
      </w:pPr>
      <w:r w:rsidRPr="0047698F">
        <w:rPr>
          <w:sz w:val="24"/>
          <w:lang w:val="en-US"/>
        </w:rPr>
        <w:t xml:space="preserve">We would also like to thank </w:t>
      </w:r>
      <w:r w:rsidRPr="0047698F">
        <w:rPr>
          <w:b/>
          <w:sz w:val="24"/>
          <w:lang w:val="en-US"/>
        </w:rPr>
        <w:t xml:space="preserve">Dr. </w:t>
      </w:r>
      <w:proofErr w:type="spellStart"/>
      <w:r w:rsidRPr="0047698F">
        <w:rPr>
          <w:b/>
          <w:sz w:val="24"/>
          <w:lang w:val="en-US"/>
        </w:rPr>
        <w:t>Veena</w:t>
      </w:r>
      <w:proofErr w:type="spellEnd"/>
      <w:r w:rsidRPr="0047698F">
        <w:rPr>
          <w:b/>
          <w:sz w:val="24"/>
          <w:lang w:val="en-US"/>
        </w:rPr>
        <w:t xml:space="preserve"> Vohra</w:t>
      </w:r>
      <w:r w:rsidRPr="0047698F">
        <w:rPr>
          <w:sz w:val="24"/>
          <w:lang w:val="en-US"/>
        </w:rPr>
        <w:t xml:space="preserve"> for her incessant support and guidance throughout the </w:t>
      </w:r>
      <w:r w:rsidR="000F5023" w:rsidRPr="0047698F">
        <w:rPr>
          <w:sz w:val="24"/>
          <w:lang w:val="en-US"/>
        </w:rPr>
        <w:t>trimester. Her teachings in the class helped us understand the subject better. Her timely inputs to the project helped us gain confidence in our work.</w:t>
      </w:r>
    </w:p>
    <w:p w14:paraId="3B9690A5" w14:textId="77777777" w:rsidR="000F5023" w:rsidRPr="0047698F" w:rsidRDefault="000F5023" w:rsidP="00344076">
      <w:pPr>
        <w:spacing w:line="360" w:lineRule="auto"/>
        <w:jc w:val="both"/>
        <w:rPr>
          <w:sz w:val="24"/>
          <w:lang w:val="en-US"/>
        </w:rPr>
      </w:pPr>
      <w:r w:rsidRPr="0047698F">
        <w:rPr>
          <w:sz w:val="24"/>
          <w:lang w:val="en-US"/>
        </w:rPr>
        <w:t>Special thanks to all the employees of Viacom 18 who worked alongside us, directly and indirectly, and became subjects of our interviews and observations. Without their support, this intervention wouldn’t have been possible.</w:t>
      </w:r>
    </w:p>
    <w:p w14:paraId="1A37E68E" w14:textId="77777777" w:rsidR="000F5023" w:rsidRPr="0047698F" w:rsidRDefault="000F5023" w:rsidP="00344076">
      <w:pPr>
        <w:spacing w:line="360" w:lineRule="auto"/>
        <w:jc w:val="both"/>
        <w:rPr>
          <w:sz w:val="24"/>
          <w:lang w:val="en-US"/>
        </w:rPr>
      </w:pPr>
      <w:r w:rsidRPr="0047698F">
        <w:rPr>
          <w:sz w:val="24"/>
          <w:lang w:val="en-US"/>
        </w:rPr>
        <w:t>We would also extend our heartfelt thanks to our families and friends.</w:t>
      </w:r>
    </w:p>
    <w:p w14:paraId="6D949C8A" w14:textId="77777777" w:rsidR="006027F1" w:rsidRPr="0047698F" w:rsidRDefault="006027F1" w:rsidP="00344076">
      <w:pPr>
        <w:spacing w:line="360" w:lineRule="auto"/>
        <w:jc w:val="both"/>
        <w:rPr>
          <w:sz w:val="24"/>
          <w:lang w:val="en-US"/>
        </w:rPr>
      </w:pPr>
      <w:r w:rsidRPr="0047698F">
        <w:rPr>
          <w:sz w:val="24"/>
          <w:lang w:val="en-US"/>
        </w:rPr>
        <w:br w:type="page"/>
      </w:r>
    </w:p>
    <w:p w14:paraId="79465ADB" w14:textId="77777777" w:rsidR="00805800" w:rsidRDefault="00364273" w:rsidP="00344076">
      <w:pPr>
        <w:pStyle w:val="Heading1"/>
        <w:spacing w:line="360" w:lineRule="auto"/>
        <w:jc w:val="both"/>
        <w:rPr>
          <w:lang w:val="en-US"/>
        </w:rPr>
      </w:pPr>
      <w:bookmarkStart w:id="3" w:name="_Toc286672301"/>
      <w:r>
        <w:rPr>
          <w:lang w:val="en-US"/>
        </w:rPr>
        <w:lastRenderedPageBreak/>
        <w:t>Introduction</w:t>
      </w:r>
      <w:bookmarkEnd w:id="3"/>
    </w:p>
    <w:p w14:paraId="1B188629" w14:textId="77777777" w:rsidR="00364273" w:rsidRDefault="00D002BC" w:rsidP="00344076">
      <w:pPr>
        <w:pStyle w:val="Heading2"/>
        <w:spacing w:line="360" w:lineRule="auto"/>
        <w:jc w:val="both"/>
        <w:rPr>
          <w:lang w:val="en-US"/>
        </w:rPr>
      </w:pPr>
      <w:r>
        <w:rPr>
          <w:lang w:val="en-US"/>
        </w:rPr>
        <w:t xml:space="preserve"> </w:t>
      </w:r>
      <w:bookmarkStart w:id="4" w:name="_Toc286672302"/>
      <w:r w:rsidR="00364273">
        <w:rPr>
          <w:lang w:val="en-US"/>
        </w:rPr>
        <w:t>Objective of the intervention</w:t>
      </w:r>
      <w:bookmarkEnd w:id="4"/>
    </w:p>
    <w:p w14:paraId="16DF9D73" w14:textId="77777777" w:rsidR="00364273" w:rsidRDefault="00364273" w:rsidP="00344076">
      <w:pPr>
        <w:spacing w:line="360" w:lineRule="auto"/>
        <w:jc w:val="both"/>
        <w:rPr>
          <w:sz w:val="24"/>
          <w:lang w:val="en-US"/>
        </w:rPr>
      </w:pPr>
      <w:r w:rsidRPr="00364273">
        <w:rPr>
          <w:sz w:val="24"/>
          <w:lang w:val="en-US"/>
        </w:rPr>
        <w:t>The objective of this intervention is to find out the best practices at Viacom 18 Mumbai office which lead to a productive and</w:t>
      </w:r>
      <w:r w:rsidR="00345B4D">
        <w:rPr>
          <w:sz w:val="24"/>
          <w:lang w:val="en-US"/>
        </w:rPr>
        <w:t xml:space="preserve"> conducive work environment for diverse set of </w:t>
      </w:r>
      <w:r w:rsidRPr="00364273">
        <w:rPr>
          <w:sz w:val="24"/>
          <w:lang w:val="en-US"/>
        </w:rPr>
        <w:t>employees. The employees at the Viacom 18 Vile Parle office were interviewed to help them focus on the positives and strengths of their workplace. The notes are attached to the report as annexures.</w:t>
      </w:r>
    </w:p>
    <w:p w14:paraId="1BA8145B" w14:textId="77777777" w:rsidR="00557631" w:rsidRDefault="00D002BC" w:rsidP="00344076">
      <w:pPr>
        <w:pStyle w:val="Heading2"/>
        <w:spacing w:line="360" w:lineRule="auto"/>
        <w:jc w:val="both"/>
        <w:rPr>
          <w:lang w:val="en-US"/>
        </w:rPr>
      </w:pPr>
      <w:r>
        <w:rPr>
          <w:lang w:val="en-US"/>
        </w:rPr>
        <w:t xml:space="preserve"> </w:t>
      </w:r>
      <w:bookmarkStart w:id="5" w:name="_Toc286672303"/>
      <w:r w:rsidR="00557631">
        <w:rPr>
          <w:lang w:val="en-US"/>
        </w:rPr>
        <w:t>Description of the model</w:t>
      </w:r>
      <w:bookmarkEnd w:id="5"/>
    </w:p>
    <w:p w14:paraId="1A2196CA" w14:textId="77777777" w:rsidR="00557631" w:rsidRDefault="00557631" w:rsidP="00344076">
      <w:pPr>
        <w:spacing w:line="360" w:lineRule="auto"/>
        <w:jc w:val="both"/>
        <w:rPr>
          <w:sz w:val="24"/>
          <w:lang w:val="en-US"/>
        </w:rPr>
      </w:pPr>
      <w:r w:rsidRPr="00557631">
        <w:rPr>
          <w:sz w:val="24"/>
          <w:lang w:val="en-US"/>
        </w:rPr>
        <w:t>The model that we’ve used in the report is the 4-D model of Appreciative inquiry. Like AI itself, it is based on a shift in paradigms on human interaction. The core can be captured in the idea that we create the world as we describe it. If many people in an organization think that this is a torture chamber, they will feel physical pain when they enter the door of this organization. If the same people think this is a great place to work, it will be.</w:t>
      </w:r>
    </w:p>
    <w:p w14:paraId="15A291E9" w14:textId="3F8E824D" w:rsidR="00557631" w:rsidRDefault="00557631" w:rsidP="000C051E">
      <w:pPr>
        <w:spacing w:line="360" w:lineRule="auto"/>
        <w:rPr>
          <w:sz w:val="24"/>
        </w:rPr>
      </w:pPr>
      <w:r>
        <w:rPr>
          <w:b/>
          <w:bCs/>
          <w:sz w:val="24"/>
        </w:rPr>
        <w:t xml:space="preserve">Creators of the Model: </w:t>
      </w:r>
      <w:r w:rsidRPr="00557631">
        <w:rPr>
          <w:sz w:val="24"/>
        </w:rPr>
        <w:br/>
        <w:t>Suresh Srivast</w:t>
      </w:r>
      <w:r>
        <w:rPr>
          <w:sz w:val="24"/>
        </w:rPr>
        <w:t>a</w:t>
      </w:r>
      <w:r w:rsidRPr="00557631">
        <w:rPr>
          <w:sz w:val="24"/>
        </w:rPr>
        <w:t xml:space="preserve">va, Ron Fry, and David </w:t>
      </w:r>
      <w:proofErr w:type="spellStart"/>
      <w:r w:rsidRPr="00557631">
        <w:rPr>
          <w:sz w:val="24"/>
        </w:rPr>
        <w:t>Cooperrider</w:t>
      </w:r>
      <w:proofErr w:type="spellEnd"/>
      <w:r w:rsidRPr="00557631">
        <w:rPr>
          <w:sz w:val="24"/>
        </w:rPr>
        <w:t>, 1990</w:t>
      </w:r>
      <w:r w:rsidRPr="00557631">
        <w:rPr>
          <w:sz w:val="24"/>
        </w:rPr>
        <w:br/>
      </w:r>
      <w:r w:rsidRPr="00557631">
        <w:rPr>
          <w:sz w:val="24"/>
        </w:rPr>
        <w:br/>
      </w:r>
      <w:r w:rsidRPr="00557631">
        <w:rPr>
          <w:b/>
          <w:bCs/>
          <w:sz w:val="24"/>
        </w:rPr>
        <w:t>Phases of the Change Process:</w:t>
      </w:r>
      <w:r w:rsidRPr="00557631">
        <w:rPr>
          <w:sz w:val="24"/>
        </w:rPr>
        <w:t> (taken from </w:t>
      </w:r>
      <w:r w:rsidRPr="00D60345">
        <w:rPr>
          <w:sz w:val="24"/>
        </w:rPr>
        <w:t>new-paradigm.co.uk</w:t>
      </w:r>
      <w:r w:rsidRPr="00557631">
        <w:rPr>
          <w:sz w:val="24"/>
        </w:rPr>
        <w:t>)</w:t>
      </w:r>
    </w:p>
    <w:p w14:paraId="18C458E9" w14:textId="77777777" w:rsidR="00557631" w:rsidRDefault="00557631" w:rsidP="000C051E">
      <w:pPr>
        <w:spacing w:line="360" w:lineRule="auto"/>
        <w:rPr>
          <w:sz w:val="24"/>
        </w:rPr>
      </w:pPr>
      <w:r w:rsidRPr="00557631">
        <w:rPr>
          <w:b/>
          <w:sz w:val="24"/>
        </w:rPr>
        <w:t>Discover</w:t>
      </w:r>
      <w:r w:rsidRPr="00557631">
        <w:rPr>
          <w:sz w:val="24"/>
        </w:rPr>
        <w:t>—people talk to one another, often via structured interviews, to discover the times when the organisation is at its best. These stories are told as richly as possible.</w:t>
      </w:r>
      <w:r w:rsidRPr="00557631">
        <w:rPr>
          <w:sz w:val="24"/>
        </w:rPr>
        <w:br/>
      </w:r>
      <w:r w:rsidRPr="00557631">
        <w:rPr>
          <w:sz w:val="24"/>
        </w:rPr>
        <w:br/>
      </w:r>
      <w:r w:rsidRPr="00557631">
        <w:rPr>
          <w:b/>
          <w:sz w:val="24"/>
        </w:rPr>
        <w:t>Dream</w:t>
      </w:r>
      <w:r w:rsidRPr="00557631">
        <w:rPr>
          <w:sz w:val="24"/>
        </w:rPr>
        <w:t>—the dream phase is often run as a large group conference where people are encouraged to envision the organisation as if the peak moments discovered in the ‘discover’ phase were the norm rather than exceptional.</w:t>
      </w:r>
      <w:r w:rsidRPr="00557631">
        <w:rPr>
          <w:sz w:val="24"/>
        </w:rPr>
        <w:br/>
      </w:r>
      <w:r w:rsidRPr="00557631">
        <w:rPr>
          <w:sz w:val="24"/>
        </w:rPr>
        <w:br/>
      </w:r>
      <w:r w:rsidRPr="00557631">
        <w:rPr>
          <w:b/>
          <w:sz w:val="24"/>
        </w:rPr>
        <w:t>Design</w:t>
      </w:r>
      <w:r w:rsidRPr="00557631">
        <w:rPr>
          <w:sz w:val="24"/>
        </w:rPr>
        <w:t>—a small team is empowered to go away and design ways of creating the organisation dreamed in the conference(s).</w:t>
      </w:r>
      <w:r w:rsidRPr="00557631">
        <w:rPr>
          <w:sz w:val="24"/>
        </w:rPr>
        <w:br/>
      </w:r>
      <w:r w:rsidRPr="00557631">
        <w:rPr>
          <w:sz w:val="24"/>
        </w:rPr>
        <w:br/>
      </w:r>
      <w:r w:rsidRPr="00557631">
        <w:rPr>
          <w:b/>
          <w:sz w:val="24"/>
        </w:rPr>
        <w:t>Destiny</w:t>
      </w:r>
      <w:r w:rsidRPr="00557631">
        <w:rPr>
          <w:sz w:val="24"/>
        </w:rPr>
        <w:t>—the final phase is to implement the changes.</w:t>
      </w:r>
    </w:p>
    <w:p w14:paraId="3F939E23" w14:textId="77777777" w:rsidR="00557631" w:rsidRDefault="00557631" w:rsidP="00344076">
      <w:pPr>
        <w:spacing w:line="360" w:lineRule="auto"/>
        <w:ind w:left="1440"/>
        <w:jc w:val="both"/>
        <w:rPr>
          <w:sz w:val="24"/>
          <w:lang w:val="en-US"/>
        </w:rPr>
      </w:pPr>
      <w:r>
        <w:rPr>
          <w:noProof/>
          <w:lang w:val="en-US"/>
        </w:rPr>
        <w:lastRenderedPageBreak/>
        <w:drawing>
          <wp:inline distT="0" distB="0" distL="0" distR="0" wp14:anchorId="1FA93E04" wp14:editId="0FFF2209">
            <wp:extent cx="3734435" cy="3067940"/>
            <wp:effectExtent l="50800" t="50800" r="126365" b="132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_lyx5w_cFL5U/SlYkcFJtyBI/AAAAAAAAAgU/xKEJrFyrJng/s1600/Folie1.JPG"/>
                    <pic:cNvPicPr>
                      <a:picLocks noChangeAspect="1" noChangeArrowheads="1"/>
                    </pic:cNvPicPr>
                  </pic:nvPicPr>
                  <pic:blipFill rotWithShape="1">
                    <a:blip r:embed="rId9">
                      <a:extLst>
                        <a:ext uri="{28A0092B-C50C-407E-A947-70E740481C1C}">
                          <a14:useLocalDpi xmlns:a14="http://schemas.microsoft.com/office/drawing/2010/main" val="0"/>
                        </a:ext>
                      </a:extLst>
                    </a:blip>
                    <a:srcRect b="11267"/>
                    <a:stretch/>
                  </pic:blipFill>
                  <pic:spPr bwMode="auto">
                    <a:xfrm>
                      <a:off x="0" y="0"/>
                      <a:ext cx="3735020" cy="3068421"/>
                    </a:xfrm>
                    <a:prstGeom prst="rect">
                      <a:avLst/>
                    </a:prstGeom>
                    <a:ln w="19050" cap="sq" cmpd="sng" algn="ctr">
                      <a:solidFill>
                        <a:srgbClr val="6076B4"/>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1D268719" w14:textId="088068C4" w:rsidR="00D002BC" w:rsidRPr="00D002BC" w:rsidRDefault="00D002BC" w:rsidP="005E67A8">
      <w:pPr>
        <w:spacing w:line="360" w:lineRule="auto"/>
        <w:rPr>
          <w:sz w:val="24"/>
        </w:rPr>
      </w:pPr>
      <w:r w:rsidRPr="00D002BC">
        <w:rPr>
          <w:b/>
          <w:bCs/>
          <w:sz w:val="24"/>
        </w:rPr>
        <w:t>Applicability</w:t>
      </w:r>
      <w:r w:rsidR="00DB1551" w:rsidRPr="00D002BC">
        <w:rPr>
          <w:b/>
          <w:bCs/>
          <w:sz w:val="24"/>
        </w:rPr>
        <w:t xml:space="preserve">: </w:t>
      </w:r>
      <w:r w:rsidRPr="00D002BC">
        <w:rPr>
          <w:sz w:val="24"/>
        </w:rPr>
        <w:br/>
      </w:r>
      <w:r w:rsidRPr="00D002BC">
        <w:rPr>
          <w:sz w:val="24"/>
        </w:rPr>
        <w:br/>
        <w:t xml:space="preserve">The model has been applied to </w:t>
      </w:r>
      <w:proofErr w:type="gramStart"/>
      <w:r w:rsidRPr="00D002BC">
        <w:rPr>
          <w:sz w:val="24"/>
        </w:rPr>
        <w:t>many</w:t>
      </w:r>
      <w:proofErr w:type="gramEnd"/>
      <w:r w:rsidRPr="00D002BC">
        <w:rPr>
          <w:sz w:val="24"/>
        </w:rPr>
        <w:t xml:space="preserve"> different kind of organizations, from the profit (e.g., British Airways) and non-profit (United Nations) sectors. It is suitable for a wide range of transformation processes, including quality management, vision/mission/value creation, improvement of collaboration, etc.</w:t>
      </w:r>
      <w:r w:rsidRPr="00D002BC">
        <w:rPr>
          <w:sz w:val="24"/>
        </w:rPr>
        <w:br/>
      </w:r>
      <w:r w:rsidRPr="00D002BC">
        <w:rPr>
          <w:sz w:val="24"/>
        </w:rPr>
        <w:br/>
      </w:r>
      <w:r w:rsidRPr="00D002BC">
        <w:rPr>
          <w:b/>
          <w:bCs/>
          <w:sz w:val="24"/>
        </w:rPr>
        <w:t>Strengths:</w:t>
      </w:r>
    </w:p>
    <w:p w14:paraId="6A199083" w14:textId="77777777" w:rsidR="00D002BC" w:rsidRPr="00D002BC" w:rsidRDefault="00D002BC" w:rsidP="00344076">
      <w:pPr>
        <w:numPr>
          <w:ilvl w:val="0"/>
          <w:numId w:val="1"/>
        </w:numPr>
        <w:spacing w:line="360" w:lineRule="auto"/>
        <w:jc w:val="both"/>
        <w:rPr>
          <w:sz w:val="24"/>
        </w:rPr>
      </w:pPr>
      <w:r w:rsidRPr="00D002BC">
        <w:rPr>
          <w:sz w:val="24"/>
        </w:rPr>
        <w:t>The 4D-model works with what exists already in organizations. People can easily relate to their past success stories and link them to what they want for the future.</w:t>
      </w:r>
    </w:p>
    <w:p w14:paraId="71C9E7E6" w14:textId="77777777" w:rsidR="00D002BC" w:rsidRPr="00D002BC" w:rsidRDefault="00D002BC" w:rsidP="00344076">
      <w:pPr>
        <w:numPr>
          <w:ilvl w:val="0"/>
          <w:numId w:val="1"/>
        </w:numPr>
        <w:spacing w:line="360" w:lineRule="auto"/>
        <w:jc w:val="both"/>
        <w:rPr>
          <w:sz w:val="24"/>
        </w:rPr>
      </w:pPr>
      <w:r w:rsidRPr="00D002BC">
        <w:rPr>
          <w:sz w:val="24"/>
        </w:rPr>
        <w:t>It is highly participatory and inclusive and respects different views and values.</w:t>
      </w:r>
    </w:p>
    <w:p w14:paraId="69D25B7D" w14:textId="77777777" w:rsidR="00D002BC" w:rsidRPr="00D002BC" w:rsidRDefault="00D002BC" w:rsidP="00344076">
      <w:pPr>
        <w:numPr>
          <w:ilvl w:val="0"/>
          <w:numId w:val="1"/>
        </w:numPr>
        <w:spacing w:line="360" w:lineRule="auto"/>
        <w:jc w:val="both"/>
        <w:rPr>
          <w:sz w:val="24"/>
        </w:rPr>
      </w:pPr>
      <w:r w:rsidRPr="00D002BC">
        <w:rPr>
          <w:sz w:val="24"/>
        </w:rPr>
        <w:t>The results of a 4D process are directly action oriented.</w:t>
      </w:r>
    </w:p>
    <w:p w14:paraId="460CAAD8" w14:textId="77777777" w:rsidR="00D002BC" w:rsidRPr="00D002BC" w:rsidRDefault="00D002BC" w:rsidP="00344076">
      <w:pPr>
        <w:numPr>
          <w:ilvl w:val="0"/>
          <w:numId w:val="1"/>
        </w:numPr>
        <w:spacing w:line="360" w:lineRule="auto"/>
        <w:jc w:val="both"/>
        <w:rPr>
          <w:sz w:val="24"/>
        </w:rPr>
      </w:pPr>
      <w:r w:rsidRPr="00D002BC">
        <w:rPr>
          <w:sz w:val="24"/>
        </w:rPr>
        <w:t>It creates energy and enhances motivation of people involved.</w:t>
      </w:r>
    </w:p>
    <w:p w14:paraId="6F02F18A" w14:textId="413FDF79" w:rsidR="00D002BC" w:rsidRPr="00D002BC" w:rsidRDefault="00D002BC" w:rsidP="00344076">
      <w:pPr>
        <w:spacing w:line="360" w:lineRule="auto"/>
        <w:jc w:val="both"/>
        <w:rPr>
          <w:sz w:val="24"/>
        </w:rPr>
      </w:pPr>
      <w:r w:rsidRPr="00D002BC">
        <w:rPr>
          <w:b/>
          <w:bCs/>
          <w:sz w:val="24"/>
        </w:rPr>
        <w:t>Weaknesses:</w:t>
      </w:r>
    </w:p>
    <w:p w14:paraId="5EF92980" w14:textId="77777777" w:rsidR="00D002BC" w:rsidRPr="00D002BC" w:rsidRDefault="00D002BC" w:rsidP="00344076">
      <w:pPr>
        <w:numPr>
          <w:ilvl w:val="0"/>
          <w:numId w:val="2"/>
        </w:numPr>
        <w:spacing w:line="360" w:lineRule="auto"/>
        <w:jc w:val="both"/>
        <w:rPr>
          <w:sz w:val="24"/>
        </w:rPr>
      </w:pPr>
      <w:r w:rsidRPr="00D002BC">
        <w:rPr>
          <w:sz w:val="24"/>
        </w:rPr>
        <w:t>The model is more related to the past and present than to the future.</w:t>
      </w:r>
    </w:p>
    <w:p w14:paraId="17BA02C5" w14:textId="77777777" w:rsidR="00D002BC" w:rsidRPr="00D002BC" w:rsidRDefault="00D002BC" w:rsidP="00344076">
      <w:pPr>
        <w:numPr>
          <w:ilvl w:val="0"/>
          <w:numId w:val="2"/>
        </w:numPr>
        <w:spacing w:line="360" w:lineRule="auto"/>
        <w:jc w:val="both"/>
        <w:rPr>
          <w:sz w:val="24"/>
        </w:rPr>
      </w:pPr>
      <w:r w:rsidRPr="00D002BC">
        <w:rPr>
          <w:sz w:val="24"/>
        </w:rPr>
        <w:lastRenderedPageBreak/>
        <w:t>It does not include a wake-up call. Problems and challenges, although not denied, do not receive the same attention than visions.</w:t>
      </w:r>
    </w:p>
    <w:p w14:paraId="56090F4A" w14:textId="77777777" w:rsidR="00D002BC" w:rsidRDefault="00D002BC" w:rsidP="00344076">
      <w:pPr>
        <w:numPr>
          <w:ilvl w:val="0"/>
          <w:numId w:val="2"/>
        </w:numPr>
        <w:spacing w:line="360" w:lineRule="auto"/>
        <w:jc w:val="both"/>
        <w:rPr>
          <w:sz w:val="24"/>
        </w:rPr>
      </w:pPr>
      <w:r w:rsidRPr="00D002BC">
        <w:rPr>
          <w:sz w:val="24"/>
        </w:rPr>
        <w:t>The quality of results varies and depends on many factors. AI requires a highly skilled facilitator to make sure that the output of the process satisfies the expectations of the process owner.</w:t>
      </w:r>
    </w:p>
    <w:p w14:paraId="4A6D0E9B" w14:textId="77777777" w:rsidR="002866BC" w:rsidRDefault="002866BC" w:rsidP="00344076">
      <w:pPr>
        <w:spacing w:line="360" w:lineRule="auto"/>
        <w:ind w:left="720"/>
        <w:jc w:val="both"/>
        <w:rPr>
          <w:sz w:val="24"/>
        </w:rPr>
      </w:pPr>
    </w:p>
    <w:p w14:paraId="349C6DEA" w14:textId="77777777" w:rsidR="00D002BC" w:rsidRDefault="0038164B" w:rsidP="00344076">
      <w:pPr>
        <w:pStyle w:val="Heading2"/>
        <w:spacing w:line="360" w:lineRule="auto"/>
        <w:jc w:val="both"/>
      </w:pPr>
      <w:bookmarkStart w:id="6" w:name="_Toc286672304"/>
      <w:r>
        <w:t>Description of the organization</w:t>
      </w:r>
      <w:bookmarkEnd w:id="6"/>
    </w:p>
    <w:p w14:paraId="7031704A" w14:textId="77777777" w:rsidR="0038164B" w:rsidRPr="0038164B" w:rsidRDefault="0038164B" w:rsidP="00344076">
      <w:pPr>
        <w:spacing w:line="360" w:lineRule="auto"/>
        <w:jc w:val="both"/>
        <w:rPr>
          <w:b/>
          <w:sz w:val="24"/>
        </w:rPr>
      </w:pPr>
      <w:r w:rsidRPr="0038164B">
        <w:rPr>
          <w:b/>
          <w:sz w:val="24"/>
        </w:rPr>
        <w:t xml:space="preserve">About Viacom 18 Media </w:t>
      </w:r>
      <w:proofErr w:type="spellStart"/>
      <w:r w:rsidRPr="0038164B">
        <w:rPr>
          <w:b/>
          <w:sz w:val="24"/>
        </w:rPr>
        <w:t>Pvt.</w:t>
      </w:r>
      <w:proofErr w:type="spellEnd"/>
      <w:r w:rsidRPr="0038164B">
        <w:rPr>
          <w:b/>
          <w:sz w:val="24"/>
        </w:rPr>
        <w:t xml:space="preserve"> Ltd</w:t>
      </w:r>
      <w:r>
        <w:rPr>
          <w:b/>
          <w:sz w:val="24"/>
        </w:rPr>
        <w:t>:</w:t>
      </w:r>
      <w:r w:rsidRPr="0038164B">
        <w:rPr>
          <w:b/>
          <w:sz w:val="24"/>
        </w:rPr>
        <w:t xml:space="preserve"> </w:t>
      </w:r>
    </w:p>
    <w:p w14:paraId="33ADAF42" w14:textId="77777777" w:rsidR="00B92405" w:rsidRPr="0038164B" w:rsidRDefault="0038164B" w:rsidP="00344076">
      <w:pPr>
        <w:spacing w:line="360" w:lineRule="auto"/>
        <w:jc w:val="both"/>
        <w:rPr>
          <w:sz w:val="24"/>
        </w:rPr>
      </w:pPr>
      <w:r w:rsidRPr="0038164B">
        <w:rPr>
          <w:sz w:val="24"/>
        </w:rPr>
        <w:t xml:space="preserve">Viacom 18 Media </w:t>
      </w:r>
      <w:proofErr w:type="spellStart"/>
      <w:r w:rsidRPr="0038164B">
        <w:rPr>
          <w:sz w:val="24"/>
        </w:rPr>
        <w:t>Pvt.</w:t>
      </w:r>
      <w:proofErr w:type="spellEnd"/>
      <w:r w:rsidRPr="0038164B">
        <w:rPr>
          <w:sz w:val="24"/>
        </w:rPr>
        <w:t xml:space="preserve"> Ltd.</w:t>
      </w:r>
      <w:r w:rsidR="00B92405">
        <w:rPr>
          <w:sz w:val="24"/>
        </w:rPr>
        <w:t>, founded in November 2007,</w:t>
      </w:r>
      <w:r w:rsidRPr="0038164B">
        <w:rPr>
          <w:sz w:val="24"/>
        </w:rPr>
        <w:t xml:space="preserve"> is a 50/50 joint venture operation in India between Viacom</w:t>
      </w:r>
      <w:r w:rsidR="00875DD6">
        <w:rPr>
          <w:sz w:val="24"/>
        </w:rPr>
        <w:t xml:space="preserve"> Inc. and the Network18 Group, (</w:t>
      </w:r>
      <w:r w:rsidRPr="0038164B">
        <w:rPr>
          <w:sz w:val="24"/>
        </w:rPr>
        <w:t xml:space="preserve">with interests in television, internet, filmed entertainment, mobile content &amp; allied businesses, comprising brands like CNBC TV18, CNBC </w:t>
      </w:r>
      <w:proofErr w:type="spellStart"/>
      <w:r w:rsidRPr="0038164B">
        <w:rPr>
          <w:sz w:val="24"/>
        </w:rPr>
        <w:t>Awaaz</w:t>
      </w:r>
      <w:proofErr w:type="spellEnd"/>
      <w:r w:rsidRPr="0038164B">
        <w:rPr>
          <w:sz w:val="24"/>
        </w:rPr>
        <w:t xml:space="preserve">, Newswire18, moneycontrol.com, CNN-IBN, IBN 7, Homeshop18 and E18 amongst others). </w:t>
      </w:r>
      <w:r w:rsidR="00B92405" w:rsidRPr="00B92405">
        <w:rPr>
          <w:sz w:val="24"/>
        </w:rPr>
        <w:t>In 2008, Viacom18 Media launched the game-changer </w:t>
      </w:r>
      <w:r w:rsidR="00B92405" w:rsidRPr="00B92405">
        <w:rPr>
          <w:sz w:val="32"/>
        </w:rPr>
        <w:fldChar w:fldCharType="begin"/>
      </w:r>
      <w:r w:rsidR="00B92405" w:rsidRPr="00B92405">
        <w:rPr>
          <w:sz w:val="32"/>
        </w:rPr>
        <w:instrText xml:space="preserve"> HYPERLINK "http://www.business-standard.com/search?type=news&amp;q=Colors" \t "_blank" </w:instrText>
      </w:r>
      <w:r w:rsidR="00B92405" w:rsidRPr="00B92405">
        <w:rPr>
          <w:sz w:val="32"/>
        </w:rPr>
        <w:fldChar w:fldCharType="separate"/>
      </w:r>
      <w:proofErr w:type="spellStart"/>
      <w:r w:rsidR="00B92405" w:rsidRPr="00B92405">
        <w:rPr>
          <w:sz w:val="24"/>
        </w:rPr>
        <w:t>Colors</w:t>
      </w:r>
      <w:proofErr w:type="spellEnd"/>
      <w:r w:rsidR="00B92405" w:rsidRPr="00B92405">
        <w:rPr>
          <w:sz w:val="32"/>
        </w:rPr>
        <w:fldChar w:fldCharType="end"/>
      </w:r>
      <w:r w:rsidR="00B92405" w:rsidRPr="00B92405">
        <w:rPr>
          <w:sz w:val="32"/>
        </w:rPr>
        <w:t xml:space="preserve"> </w:t>
      </w:r>
      <w:r w:rsidR="00B92405" w:rsidRPr="00B92405">
        <w:rPr>
          <w:sz w:val="24"/>
        </w:rPr>
        <w:t>and entered the general entertainment channel (GEC) space. Then, the network operated three other channels - Nickelodeon, VH1 and MTV. The success of Colors, coupled with deeper expansion into existing genres and movie production, has helped Viacom18 scale from a Rs 100-crore broadcast network to a Rs 2,000-crore one.</w:t>
      </w:r>
    </w:p>
    <w:p w14:paraId="292951DE" w14:textId="77777777" w:rsidR="008B0C85" w:rsidRDefault="00B92405" w:rsidP="00344076">
      <w:pPr>
        <w:spacing w:line="360" w:lineRule="auto"/>
        <w:jc w:val="both"/>
        <w:rPr>
          <w:sz w:val="24"/>
        </w:rPr>
      </w:pPr>
      <w:r>
        <w:rPr>
          <w:sz w:val="24"/>
        </w:rPr>
        <w:t xml:space="preserve">Today, </w:t>
      </w:r>
      <w:r w:rsidR="0038164B" w:rsidRPr="0038164B">
        <w:rPr>
          <w:sz w:val="24"/>
        </w:rPr>
        <w:t>Viacom 18 Media Pvt. Ltd. operates six  general entertainment channels - MTV, Nickelodeon,  Vh1, COLORS, SONIC, Comedy Central and film business through Viacom18 Motion Pictures, that produces, acquires and distributes Hindi films,</w:t>
      </w:r>
      <w:r w:rsidR="00875DD6">
        <w:rPr>
          <w:sz w:val="24"/>
        </w:rPr>
        <w:t xml:space="preserve"> t</w:t>
      </w:r>
      <w:r w:rsidR="0038164B" w:rsidRPr="0038164B">
        <w:rPr>
          <w:sz w:val="24"/>
        </w:rPr>
        <w:t>his apart, Viacom18 also runs Viacom's consumer products division in India.</w:t>
      </w:r>
      <w:r>
        <w:rPr>
          <w:sz w:val="24"/>
        </w:rPr>
        <w:t xml:space="preserve"> The firm is headquartered at Mumbai with </w:t>
      </w:r>
      <w:r w:rsidR="008B0C85">
        <w:rPr>
          <w:sz w:val="24"/>
        </w:rPr>
        <w:t>employee</w:t>
      </w:r>
      <w:r>
        <w:rPr>
          <w:sz w:val="24"/>
        </w:rPr>
        <w:t xml:space="preserve"> strength of around 300.</w:t>
      </w:r>
      <w:r w:rsidR="008B0C85">
        <w:rPr>
          <w:sz w:val="24"/>
        </w:rPr>
        <w:t xml:space="preserve"> </w:t>
      </w:r>
    </w:p>
    <w:p w14:paraId="26F26F09" w14:textId="06AC855F" w:rsidR="003D7FEF" w:rsidRPr="003D7FEF" w:rsidRDefault="008B0C85" w:rsidP="00344076">
      <w:pPr>
        <w:spacing w:line="360" w:lineRule="auto"/>
        <w:jc w:val="both"/>
        <w:rPr>
          <w:sz w:val="24"/>
          <w:lang w:val="en-US"/>
        </w:rPr>
      </w:pPr>
      <w:r w:rsidRPr="008B0C85">
        <w:rPr>
          <w:sz w:val="24"/>
          <w:lang w:val="en-US"/>
        </w:rPr>
        <w:t xml:space="preserve">A detailed discussion with the CHRO of Viacom 18, Mr. Abhinav Chopra, brought forth the fact that media houses in India face the unspoken problem of managing diversity and inclusion. The rights, opportunities, and freedoms of certain people are restricted because they are reduced to stereotypes. Viacom 18, wishing to attain and maintain workforce diversity, is currently facing three social dilemmas: the dilemmas of organizational participation, managerial participation, and individual participation. Viacom believes that </w:t>
      </w:r>
      <w:r w:rsidRPr="008B0C85">
        <w:rPr>
          <w:sz w:val="24"/>
          <w:lang w:val="en-US"/>
        </w:rPr>
        <w:lastRenderedPageBreak/>
        <w:t>functional and social category diversity will imperatively offer benefits for organizations in terms of creativity, adaptation and innovation. Viacom 18 aspires to position itself as an organization that is committed to walk the talk in the field of providing its employees a workplace that promotes and nourishes diversity.</w:t>
      </w:r>
      <w:r w:rsidR="00821D83">
        <w:rPr>
          <w:sz w:val="24"/>
          <w:lang w:val="en-US"/>
        </w:rPr>
        <w:t xml:space="preserve"> We have</w:t>
      </w:r>
      <w:r>
        <w:rPr>
          <w:sz w:val="24"/>
          <w:lang w:val="en-US"/>
        </w:rPr>
        <w:t xml:space="preserve"> explore</w:t>
      </w:r>
      <w:r w:rsidR="00821D83">
        <w:rPr>
          <w:sz w:val="24"/>
          <w:lang w:val="en-US"/>
        </w:rPr>
        <w:t>d</w:t>
      </w:r>
      <w:r>
        <w:rPr>
          <w:sz w:val="24"/>
          <w:lang w:val="en-US"/>
        </w:rPr>
        <w:t xml:space="preserve"> this issue and conduct</w:t>
      </w:r>
      <w:r w:rsidR="00821D83">
        <w:rPr>
          <w:sz w:val="24"/>
          <w:lang w:val="en-US"/>
        </w:rPr>
        <w:t>ed</w:t>
      </w:r>
      <w:r>
        <w:rPr>
          <w:sz w:val="24"/>
          <w:lang w:val="en-US"/>
        </w:rPr>
        <w:t xml:space="preserve"> an Appreciative inquiry to help out employees t</w:t>
      </w:r>
      <w:r w:rsidRPr="008B0C85">
        <w:rPr>
          <w:sz w:val="24"/>
          <w:lang w:val="en-US"/>
        </w:rPr>
        <w:t>o determine what workplace practices of Viacom 18 make employees of diverse background</w:t>
      </w:r>
      <w:r>
        <w:rPr>
          <w:sz w:val="24"/>
          <w:lang w:val="en-US"/>
        </w:rPr>
        <w:t>s</w:t>
      </w:r>
      <w:r w:rsidRPr="008B0C85">
        <w:rPr>
          <w:sz w:val="24"/>
          <w:lang w:val="en-US"/>
        </w:rPr>
        <w:t xml:space="preserve"> feel comfortable, valued and supported.</w:t>
      </w:r>
      <w:r w:rsidR="003D7FEF">
        <w:rPr>
          <w:sz w:val="24"/>
          <w:lang w:val="en-US"/>
        </w:rPr>
        <w:t xml:space="preserve">  </w:t>
      </w:r>
      <w:r w:rsidR="003D7FEF" w:rsidRPr="003D7FEF">
        <w:rPr>
          <w:sz w:val="24"/>
          <w:lang w:val="en-US"/>
        </w:rPr>
        <w:t xml:space="preserve">In recognizing the importance of diversity in the workplace, </w:t>
      </w:r>
      <w:r w:rsidR="003D7FEF">
        <w:rPr>
          <w:sz w:val="24"/>
          <w:lang w:val="en-US"/>
        </w:rPr>
        <w:t>Viacom 18</w:t>
      </w:r>
      <w:r w:rsidR="003D7FEF" w:rsidRPr="003D7FEF">
        <w:rPr>
          <w:sz w:val="24"/>
          <w:lang w:val="en-US"/>
        </w:rPr>
        <w:t xml:space="preserve"> is committed to providing equality of opportunity to all employees, freelance staff, contractors and job applicants. </w:t>
      </w:r>
      <w:r w:rsidR="003D7FEF">
        <w:rPr>
          <w:sz w:val="24"/>
          <w:lang w:val="en-US"/>
        </w:rPr>
        <w:t>The organization tries to treat everyone</w:t>
      </w:r>
      <w:r w:rsidR="003D7FEF" w:rsidRPr="003D7FEF">
        <w:rPr>
          <w:sz w:val="24"/>
          <w:lang w:val="en-US"/>
        </w:rPr>
        <w:t xml:space="preserve"> fairly in selection for employment, promotion and training - with assessment based on an individual’s aptitude and ability irrespective of gender, marital/family status, religious belief, political opinion, disability, age, nationality, race, ethnic origin or sexual orientation.</w:t>
      </w:r>
    </w:p>
    <w:p w14:paraId="449AEB2F" w14:textId="071F5383" w:rsidR="0038164B" w:rsidRDefault="003D7FEF" w:rsidP="00344076">
      <w:pPr>
        <w:spacing w:line="360" w:lineRule="auto"/>
        <w:jc w:val="both"/>
        <w:rPr>
          <w:sz w:val="24"/>
          <w:lang w:val="en-US"/>
        </w:rPr>
      </w:pPr>
      <w:r>
        <w:rPr>
          <w:sz w:val="24"/>
          <w:lang w:val="en-US"/>
        </w:rPr>
        <w:t>Viacom 18</w:t>
      </w:r>
      <w:r w:rsidRPr="003D7FEF">
        <w:rPr>
          <w:sz w:val="24"/>
          <w:lang w:val="en-US"/>
        </w:rPr>
        <w:t xml:space="preserve"> welcomes openness in all matters of equality and consults with staff representatives on the effective implementation of equality policies</w:t>
      </w:r>
      <w:r>
        <w:rPr>
          <w:sz w:val="24"/>
          <w:lang w:val="en-US"/>
        </w:rPr>
        <w:t xml:space="preserve">. Viacom 18’s </w:t>
      </w:r>
      <w:r w:rsidRPr="003D7FEF">
        <w:rPr>
          <w:sz w:val="24"/>
          <w:lang w:val="en-US"/>
        </w:rPr>
        <w:t xml:space="preserve"> ‘Code of Business Conduct’ is given to all new staff and </w:t>
      </w:r>
      <w:r>
        <w:rPr>
          <w:sz w:val="24"/>
          <w:lang w:val="en-US"/>
        </w:rPr>
        <w:t>they are kept informed of diversi</w:t>
      </w:r>
      <w:r w:rsidRPr="003D7FEF">
        <w:rPr>
          <w:sz w:val="24"/>
          <w:lang w:val="en-US"/>
        </w:rPr>
        <w:t xml:space="preserve">ty policies through the induction process and via the intranet. Procedures are in place to address conduct, behavior and performance issues, including the </w:t>
      </w:r>
      <w:r>
        <w:rPr>
          <w:sz w:val="24"/>
          <w:lang w:val="en-US"/>
        </w:rPr>
        <w:t>Viacom 18’s</w:t>
      </w:r>
      <w:r w:rsidRPr="003D7FEF">
        <w:rPr>
          <w:sz w:val="24"/>
          <w:lang w:val="en-US"/>
        </w:rPr>
        <w:t xml:space="preserve"> Whistleblowing policy.</w:t>
      </w:r>
    </w:p>
    <w:p w14:paraId="57D37A0B" w14:textId="77777777" w:rsidR="003D7FEF" w:rsidRDefault="003D7FEF" w:rsidP="00344076">
      <w:pPr>
        <w:spacing w:line="360" w:lineRule="auto"/>
        <w:jc w:val="both"/>
        <w:rPr>
          <w:sz w:val="24"/>
          <w:lang w:val="en-US"/>
        </w:rPr>
      </w:pPr>
    </w:p>
    <w:p w14:paraId="7DF4FC07" w14:textId="4ADC5B71" w:rsidR="00377224" w:rsidRDefault="00377224" w:rsidP="00344076">
      <w:pPr>
        <w:pStyle w:val="Heading2"/>
        <w:spacing w:line="360" w:lineRule="auto"/>
        <w:jc w:val="both"/>
      </w:pPr>
      <w:bookmarkStart w:id="7" w:name="_Toc286672305"/>
      <w:r>
        <w:t>Description of the Topic</w:t>
      </w:r>
      <w:bookmarkEnd w:id="7"/>
    </w:p>
    <w:p w14:paraId="347F82E1" w14:textId="135AE3E3" w:rsidR="00377224" w:rsidRPr="00377224" w:rsidRDefault="00377224" w:rsidP="00344076">
      <w:pPr>
        <w:spacing w:line="360" w:lineRule="auto"/>
        <w:jc w:val="both"/>
        <w:rPr>
          <w:sz w:val="24"/>
          <w:lang w:val="en-US"/>
        </w:rPr>
      </w:pPr>
      <w:r>
        <w:rPr>
          <w:sz w:val="24"/>
          <w:lang w:val="en-US"/>
        </w:rPr>
        <w:t>Diversity</w:t>
      </w:r>
    </w:p>
    <w:p w14:paraId="3AED5DFE" w14:textId="20E52534" w:rsidR="00377224" w:rsidRPr="00377224" w:rsidRDefault="00377224" w:rsidP="00344076">
      <w:pPr>
        <w:spacing w:line="360" w:lineRule="auto"/>
        <w:jc w:val="both"/>
        <w:rPr>
          <w:sz w:val="24"/>
          <w:lang w:val="en-US"/>
        </w:rPr>
      </w:pPr>
      <w:r w:rsidRPr="00377224">
        <w:rPr>
          <w:sz w:val="24"/>
          <w:lang w:val="en-US"/>
        </w:rPr>
        <w:t>The concept of diversity encompasses acceptance and respect. It means understanding that each individual is unique, and recognizing individual differences. It is about understanding each other and moving beyond simple tolerance to embracing and celebrating the rich dimensions of diversity contained within each individual.</w:t>
      </w:r>
    </w:p>
    <w:p w14:paraId="3F3BBAC1" w14:textId="77777777" w:rsidR="00377224" w:rsidRPr="00377224" w:rsidRDefault="00377224" w:rsidP="00344076">
      <w:pPr>
        <w:spacing w:line="360" w:lineRule="auto"/>
        <w:jc w:val="both"/>
        <w:rPr>
          <w:sz w:val="24"/>
          <w:lang w:val="en-US"/>
        </w:rPr>
      </w:pPr>
      <w:r w:rsidRPr="00377224">
        <w:rPr>
          <w:sz w:val="24"/>
          <w:lang w:val="en-US"/>
        </w:rPr>
        <w:t xml:space="preserve">Analysis of Diversity and Inclusion will primarily focus on: </w:t>
      </w:r>
    </w:p>
    <w:p w14:paraId="71786403" w14:textId="77777777" w:rsidR="00377224" w:rsidRPr="00377224" w:rsidRDefault="00377224" w:rsidP="00344076">
      <w:pPr>
        <w:spacing w:line="360" w:lineRule="auto"/>
        <w:jc w:val="both"/>
        <w:rPr>
          <w:sz w:val="24"/>
          <w:lang w:val="en-US"/>
        </w:rPr>
      </w:pPr>
      <w:r w:rsidRPr="00377224">
        <w:rPr>
          <w:sz w:val="24"/>
          <w:lang w:val="en-US"/>
        </w:rPr>
        <w:t>•</w:t>
      </w:r>
      <w:r w:rsidRPr="00377224">
        <w:rPr>
          <w:sz w:val="24"/>
          <w:lang w:val="en-US"/>
        </w:rPr>
        <w:tab/>
        <w:t>Gender Diversity</w:t>
      </w:r>
    </w:p>
    <w:p w14:paraId="32A1C87E" w14:textId="77777777" w:rsidR="00377224" w:rsidRPr="00377224" w:rsidRDefault="00377224" w:rsidP="00344076">
      <w:pPr>
        <w:spacing w:line="360" w:lineRule="auto"/>
        <w:jc w:val="both"/>
        <w:rPr>
          <w:sz w:val="24"/>
          <w:lang w:val="en-US"/>
        </w:rPr>
      </w:pPr>
      <w:r w:rsidRPr="00377224">
        <w:rPr>
          <w:sz w:val="24"/>
          <w:lang w:val="en-US"/>
        </w:rPr>
        <w:t>•</w:t>
      </w:r>
      <w:r w:rsidRPr="00377224">
        <w:rPr>
          <w:sz w:val="24"/>
          <w:lang w:val="en-US"/>
        </w:rPr>
        <w:tab/>
        <w:t>Age Diversity</w:t>
      </w:r>
    </w:p>
    <w:p w14:paraId="039557ED" w14:textId="77777777" w:rsidR="00377224" w:rsidRPr="00377224" w:rsidRDefault="00377224" w:rsidP="00344076">
      <w:pPr>
        <w:spacing w:line="360" w:lineRule="auto"/>
        <w:jc w:val="both"/>
        <w:rPr>
          <w:sz w:val="24"/>
          <w:lang w:val="en-US"/>
        </w:rPr>
      </w:pPr>
      <w:r w:rsidRPr="00377224">
        <w:rPr>
          <w:sz w:val="24"/>
          <w:lang w:val="en-US"/>
        </w:rPr>
        <w:lastRenderedPageBreak/>
        <w:t>•</w:t>
      </w:r>
      <w:r w:rsidRPr="00377224">
        <w:rPr>
          <w:sz w:val="24"/>
          <w:lang w:val="en-US"/>
        </w:rPr>
        <w:tab/>
        <w:t>Professional/Academic Diversity</w:t>
      </w:r>
    </w:p>
    <w:p w14:paraId="1400C4CA" w14:textId="348ACC9F" w:rsidR="00354244" w:rsidRDefault="00354244" w:rsidP="00344076">
      <w:pPr>
        <w:spacing w:line="360" w:lineRule="auto"/>
        <w:jc w:val="both"/>
        <w:rPr>
          <w:sz w:val="24"/>
          <w:lang w:val="en-US"/>
        </w:rPr>
      </w:pPr>
      <w:r>
        <w:rPr>
          <w:sz w:val="24"/>
          <w:lang w:val="en-US"/>
        </w:rPr>
        <w:t xml:space="preserve">Critical parameters for ensuring Diversity and Inclusion are: </w:t>
      </w:r>
    </w:p>
    <w:p w14:paraId="13202812" w14:textId="466B0DE4" w:rsidR="00354244" w:rsidRPr="00354244" w:rsidRDefault="00354244" w:rsidP="00344076">
      <w:pPr>
        <w:pStyle w:val="ListParagraph"/>
        <w:numPr>
          <w:ilvl w:val="0"/>
          <w:numId w:val="16"/>
        </w:numPr>
        <w:spacing w:line="360" w:lineRule="auto"/>
        <w:jc w:val="both"/>
        <w:rPr>
          <w:sz w:val="24"/>
          <w:lang w:val="en-US"/>
        </w:rPr>
      </w:pPr>
      <w:r w:rsidRPr="00354244">
        <w:rPr>
          <w:sz w:val="24"/>
          <w:lang w:val="en-US"/>
        </w:rPr>
        <w:t>Career Development/ Capability Building and Recognition</w:t>
      </w:r>
    </w:p>
    <w:p w14:paraId="53ADFDF9" w14:textId="77777777" w:rsidR="00354244" w:rsidRPr="00354244" w:rsidRDefault="00354244" w:rsidP="00344076">
      <w:pPr>
        <w:pStyle w:val="ListParagraph"/>
        <w:spacing w:line="360" w:lineRule="auto"/>
        <w:jc w:val="both"/>
        <w:rPr>
          <w:sz w:val="24"/>
          <w:lang w:val="en-US"/>
        </w:rPr>
      </w:pPr>
      <w:r w:rsidRPr="00354244">
        <w:rPr>
          <w:sz w:val="24"/>
          <w:lang w:val="en-US"/>
        </w:rPr>
        <w:t>Goals: To determine what all career development opportunities available to employees of diverse backgrounds have been beneficial to employees and in what ways. Also, to gauge the degree of motivation generated by rewards and recognitions being given to the achievements of diverse section of employees.</w:t>
      </w:r>
    </w:p>
    <w:p w14:paraId="54F52594" w14:textId="22D36C59" w:rsidR="00354244" w:rsidRPr="00354244" w:rsidRDefault="00354244" w:rsidP="00344076">
      <w:pPr>
        <w:pStyle w:val="ListParagraph"/>
        <w:numPr>
          <w:ilvl w:val="0"/>
          <w:numId w:val="16"/>
        </w:numPr>
        <w:spacing w:line="360" w:lineRule="auto"/>
        <w:jc w:val="both"/>
        <w:rPr>
          <w:sz w:val="24"/>
          <w:lang w:val="en-US"/>
        </w:rPr>
      </w:pPr>
      <w:r w:rsidRPr="00354244">
        <w:rPr>
          <w:sz w:val="24"/>
          <w:lang w:val="en-US"/>
        </w:rPr>
        <w:t>Recruitment</w:t>
      </w:r>
    </w:p>
    <w:p w14:paraId="5BAF7CB9" w14:textId="77777777" w:rsidR="00354244" w:rsidRPr="00354244" w:rsidRDefault="00354244" w:rsidP="00344076">
      <w:pPr>
        <w:pStyle w:val="ListParagraph"/>
        <w:spacing w:line="360" w:lineRule="auto"/>
        <w:jc w:val="both"/>
        <w:rPr>
          <w:sz w:val="24"/>
          <w:lang w:val="en-US"/>
        </w:rPr>
      </w:pPr>
      <w:r w:rsidRPr="00354244">
        <w:rPr>
          <w:sz w:val="24"/>
          <w:lang w:val="en-US"/>
        </w:rPr>
        <w:t>Goals: To support the recruitment of a diverse workforce through positive actions to meet the set diversity objectives.</w:t>
      </w:r>
    </w:p>
    <w:p w14:paraId="7650BCDD" w14:textId="23F04596" w:rsidR="00354244" w:rsidRPr="00354244" w:rsidRDefault="00354244" w:rsidP="00344076">
      <w:pPr>
        <w:pStyle w:val="ListParagraph"/>
        <w:numPr>
          <w:ilvl w:val="0"/>
          <w:numId w:val="16"/>
        </w:numPr>
        <w:spacing w:line="360" w:lineRule="auto"/>
        <w:jc w:val="both"/>
        <w:rPr>
          <w:sz w:val="24"/>
          <w:lang w:val="en-US"/>
        </w:rPr>
      </w:pPr>
      <w:r w:rsidRPr="00354244">
        <w:rPr>
          <w:sz w:val="24"/>
          <w:lang w:val="en-US"/>
        </w:rPr>
        <w:t>Communication</w:t>
      </w:r>
    </w:p>
    <w:p w14:paraId="126A6D90" w14:textId="77777777" w:rsidR="00354244" w:rsidRPr="00354244" w:rsidRDefault="00354244" w:rsidP="00344076">
      <w:pPr>
        <w:pStyle w:val="ListParagraph"/>
        <w:spacing w:line="360" w:lineRule="auto"/>
        <w:jc w:val="both"/>
        <w:rPr>
          <w:sz w:val="24"/>
          <w:lang w:val="en-US"/>
        </w:rPr>
      </w:pPr>
      <w:r w:rsidRPr="00354244">
        <w:rPr>
          <w:sz w:val="24"/>
          <w:lang w:val="en-US"/>
        </w:rPr>
        <w:t>Goals: To determine the benefits of having communications pertaining to promotion of diversity structured, consistent, appropriate and accessible. Also, to discover ways to improve communication channels.</w:t>
      </w:r>
    </w:p>
    <w:p w14:paraId="17F9E9C8" w14:textId="53AA5F43" w:rsidR="00354244" w:rsidRPr="00354244" w:rsidRDefault="00354244" w:rsidP="00344076">
      <w:pPr>
        <w:pStyle w:val="ListParagraph"/>
        <w:numPr>
          <w:ilvl w:val="0"/>
          <w:numId w:val="16"/>
        </w:numPr>
        <w:spacing w:line="360" w:lineRule="auto"/>
        <w:jc w:val="both"/>
        <w:rPr>
          <w:sz w:val="24"/>
          <w:lang w:val="en-US"/>
        </w:rPr>
      </w:pPr>
      <w:r w:rsidRPr="00354244">
        <w:rPr>
          <w:sz w:val="24"/>
          <w:lang w:val="en-US"/>
        </w:rPr>
        <w:t>Work Environment</w:t>
      </w:r>
    </w:p>
    <w:p w14:paraId="698A6789" w14:textId="77777777" w:rsidR="00354244" w:rsidRPr="00354244" w:rsidRDefault="00354244" w:rsidP="00344076">
      <w:pPr>
        <w:pStyle w:val="ListParagraph"/>
        <w:spacing w:line="360" w:lineRule="auto"/>
        <w:jc w:val="both"/>
        <w:rPr>
          <w:sz w:val="24"/>
          <w:lang w:val="en-US"/>
        </w:rPr>
      </w:pPr>
      <w:r w:rsidRPr="00354244">
        <w:rPr>
          <w:sz w:val="24"/>
          <w:lang w:val="en-US"/>
        </w:rPr>
        <w:t>Goals: To determine what workplace practices of Viacom 18 make employees of diverse background feel comfortable, valued and supported.</w:t>
      </w:r>
    </w:p>
    <w:p w14:paraId="7DB2D05A" w14:textId="4A156A07" w:rsidR="00354244" w:rsidRPr="00354244" w:rsidRDefault="00354244" w:rsidP="00344076">
      <w:pPr>
        <w:pStyle w:val="ListParagraph"/>
        <w:numPr>
          <w:ilvl w:val="0"/>
          <w:numId w:val="16"/>
        </w:numPr>
        <w:spacing w:line="360" w:lineRule="auto"/>
        <w:jc w:val="both"/>
        <w:rPr>
          <w:sz w:val="24"/>
          <w:lang w:val="en-US"/>
        </w:rPr>
      </w:pPr>
      <w:r w:rsidRPr="00354244">
        <w:rPr>
          <w:sz w:val="24"/>
          <w:lang w:val="en-US"/>
        </w:rPr>
        <w:t>Policies</w:t>
      </w:r>
    </w:p>
    <w:p w14:paraId="4FF007E0" w14:textId="77777777" w:rsidR="00354244" w:rsidRPr="00354244" w:rsidRDefault="00354244" w:rsidP="00344076">
      <w:pPr>
        <w:pStyle w:val="ListParagraph"/>
        <w:spacing w:line="360" w:lineRule="auto"/>
        <w:jc w:val="both"/>
        <w:rPr>
          <w:sz w:val="24"/>
          <w:lang w:val="en-US"/>
        </w:rPr>
      </w:pPr>
      <w:r w:rsidRPr="00354244">
        <w:rPr>
          <w:sz w:val="24"/>
          <w:lang w:val="en-US"/>
        </w:rPr>
        <w:t>Goals: To determine which all policies of Viacom 18 on equality, safety and empowerment have been effective. To analyze the gap between what the policies and practices aim to achieve and what the real scenario is.</w:t>
      </w:r>
    </w:p>
    <w:p w14:paraId="076D8EEB" w14:textId="36653618" w:rsidR="00E57651" w:rsidRPr="00E57651" w:rsidRDefault="00354244" w:rsidP="00344076">
      <w:pPr>
        <w:spacing w:line="360" w:lineRule="auto"/>
        <w:jc w:val="both"/>
        <w:rPr>
          <w:sz w:val="24"/>
          <w:lang w:val="en-US"/>
        </w:rPr>
      </w:pPr>
      <w:r>
        <w:rPr>
          <w:sz w:val="24"/>
          <w:lang w:val="en-US"/>
        </w:rPr>
        <w:t xml:space="preserve">For this project, we have selected to analyze Viacom 18 on the basis of how work environment helps in promoting and sustaining diversity at workplace. </w:t>
      </w:r>
    </w:p>
    <w:p w14:paraId="063D4A49" w14:textId="77777777" w:rsidR="0038164B" w:rsidRDefault="00345B4D" w:rsidP="00344076">
      <w:pPr>
        <w:pStyle w:val="Heading1"/>
        <w:spacing w:line="360" w:lineRule="auto"/>
        <w:jc w:val="both"/>
      </w:pPr>
      <w:bookmarkStart w:id="8" w:name="_Toc286672306"/>
      <w:r>
        <w:t>Methodology</w:t>
      </w:r>
      <w:bookmarkEnd w:id="8"/>
    </w:p>
    <w:p w14:paraId="78578EAF" w14:textId="77777777" w:rsidR="00345B4D" w:rsidRDefault="00345B4D" w:rsidP="00344076">
      <w:pPr>
        <w:pStyle w:val="Heading2"/>
        <w:spacing w:line="360" w:lineRule="auto"/>
        <w:jc w:val="both"/>
      </w:pPr>
      <w:bookmarkStart w:id="9" w:name="_Toc286672307"/>
      <w:r>
        <w:t>Data collection devices/instruments</w:t>
      </w:r>
      <w:bookmarkEnd w:id="9"/>
    </w:p>
    <w:p w14:paraId="5209CA4E" w14:textId="77777777" w:rsidR="006E0FFF" w:rsidRDefault="006E0FFF" w:rsidP="00344076">
      <w:pPr>
        <w:pStyle w:val="Heading3"/>
        <w:spacing w:line="360" w:lineRule="auto"/>
        <w:jc w:val="both"/>
      </w:pPr>
      <w:bookmarkStart w:id="10" w:name="_Toc286672308"/>
      <w:r>
        <w:t>Interviews</w:t>
      </w:r>
      <w:bookmarkEnd w:id="10"/>
    </w:p>
    <w:p w14:paraId="5CA3008E" w14:textId="428D6699" w:rsidR="006E0FFF" w:rsidRDefault="00FB6B38" w:rsidP="00344076">
      <w:pPr>
        <w:spacing w:line="360" w:lineRule="auto"/>
        <w:jc w:val="both"/>
        <w:rPr>
          <w:sz w:val="24"/>
        </w:rPr>
      </w:pPr>
      <w:r w:rsidRPr="00545CD3">
        <w:rPr>
          <w:sz w:val="24"/>
        </w:rPr>
        <w:t xml:space="preserve">We conducted one on one and group interviews with the </w:t>
      </w:r>
      <w:r w:rsidR="00BA44D8">
        <w:rPr>
          <w:color w:val="000000" w:themeColor="text1"/>
          <w:sz w:val="24"/>
        </w:rPr>
        <w:t>Associa</w:t>
      </w:r>
      <w:r w:rsidR="001A165C">
        <w:rPr>
          <w:color w:val="000000" w:themeColor="text1"/>
          <w:sz w:val="24"/>
        </w:rPr>
        <w:t xml:space="preserve">te Executives, Senior Executives, </w:t>
      </w:r>
      <w:r w:rsidR="000E68B5">
        <w:rPr>
          <w:color w:val="000000" w:themeColor="text1"/>
          <w:sz w:val="24"/>
        </w:rPr>
        <w:t>Assistant Managers</w:t>
      </w:r>
      <w:r w:rsidR="001A165C">
        <w:rPr>
          <w:color w:val="000000" w:themeColor="text1"/>
          <w:sz w:val="24"/>
        </w:rPr>
        <w:t xml:space="preserve"> and Senior Managers</w:t>
      </w:r>
      <w:r w:rsidR="000E68B5">
        <w:rPr>
          <w:color w:val="000000" w:themeColor="text1"/>
          <w:sz w:val="24"/>
        </w:rPr>
        <w:t xml:space="preserve"> </w:t>
      </w:r>
      <w:r w:rsidR="00BA44D8">
        <w:rPr>
          <w:color w:val="000000" w:themeColor="text1"/>
          <w:sz w:val="24"/>
        </w:rPr>
        <w:t xml:space="preserve">under </w:t>
      </w:r>
      <w:r w:rsidR="00505016">
        <w:rPr>
          <w:color w:val="000000" w:themeColor="text1"/>
          <w:sz w:val="24"/>
        </w:rPr>
        <w:t>Creative</w:t>
      </w:r>
      <w:r w:rsidR="00BA44D8">
        <w:rPr>
          <w:color w:val="000000" w:themeColor="text1"/>
          <w:sz w:val="24"/>
        </w:rPr>
        <w:t xml:space="preserve"> and Content team, </w:t>
      </w:r>
      <w:r w:rsidR="00BA44D8">
        <w:rPr>
          <w:color w:val="000000" w:themeColor="text1"/>
          <w:sz w:val="24"/>
        </w:rPr>
        <w:lastRenderedPageBreak/>
        <w:t xml:space="preserve">Graphics team and the Digital Team. </w:t>
      </w:r>
      <w:r w:rsidRPr="00545CD3">
        <w:rPr>
          <w:sz w:val="24"/>
        </w:rPr>
        <w:t>The interviews were</w:t>
      </w:r>
      <w:r w:rsidR="0058482D">
        <w:rPr>
          <w:sz w:val="24"/>
        </w:rPr>
        <w:t xml:space="preserve"> structured and were</w:t>
      </w:r>
      <w:r w:rsidRPr="00545CD3">
        <w:rPr>
          <w:sz w:val="24"/>
        </w:rPr>
        <w:t xml:space="preserve"> based on a questionnaire that our team prepared on the basis of the 4-D model of appreciative inquiry, whic</w:t>
      </w:r>
      <w:r w:rsidR="0058482D">
        <w:rPr>
          <w:sz w:val="24"/>
        </w:rPr>
        <w:t xml:space="preserve">h is attached in the appendix. After conducting a </w:t>
      </w:r>
      <w:r w:rsidR="00694F2D">
        <w:rPr>
          <w:sz w:val="24"/>
        </w:rPr>
        <w:t xml:space="preserve">preliminary meeting with Mr. </w:t>
      </w:r>
      <w:proofErr w:type="spellStart"/>
      <w:r w:rsidR="00694F2D">
        <w:rPr>
          <w:sz w:val="24"/>
        </w:rPr>
        <w:t>Abhinav</w:t>
      </w:r>
      <w:proofErr w:type="spellEnd"/>
      <w:r w:rsidR="00694F2D">
        <w:rPr>
          <w:sz w:val="24"/>
        </w:rPr>
        <w:t xml:space="preserve"> Chopra</w:t>
      </w:r>
      <w:r w:rsidR="0058482D">
        <w:rPr>
          <w:sz w:val="24"/>
        </w:rPr>
        <w:t xml:space="preserve"> at Viacom</w:t>
      </w:r>
      <w:r w:rsidR="00E57651">
        <w:rPr>
          <w:sz w:val="24"/>
        </w:rPr>
        <w:t xml:space="preserve"> 18</w:t>
      </w:r>
      <w:r w:rsidR="0058482D">
        <w:rPr>
          <w:sz w:val="24"/>
        </w:rPr>
        <w:t xml:space="preserve"> office, w</w:t>
      </w:r>
      <w:r w:rsidR="00694F2D">
        <w:rPr>
          <w:sz w:val="24"/>
        </w:rPr>
        <w:t xml:space="preserve">e sent our proposal to </w:t>
      </w:r>
      <w:r w:rsidRPr="00545CD3">
        <w:rPr>
          <w:sz w:val="24"/>
        </w:rPr>
        <w:t>Ms</w:t>
      </w:r>
      <w:r w:rsidR="00694F2D">
        <w:rPr>
          <w:sz w:val="24"/>
        </w:rPr>
        <w:t xml:space="preserve"> </w:t>
      </w:r>
      <w:proofErr w:type="spellStart"/>
      <w:r w:rsidR="00694F2D" w:rsidRPr="00694F2D">
        <w:rPr>
          <w:sz w:val="24"/>
        </w:rPr>
        <w:t>Karuna</w:t>
      </w:r>
      <w:proofErr w:type="spellEnd"/>
      <w:r w:rsidR="00694F2D" w:rsidRPr="00694F2D">
        <w:rPr>
          <w:sz w:val="24"/>
        </w:rPr>
        <w:t xml:space="preserve"> </w:t>
      </w:r>
      <w:proofErr w:type="spellStart"/>
      <w:r w:rsidR="00694F2D" w:rsidRPr="00694F2D">
        <w:rPr>
          <w:sz w:val="24"/>
        </w:rPr>
        <w:t>Raghuvanshi</w:t>
      </w:r>
      <w:proofErr w:type="spellEnd"/>
      <w:r w:rsidRPr="00545CD3">
        <w:rPr>
          <w:sz w:val="24"/>
        </w:rPr>
        <w:t xml:space="preserve">, HR manager at Viacom 18 Vile Parle office, to seek permission to conduct the Appreciative Inquiry intervention. </w:t>
      </w:r>
    </w:p>
    <w:p w14:paraId="745928D7" w14:textId="77777777" w:rsidR="006E0FFF" w:rsidRDefault="006E0FFF" w:rsidP="00344076">
      <w:pPr>
        <w:pStyle w:val="Heading3"/>
        <w:spacing w:line="360" w:lineRule="auto"/>
        <w:jc w:val="both"/>
      </w:pPr>
      <w:bookmarkStart w:id="11" w:name="_Toc286672309"/>
      <w:r>
        <w:t>Observations</w:t>
      </w:r>
      <w:bookmarkEnd w:id="11"/>
    </w:p>
    <w:p w14:paraId="1B80B778" w14:textId="77777777" w:rsidR="00345B4D" w:rsidRDefault="00545CD3" w:rsidP="00344076">
      <w:pPr>
        <w:spacing w:line="360" w:lineRule="auto"/>
        <w:jc w:val="both"/>
        <w:rPr>
          <w:sz w:val="24"/>
        </w:rPr>
      </w:pPr>
      <w:r>
        <w:rPr>
          <w:sz w:val="24"/>
        </w:rPr>
        <w:t xml:space="preserve">We conducted a few visits to the Viacom 18 Vile Parle office to collect data based on Observation as well. </w:t>
      </w:r>
      <w:r w:rsidR="006E0FFF">
        <w:rPr>
          <w:sz w:val="24"/>
        </w:rPr>
        <w:t xml:space="preserve">We observed the employees of Viacom 18 in their normal setting and work environment and jotted down points regarding the way of working and communicating etc. </w:t>
      </w:r>
      <w:r>
        <w:rPr>
          <w:sz w:val="24"/>
        </w:rPr>
        <w:t>The details of our observations are attached as annexures.</w:t>
      </w:r>
    </w:p>
    <w:p w14:paraId="340B37B5" w14:textId="77777777" w:rsidR="00545CD3" w:rsidRDefault="00545CD3" w:rsidP="00344076">
      <w:pPr>
        <w:spacing w:line="360" w:lineRule="auto"/>
        <w:jc w:val="both"/>
        <w:rPr>
          <w:sz w:val="24"/>
        </w:rPr>
      </w:pPr>
    </w:p>
    <w:p w14:paraId="2D64EEAD" w14:textId="77777777" w:rsidR="00545CD3" w:rsidRDefault="00545CD3" w:rsidP="00344076">
      <w:pPr>
        <w:pStyle w:val="Heading2"/>
        <w:spacing w:line="360" w:lineRule="auto"/>
        <w:jc w:val="both"/>
      </w:pPr>
      <w:bookmarkStart w:id="12" w:name="_Toc286672310"/>
      <w:r>
        <w:t>Size of Sample and Sampling</w:t>
      </w:r>
      <w:bookmarkEnd w:id="12"/>
    </w:p>
    <w:p w14:paraId="1425271C" w14:textId="0B4F7CE6" w:rsidR="00545CD3" w:rsidRDefault="00A50760" w:rsidP="00344076">
      <w:pPr>
        <w:spacing w:line="360" w:lineRule="auto"/>
        <w:jc w:val="both"/>
        <w:rPr>
          <w:sz w:val="24"/>
        </w:rPr>
      </w:pPr>
      <w:r w:rsidRPr="00004257">
        <w:rPr>
          <w:sz w:val="24"/>
        </w:rPr>
        <w:t>Because of our limited reach, we decided to use Convenient Sampling to conduct the interventions at the offices located in Mumbai.</w:t>
      </w:r>
      <w:r w:rsidR="003A39AE">
        <w:rPr>
          <w:sz w:val="24"/>
        </w:rPr>
        <w:t xml:space="preserve"> Once the office was finalised, the next step was to choose whom to interview. We used </w:t>
      </w:r>
      <w:proofErr w:type="gramStart"/>
      <w:r w:rsidR="003A39AE">
        <w:rPr>
          <w:sz w:val="24"/>
        </w:rPr>
        <w:t>Convenient</w:t>
      </w:r>
      <w:proofErr w:type="gramEnd"/>
      <w:r w:rsidR="003A39AE">
        <w:rPr>
          <w:sz w:val="24"/>
        </w:rPr>
        <w:t xml:space="preserve"> sampling to interview those who were present in the office when we paid the visit. In order to get the best picture along with the constraints of having limited time and reach, we decided to survey only in the Mumbai region. We took appointments every time before visiting the office so that we do not disrupt their functioning and also to make sure that we are able to interact with as many people as possible.</w:t>
      </w:r>
    </w:p>
    <w:p w14:paraId="705A22DA" w14:textId="77777777" w:rsidR="00D81076" w:rsidRPr="00D81076" w:rsidRDefault="00D81076" w:rsidP="00344076">
      <w:pPr>
        <w:spacing w:line="360" w:lineRule="auto"/>
        <w:jc w:val="both"/>
        <w:rPr>
          <w:sz w:val="24"/>
        </w:rPr>
      </w:pPr>
      <w:r w:rsidRPr="00D81076">
        <w:rPr>
          <w:sz w:val="24"/>
        </w:rPr>
        <w:t>We interviewed the following people during the intervention process:</w:t>
      </w:r>
    </w:p>
    <w:p w14:paraId="4CF8028D" w14:textId="77777777" w:rsidR="00D81076" w:rsidRPr="00D81076" w:rsidRDefault="00D81076" w:rsidP="00344076">
      <w:pPr>
        <w:numPr>
          <w:ilvl w:val="0"/>
          <w:numId w:val="4"/>
        </w:numPr>
        <w:spacing w:line="360" w:lineRule="auto"/>
        <w:jc w:val="both"/>
        <w:rPr>
          <w:sz w:val="24"/>
        </w:rPr>
      </w:pPr>
      <w:proofErr w:type="spellStart"/>
      <w:r w:rsidRPr="00D81076">
        <w:rPr>
          <w:sz w:val="24"/>
        </w:rPr>
        <w:t>Archana</w:t>
      </w:r>
      <w:proofErr w:type="spellEnd"/>
      <w:r w:rsidRPr="00D81076">
        <w:rPr>
          <w:sz w:val="24"/>
        </w:rPr>
        <w:t xml:space="preserve"> Sharma (Assistant Manager)</w:t>
      </w:r>
    </w:p>
    <w:p w14:paraId="6186B0B7" w14:textId="77777777" w:rsidR="00D81076" w:rsidRPr="00D81076" w:rsidRDefault="00D81076" w:rsidP="00344076">
      <w:pPr>
        <w:numPr>
          <w:ilvl w:val="0"/>
          <w:numId w:val="4"/>
        </w:numPr>
        <w:spacing w:line="360" w:lineRule="auto"/>
        <w:jc w:val="both"/>
        <w:rPr>
          <w:sz w:val="24"/>
        </w:rPr>
      </w:pPr>
      <w:r w:rsidRPr="00D81076">
        <w:rPr>
          <w:sz w:val="24"/>
        </w:rPr>
        <w:t xml:space="preserve">Neha </w:t>
      </w:r>
      <w:proofErr w:type="spellStart"/>
      <w:r w:rsidRPr="00D81076">
        <w:rPr>
          <w:sz w:val="24"/>
        </w:rPr>
        <w:t>Rathi</w:t>
      </w:r>
      <w:proofErr w:type="spellEnd"/>
      <w:r w:rsidRPr="00D81076">
        <w:rPr>
          <w:sz w:val="24"/>
        </w:rPr>
        <w:t xml:space="preserve"> (Senior Executive)</w:t>
      </w:r>
    </w:p>
    <w:p w14:paraId="07363FFD" w14:textId="77777777" w:rsidR="00D81076" w:rsidRPr="00D81076" w:rsidRDefault="00D81076" w:rsidP="00344076">
      <w:pPr>
        <w:numPr>
          <w:ilvl w:val="0"/>
          <w:numId w:val="4"/>
        </w:numPr>
        <w:spacing w:line="360" w:lineRule="auto"/>
        <w:jc w:val="both"/>
        <w:rPr>
          <w:sz w:val="24"/>
        </w:rPr>
      </w:pPr>
      <w:proofErr w:type="spellStart"/>
      <w:r w:rsidRPr="00D81076">
        <w:rPr>
          <w:sz w:val="24"/>
        </w:rPr>
        <w:t>Snigdha</w:t>
      </w:r>
      <w:proofErr w:type="spellEnd"/>
      <w:r w:rsidRPr="00D81076">
        <w:rPr>
          <w:sz w:val="24"/>
        </w:rPr>
        <w:t xml:space="preserve"> </w:t>
      </w:r>
      <w:proofErr w:type="spellStart"/>
      <w:r w:rsidRPr="00D81076">
        <w:rPr>
          <w:sz w:val="24"/>
        </w:rPr>
        <w:t>Ojha</w:t>
      </w:r>
      <w:proofErr w:type="spellEnd"/>
      <w:r w:rsidRPr="00D81076">
        <w:rPr>
          <w:sz w:val="24"/>
        </w:rPr>
        <w:t xml:space="preserve"> (Associate Executive)</w:t>
      </w:r>
    </w:p>
    <w:p w14:paraId="474188C7" w14:textId="77777777" w:rsidR="00D81076" w:rsidRPr="00D81076" w:rsidRDefault="00D81076" w:rsidP="00344076">
      <w:pPr>
        <w:numPr>
          <w:ilvl w:val="0"/>
          <w:numId w:val="4"/>
        </w:numPr>
        <w:spacing w:line="360" w:lineRule="auto"/>
        <w:jc w:val="both"/>
        <w:rPr>
          <w:sz w:val="24"/>
        </w:rPr>
      </w:pPr>
      <w:r w:rsidRPr="00D81076">
        <w:rPr>
          <w:sz w:val="24"/>
        </w:rPr>
        <w:t>Pradeep Kumar (Assistant Manager)</w:t>
      </w:r>
    </w:p>
    <w:p w14:paraId="38291927" w14:textId="77777777" w:rsidR="00D81076" w:rsidRPr="00D81076" w:rsidRDefault="00D81076" w:rsidP="00344076">
      <w:pPr>
        <w:numPr>
          <w:ilvl w:val="0"/>
          <w:numId w:val="4"/>
        </w:numPr>
        <w:spacing w:line="360" w:lineRule="auto"/>
        <w:jc w:val="both"/>
        <w:rPr>
          <w:sz w:val="24"/>
        </w:rPr>
      </w:pPr>
      <w:r w:rsidRPr="00D81076">
        <w:rPr>
          <w:sz w:val="24"/>
        </w:rPr>
        <w:lastRenderedPageBreak/>
        <w:t xml:space="preserve">Stacey </w:t>
      </w:r>
      <w:proofErr w:type="spellStart"/>
      <w:r w:rsidRPr="00D81076">
        <w:rPr>
          <w:sz w:val="24"/>
        </w:rPr>
        <w:t>Dsilva</w:t>
      </w:r>
      <w:proofErr w:type="spellEnd"/>
      <w:r w:rsidRPr="00D81076">
        <w:rPr>
          <w:sz w:val="24"/>
        </w:rPr>
        <w:t xml:space="preserve"> (Associate Executive)</w:t>
      </w:r>
    </w:p>
    <w:p w14:paraId="1BB6C55C" w14:textId="77777777" w:rsidR="00D81076" w:rsidRPr="00D81076" w:rsidRDefault="00D81076" w:rsidP="00344076">
      <w:pPr>
        <w:numPr>
          <w:ilvl w:val="0"/>
          <w:numId w:val="4"/>
        </w:numPr>
        <w:spacing w:line="360" w:lineRule="auto"/>
        <w:jc w:val="both"/>
        <w:rPr>
          <w:sz w:val="24"/>
        </w:rPr>
      </w:pPr>
      <w:r w:rsidRPr="00D81076">
        <w:rPr>
          <w:sz w:val="24"/>
        </w:rPr>
        <w:t>Bharti Singh (Senior Executive)</w:t>
      </w:r>
    </w:p>
    <w:p w14:paraId="4DBE2C3E" w14:textId="77777777" w:rsidR="00D81076" w:rsidRPr="00D81076" w:rsidRDefault="00D81076" w:rsidP="00344076">
      <w:pPr>
        <w:numPr>
          <w:ilvl w:val="0"/>
          <w:numId w:val="4"/>
        </w:numPr>
        <w:spacing w:line="360" w:lineRule="auto"/>
        <w:jc w:val="both"/>
        <w:rPr>
          <w:sz w:val="24"/>
        </w:rPr>
      </w:pPr>
      <w:proofErr w:type="spellStart"/>
      <w:r w:rsidRPr="00D81076">
        <w:rPr>
          <w:sz w:val="24"/>
        </w:rPr>
        <w:t>Himani</w:t>
      </w:r>
      <w:proofErr w:type="spellEnd"/>
      <w:r w:rsidRPr="00D81076">
        <w:rPr>
          <w:sz w:val="24"/>
        </w:rPr>
        <w:t xml:space="preserve"> Choudhry (Senior Executive)</w:t>
      </w:r>
    </w:p>
    <w:p w14:paraId="13B42DDA" w14:textId="77777777" w:rsidR="00D81076" w:rsidRPr="00D81076" w:rsidRDefault="00D81076" w:rsidP="00344076">
      <w:pPr>
        <w:numPr>
          <w:ilvl w:val="0"/>
          <w:numId w:val="4"/>
        </w:numPr>
        <w:spacing w:line="360" w:lineRule="auto"/>
        <w:jc w:val="both"/>
        <w:rPr>
          <w:sz w:val="24"/>
        </w:rPr>
      </w:pPr>
      <w:r w:rsidRPr="00D81076">
        <w:rPr>
          <w:sz w:val="24"/>
        </w:rPr>
        <w:t xml:space="preserve">Ruth </w:t>
      </w:r>
      <w:proofErr w:type="spellStart"/>
      <w:r w:rsidRPr="00D81076">
        <w:rPr>
          <w:sz w:val="24"/>
        </w:rPr>
        <w:t>Mohinani</w:t>
      </w:r>
      <w:proofErr w:type="spellEnd"/>
      <w:r w:rsidRPr="00D81076">
        <w:rPr>
          <w:sz w:val="24"/>
        </w:rPr>
        <w:t xml:space="preserve"> (Senior Executive)</w:t>
      </w:r>
    </w:p>
    <w:p w14:paraId="024FCA2F" w14:textId="77777777" w:rsidR="00D81076" w:rsidRPr="00D81076" w:rsidRDefault="00D81076" w:rsidP="00344076">
      <w:pPr>
        <w:numPr>
          <w:ilvl w:val="0"/>
          <w:numId w:val="4"/>
        </w:numPr>
        <w:spacing w:line="360" w:lineRule="auto"/>
        <w:jc w:val="both"/>
        <w:rPr>
          <w:sz w:val="24"/>
        </w:rPr>
      </w:pPr>
      <w:proofErr w:type="spellStart"/>
      <w:r w:rsidRPr="00D81076">
        <w:rPr>
          <w:sz w:val="24"/>
        </w:rPr>
        <w:t>Neham</w:t>
      </w:r>
      <w:proofErr w:type="spellEnd"/>
      <w:r w:rsidRPr="00D81076">
        <w:rPr>
          <w:sz w:val="24"/>
        </w:rPr>
        <w:t xml:space="preserve"> </w:t>
      </w:r>
      <w:proofErr w:type="spellStart"/>
      <w:r w:rsidRPr="00D81076">
        <w:rPr>
          <w:sz w:val="24"/>
        </w:rPr>
        <w:t>Rawat</w:t>
      </w:r>
      <w:proofErr w:type="spellEnd"/>
      <w:r w:rsidRPr="00D81076">
        <w:rPr>
          <w:sz w:val="24"/>
        </w:rPr>
        <w:t xml:space="preserve"> (Assistant Manager)</w:t>
      </w:r>
    </w:p>
    <w:p w14:paraId="4A0C1336" w14:textId="77777777" w:rsidR="00D81076" w:rsidRPr="00D81076" w:rsidRDefault="00D81076" w:rsidP="00344076">
      <w:pPr>
        <w:numPr>
          <w:ilvl w:val="0"/>
          <w:numId w:val="4"/>
        </w:numPr>
        <w:spacing w:line="360" w:lineRule="auto"/>
        <w:jc w:val="both"/>
        <w:rPr>
          <w:sz w:val="24"/>
        </w:rPr>
      </w:pPr>
      <w:proofErr w:type="spellStart"/>
      <w:r w:rsidRPr="00D81076">
        <w:rPr>
          <w:sz w:val="24"/>
        </w:rPr>
        <w:t>Vipin</w:t>
      </w:r>
      <w:proofErr w:type="spellEnd"/>
      <w:r w:rsidRPr="00D81076">
        <w:rPr>
          <w:sz w:val="24"/>
        </w:rPr>
        <w:t xml:space="preserve"> Mendon (Senior Executive)</w:t>
      </w:r>
    </w:p>
    <w:p w14:paraId="4C49E9EB" w14:textId="77777777" w:rsidR="00D81076" w:rsidRPr="00D81076" w:rsidRDefault="00D81076" w:rsidP="00344076">
      <w:pPr>
        <w:numPr>
          <w:ilvl w:val="0"/>
          <w:numId w:val="4"/>
        </w:numPr>
        <w:spacing w:line="360" w:lineRule="auto"/>
        <w:jc w:val="both"/>
        <w:rPr>
          <w:sz w:val="24"/>
        </w:rPr>
      </w:pPr>
      <w:r w:rsidRPr="00D81076">
        <w:rPr>
          <w:sz w:val="24"/>
        </w:rPr>
        <w:t xml:space="preserve">Vicky </w:t>
      </w:r>
      <w:proofErr w:type="spellStart"/>
      <w:r w:rsidRPr="00D81076">
        <w:rPr>
          <w:sz w:val="24"/>
        </w:rPr>
        <w:t>Chhaproo</w:t>
      </w:r>
      <w:proofErr w:type="spellEnd"/>
      <w:r w:rsidRPr="00D81076">
        <w:rPr>
          <w:sz w:val="24"/>
        </w:rPr>
        <w:t xml:space="preserve"> (Senior Manager)</w:t>
      </w:r>
    </w:p>
    <w:p w14:paraId="4A9FAB0C" w14:textId="77777777" w:rsidR="00D81076" w:rsidRPr="00D81076" w:rsidRDefault="00D81076" w:rsidP="00344076">
      <w:pPr>
        <w:numPr>
          <w:ilvl w:val="0"/>
          <w:numId w:val="4"/>
        </w:numPr>
        <w:spacing w:line="360" w:lineRule="auto"/>
        <w:jc w:val="both"/>
        <w:rPr>
          <w:sz w:val="24"/>
        </w:rPr>
      </w:pPr>
      <w:proofErr w:type="spellStart"/>
      <w:r w:rsidRPr="00D81076">
        <w:rPr>
          <w:sz w:val="24"/>
        </w:rPr>
        <w:t>Purshottam</w:t>
      </w:r>
      <w:proofErr w:type="spellEnd"/>
      <w:r w:rsidRPr="00D81076">
        <w:rPr>
          <w:sz w:val="24"/>
        </w:rPr>
        <w:t xml:space="preserve"> </w:t>
      </w:r>
      <w:proofErr w:type="spellStart"/>
      <w:r w:rsidRPr="00D81076">
        <w:rPr>
          <w:sz w:val="24"/>
        </w:rPr>
        <w:t>Lala</w:t>
      </w:r>
      <w:proofErr w:type="spellEnd"/>
      <w:r w:rsidRPr="00D81076">
        <w:rPr>
          <w:sz w:val="24"/>
        </w:rPr>
        <w:t xml:space="preserve"> (Senior  Manager)</w:t>
      </w:r>
    </w:p>
    <w:p w14:paraId="6A71BA8E" w14:textId="77777777" w:rsidR="00D81076" w:rsidRPr="00D81076" w:rsidRDefault="00D81076" w:rsidP="00344076">
      <w:pPr>
        <w:numPr>
          <w:ilvl w:val="0"/>
          <w:numId w:val="4"/>
        </w:numPr>
        <w:spacing w:line="360" w:lineRule="auto"/>
        <w:jc w:val="both"/>
        <w:rPr>
          <w:sz w:val="24"/>
        </w:rPr>
      </w:pPr>
      <w:proofErr w:type="spellStart"/>
      <w:r w:rsidRPr="00D81076">
        <w:rPr>
          <w:sz w:val="24"/>
        </w:rPr>
        <w:t>Surabhi</w:t>
      </w:r>
      <w:proofErr w:type="spellEnd"/>
      <w:r w:rsidRPr="00D81076">
        <w:rPr>
          <w:sz w:val="24"/>
        </w:rPr>
        <w:t xml:space="preserve"> Kapoor (Associate Executive)</w:t>
      </w:r>
    </w:p>
    <w:p w14:paraId="280ED991" w14:textId="77777777" w:rsidR="00D81076" w:rsidRPr="00D81076" w:rsidRDefault="00D81076" w:rsidP="00344076">
      <w:pPr>
        <w:numPr>
          <w:ilvl w:val="0"/>
          <w:numId w:val="4"/>
        </w:numPr>
        <w:spacing w:line="360" w:lineRule="auto"/>
        <w:jc w:val="both"/>
        <w:rPr>
          <w:sz w:val="24"/>
        </w:rPr>
      </w:pPr>
      <w:proofErr w:type="spellStart"/>
      <w:r w:rsidRPr="00D81076">
        <w:rPr>
          <w:sz w:val="24"/>
        </w:rPr>
        <w:t>Archita</w:t>
      </w:r>
      <w:proofErr w:type="spellEnd"/>
      <w:r w:rsidRPr="00D81076">
        <w:rPr>
          <w:sz w:val="24"/>
        </w:rPr>
        <w:t xml:space="preserve"> </w:t>
      </w:r>
      <w:proofErr w:type="spellStart"/>
      <w:r w:rsidRPr="00D81076">
        <w:rPr>
          <w:sz w:val="24"/>
        </w:rPr>
        <w:t>Trisal</w:t>
      </w:r>
      <w:proofErr w:type="spellEnd"/>
      <w:r w:rsidRPr="00D81076">
        <w:rPr>
          <w:sz w:val="24"/>
        </w:rPr>
        <w:t xml:space="preserve"> (Assistant Manager)</w:t>
      </w:r>
    </w:p>
    <w:p w14:paraId="5CBD4C71" w14:textId="77777777" w:rsidR="00D81076" w:rsidRPr="00D81076" w:rsidRDefault="00D81076" w:rsidP="00344076">
      <w:pPr>
        <w:numPr>
          <w:ilvl w:val="0"/>
          <w:numId w:val="4"/>
        </w:numPr>
        <w:spacing w:line="360" w:lineRule="auto"/>
        <w:jc w:val="both"/>
        <w:rPr>
          <w:sz w:val="24"/>
        </w:rPr>
      </w:pPr>
      <w:proofErr w:type="spellStart"/>
      <w:r w:rsidRPr="00D81076">
        <w:rPr>
          <w:sz w:val="24"/>
        </w:rPr>
        <w:t>Vikas</w:t>
      </w:r>
      <w:proofErr w:type="spellEnd"/>
      <w:r w:rsidRPr="00D81076">
        <w:rPr>
          <w:sz w:val="24"/>
        </w:rPr>
        <w:t xml:space="preserve"> </w:t>
      </w:r>
      <w:proofErr w:type="spellStart"/>
      <w:r w:rsidRPr="00D81076">
        <w:rPr>
          <w:sz w:val="24"/>
        </w:rPr>
        <w:t>Gurnani</w:t>
      </w:r>
      <w:proofErr w:type="spellEnd"/>
      <w:r w:rsidRPr="00D81076">
        <w:rPr>
          <w:sz w:val="24"/>
        </w:rPr>
        <w:t xml:space="preserve"> (Senior Executive)</w:t>
      </w:r>
    </w:p>
    <w:p w14:paraId="652A70CD" w14:textId="77777777" w:rsidR="00D81076" w:rsidRPr="00D81076" w:rsidRDefault="00D81076" w:rsidP="00344076">
      <w:pPr>
        <w:numPr>
          <w:ilvl w:val="0"/>
          <w:numId w:val="4"/>
        </w:numPr>
        <w:spacing w:line="360" w:lineRule="auto"/>
        <w:jc w:val="both"/>
        <w:rPr>
          <w:sz w:val="24"/>
        </w:rPr>
      </w:pPr>
      <w:proofErr w:type="spellStart"/>
      <w:r w:rsidRPr="00D81076">
        <w:rPr>
          <w:sz w:val="24"/>
        </w:rPr>
        <w:t>Archita</w:t>
      </w:r>
      <w:proofErr w:type="spellEnd"/>
      <w:r w:rsidRPr="00D81076">
        <w:rPr>
          <w:sz w:val="24"/>
        </w:rPr>
        <w:t xml:space="preserve"> </w:t>
      </w:r>
      <w:proofErr w:type="spellStart"/>
      <w:r w:rsidRPr="00D81076">
        <w:rPr>
          <w:sz w:val="24"/>
        </w:rPr>
        <w:t>Trisal</w:t>
      </w:r>
      <w:proofErr w:type="spellEnd"/>
      <w:r w:rsidRPr="00D81076">
        <w:rPr>
          <w:sz w:val="24"/>
        </w:rPr>
        <w:t xml:space="preserve"> (Assistant Manager)</w:t>
      </w:r>
    </w:p>
    <w:p w14:paraId="28365BF0" w14:textId="77777777" w:rsidR="00D81076" w:rsidRPr="00D81076" w:rsidRDefault="00D81076" w:rsidP="00344076">
      <w:pPr>
        <w:numPr>
          <w:ilvl w:val="0"/>
          <w:numId w:val="4"/>
        </w:numPr>
        <w:spacing w:line="360" w:lineRule="auto"/>
        <w:jc w:val="both"/>
        <w:rPr>
          <w:sz w:val="24"/>
        </w:rPr>
      </w:pPr>
      <w:proofErr w:type="spellStart"/>
      <w:r w:rsidRPr="00D81076">
        <w:rPr>
          <w:sz w:val="24"/>
        </w:rPr>
        <w:t>Eklavya</w:t>
      </w:r>
      <w:proofErr w:type="spellEnd"/>
      <w:r w:rsidRPr="00D81076">
        <w:rPr>
          <w:sz w:val="24"/>
        </w:rPr>
        <w:t xml:space="preserve"> Bhattacharya (Senior Manager)</w:t>
      </w:r>
    </w:p>
    <w:p w14:paraId="4871DC81" w14:textId="77777777" w:rsidR="00D81076" w:rsidRPr="00D81076" w:rsidRDefault="00D81076" w:rsidP="00344076">
      <w:pPr>
        <w:numPr>
          <w:ilvl w:val="0"/>
          <w:numId w:val="4"/>
        </w:numPr>
        <w:spacing w:line="360" w:lineRule="auto"/>
        <w:jc w:val="both"/>
        <w:rPr>
          <w:sz w:val="24"/>
        </w:rPr>
      </w:pPr>
      <w:proofErr w:type="spellStart"/>
      <w:r>
        <w:rPr>
          <w:sz w:val="24"/>
        </w:rPr>
        <w:t>Ajinkya</w:t>
      </w:r>
      <w:proofErr w:type="spellEnd"/>
      <w:r>
        <w:rPr>
          <w:sz w:val="24"/>
        </w:rPr>
        <w:t xml:space="preserve"> </w:t>
      </w:r>
      <w:proofErr w:type="spellStart"/>
      <w:r>
        <w:rPr>
          <w:sz w:val="24"/>
        </w:rPr>
        <w:t>Chikte</w:t>
      </w:r>
      <w:proofErr w:type="spellEnd"/>
      <w:r w:rsidRPr="00D81076">
        <w:rPr>
          <w:sz w:val="24"/>
        </w:rPr>
        <w:t xml:space="preserve"> (Senior Manager)</w:t>
      </w:r>
    </w:p>
    <w:p w14:paraId="5325244B" w14:textId="77777777" w:rsidR="00D81076" w:rsidRPr="00D81076" w:rsidRDefault="00D81076" w:rsidP="00344076">
      <w:pPr>
        <w:numPr>
          <w:ilvl w:val="0"/>
          <w:numId w:val="4"/>
        </w:numPr>
        <w:spacing w:line="360" w:lineRule="auto"/>
        <w:jc w:val="both"/>
        <w:rPr>
          <w:sz w:val="24"/>
        </w:rPr>
      </w:pPr>
      <w:r w:rsidRPr="00D81076">
        <w:rPr>
          <w:sz w:val="24"/>
        </w:rPr>
        <w:t>Varun Joshua (Senior Manager)</w:t>
      </w:r>
    </w:p>
    <w:p w14:paraId="40231098" w14:textId="77777777" w:rsidR="00161801" w:rsidRPr="00161801" w:rsidRDefault="00D81076" w:rsidP="00344076">
      <w:pPr>
        <w:numPr>
          <w:ilvl w:val="0"/>
          <w:numId w:val="4"/>
        </w:numPr>
        <w:spacing w:line="360" w:lineRule="auto"/>
        <w:jc w:val="both"/>
        <w:rPr>
          <w:sz w:val="24"/>
        </w:rPr>
      </w:pPr>
      <w:r w:rsidRPr="00D81076">
        <w:rPr>
          <w:sz w:val="24"/>
        </w:rPr>
        <w:t>Neha Gupta (Assistant Manager)</w:t>
      </w:r>
      <w:r w:rsidR="00161801" w:rsidRPr="00161801">
        <w:rPr>
          <w:noProof/>
          <w:sz w:val="24"/>
          <w:lang w:val="en-US"/>
        </w:rPr>
        <w:t xml:space="preserve"> </w:t>
      </w:r>
    </w:p>
    <w:p w14:paraId="18BFADCE" w14:textId="77777777" w:rsidR="00290742" w:rsidRDefault="00161801" w:rsidP="00344076">
      <w:pPr>
        <w:spacing w:line="360" w:lineRule="auto"/>
        <w:jc w:val="both"/>
        <w:rPr>
          <w:i/>
          <w:lang w:val="en-US"/>
        </w:rPr>
      </w:pPr>
      <w:r>
        <w:rPr>
          <w:noProof/>
          <w:sz w:val="24"/>
          <w:lang w:val="en-US"/>
        </w:rPr>
        <w:lastRenderedPageBreak/>
        <w:drawing>
          <wp:inline distT="0" distB="0" distL="0" distR="0" wp14:anchorId="0B1D0A27" wp14:editId="1B9F4BE7">
            <wp:extent cx="5631679" cy="3375588"/>
            <wp:effectExtent l="0" t="50800" r="0" b="104775"/>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7985430E" w14:textId="1ABC768A" w:rsidR="00290742" w:rsidRDefault="003A39AE" w:rsidP="00344076">
      <w:pPr>
        <w:spacing w:line="360" w:lineRule="auto"/>
        <w:jc w:val="both"/>
        <w:rPr>
          <w:sz w:val="24"/>
        </w:rPr>
      </w:pPr>
      <w:r>
        <w:rPr>
          <w:i/>
          <w:lang w:val="en-US"/>
        </w:rPr>
        <w:t xml:space="preserve">Figure: </w:t>
      </w:r>
      <w:r w:rsidR="00294372" w:rsidRPr="003A39AE">
        <w:rPr>
          <w:i/>
          <w:lang w:val="en-US"/>
        </w:rPr>
        <w:t>Broad organizational hierarchy in the sample chosen for AI intervention from the HR department</w:t>
      </w:r>
      <w:r w:rsidR="00294372">
        <w:rPr>
          <w:sz w:val="24"/>
        </w:rPr>
        <w:t xml:space="preserve"> </w:t>
      </w:r>
    </w:p>
    <w:p w14:paraId="4B1C5749" w14:textId="77777777" w:rsidR="007F4DFC" w:rsidRDefault="007F4DFC" w:rsidP="00344076">
      <w:pPr>
        <w:spacing w:line="360" w:lineRule="auto"/>
        <w:jc w:val="both"/>
        <w:rPr>
          <w:sz w:val="24"/>
        </w:rPr>
      </w:pPr>
    </w:p>
    <w:p w14:paraId="162E5A36" w14:textId="76EADB7A" w:rsidR="00EE6601" w:rsidRDefault="00E2778C" w:rsidP="00344076">
      <w:pPr>
        <w:pStyle w:val="Heading2"/>
        <w:spacing w:line="360" w:lineRule="auto"/>
        <w:jc w:val="both"/>
      </w:pPr>
      <w:bookmarkStart w:id="13" w:name="_Toc286672311"/>
      <w:r>
        <w:t>D</w:t>
      </w:r>
      <w:r w:rsidR="00515DD4">
        <w:t>ata collection</w:t>
      </w:r>
      <w:bookmarkEnd w:id="13"/>
    </w:p>
    <w:p w14:paraId="2851647F" w14:textId="6C0B2699" w:rsidR="00D60345" w:rsidRPr="00D60345" w:rsidRDefault="00A447AD" w:rsidP="00344076">
      <w:pPr>
        <w:spacing w:line="360" w:lineRule="auto"/>
        <w:jc w:val="both"/>
        <w:rPr>
          <w:sz w:val="24"/>
        </w:rPr>
      </w:pPr>
      <w:r w:rsidRPr="00D60345">
        <w:rPr>
          <w:sz w:val="24"/>
        </w:rPr>
        <w:t>All three team members collected the data</w:t>
      </w:r>
      <w:r w:rsidR="00D60345" w:rsidRPr="00D60345">
        <w:rPr>
          <w:sz w:val="24"/>
        </w:rPr>
        <w:t xml:space="preserve">. </w:t>
      </w:r>
      <w:r w:rsidR="00694F2D">
        <w:rPr>
          <w:sz w:val="24"/>
        </w:rPr>
        <w:t xml:space="preserve">For approaching this project in systematic manner, we divided the whole project into </w:t>
      </w:r>
      <w:r w:rsidR="00E05323">
        <w:rPr>
          <w:sz w:val="24"/>
        </w:rPr>
        <w:t>three phases. The first phase was</w:t>
      </w:r>
      <w:r w:rsidR="00694F2D">
        <w:rPr>
          <w:sz w:val="24"/>
        </w:rPr>
        <w:t xml:space="preserve"> concerned with studying the best practices on diversity in some companies </w:t>
      </w:r>
      <w:r w:rsidR="00E05323">
        <w:rPr>
          <w:sz w:val="24"/>
        </w:rPr>
        <w:t>renowned for their diversity practices. In the second phase</w:t>
      </w:r>
      <w:r w:rsidR="00555A1C">
        <w:rPr>
          <w:sz w:val="24"/>
        </w:rPr>
        <w:t>,</w:t>
      </w:r>
      <w:r w:rsidR="00694F2D">
        <w:rPr>
          <w:sz w:val="24"/>
        </w:rPr>
        <w:t xml:space="preserve"> we </w:t>
      </w:r>
      <w:r w:rsidR="00555A1C">
        <w:rPr>
          <w:sz w:val="24"/>
        </w:rPr>
        <w:t>analysed the policies an</w:t>
      </w:r>
      <w:r w:rsidR="00D34A90">
        <w:rPr>
          <w:sz w:val="24"/>
        </w:rPr>
        <w:t>d</w:t>
      </w:r>
      <w:r w:rsidR="00694F2D">
        <w:rPr>
          <w:sz w:val="24"/>
        </w:rPr>
        <w:t xml:space="preserve"> practices</w:t>
      </w:r>
      <w:r w:rsidR="00555A1C">
        <w:rPr>
          <w:sz w:val="24"/>
        </w:rPr>
        <w:t xml:space="preserve"> of Viacom 18 on Diversity and Inclusion. In the </w:t>
      </w:r>
      <w:r w:rsidR="00D34A90">
        <w:rPr>
          <w:sz w:val="24"/>
        </w:rPr>
        <w:t>third p</w:t>
      </w:r>
      <w:r w:rsidR="00555A1C">
        <w:rPr>
          <w:sz w:val="24"/>
        </w:rPr>
        <w:t>h</w:t>
      </w:r>
      <w:r w:rsidR="00D34A90">
        <w:rPr>
          <w:sz w:val="24"/>
        </w:rPr>
        <w:t>a</w:t>
      </w:r>
      <w:r w:rsidR="00555A1C">
        <w:rPr>
          <w:sz w:val="24"/>
        </w:rPr>
        <w:t xml:space="preserve">se, we carried out AI intervention to interact with employees and understand what the real scenario of diversity prevails at Viacom 18. </w:t>
      </w:r>
      <w:r w:rsidR="00694F2D">
        <w:rPr>
          <w:sz w:val="24"/>
        </w:rPr>
        <w:t xml:space="preserve"> In</w:t>
      </w:r>
      <w:r w:rsidR="00555A1C">
        <w:rPr>
          <w:sz w:val="24"/>
        </w:rPr>
        <w:t xml:space="preserve"> all we visited the Viacom 18</w:t>
      </w:r>
      <w:r w:rsidR="00694F2D">
        <w:rPr>
          <w:sz w:val="24"/>
        </w:rPr>
        <w:t xml:space="preserve"> office three times</w:t>
      </w:r>
      <w:r w:rsidR="00555A1C">
        <w:rPr>
          <w:sz w:val="24"/>
        </w:rPr>
        <w:t xml:space="preserve"> and interviewed employees at various levels belonging to different departments</w:t>
      </w:r>
      <w:r w:rsidR="00694F2D">
        <w:rPr>
          <w:sz w:val="24"/>
        </w:rPr>
        <w:t xml:space="preserve">. </w:t>
      </w:r>
      <w:r w:rsidR="00D60345" w:rsidRPr="00D60345">
        <w:rPr>
          <w:sz w:val="24"/>
        </w:rPr>
        <w:t>To get a hang of it, during our first visit, the three of us interviewed the same person to ensure more probing. Once we understood it better, the interviews</w:t>
      </w:r>
      <w:r w:rsidR="00555A1C">
        <w:rPr>
          <w:sz w:val="24"/>
        </w:rPr>
        <w:t xml:space="preserve"> mostly</w:t>
      </w:r>
      <w:r w:rsidR="00D60345" w:rsidRPr="00D60345">
        <w:rPr>
          <w:sz w:val="24"/>
        </w:rPr>
        <w:t xml:space="preserve"> were taken one on one. </w:t>
      </w:r>
      <w:proofErr w:type="gramStart"/>
      <w:r w:rsidR="00D34A90">
        <w:rPr>
          <w:sz w:val="24"/>
        </w:rPr>
        <w:t xml:space="preserve">Data </w:t>
      </w:r>
      <w:r w:rsidR="00D60345" w:rsidRPr="00D60345">
        <w:rPr>
          <w:sz w:val="24"/>
        </w:rPr>
        <w:t xml:space="preserve">was collected by making </w:t>
      </w:r>
      <w:r w:rsidR="00D34A90" w:rsidRPr="00D60345">
        <w:rPr>
          <w:sz w:val="24"/>
        </w:rPr>
        <w:t>notes,</w:t>
      </w:r>
      <w:r w:rsidR="00555A1C">
        <w:rPr>
          <w:sz w:val="24"/>
        </w:rPr>
        <w:t xml:space="preserve"> the transcripts of which</w:t>
      </w:r>
      <w:r w:rsidR="00D60345" w:rsidRPr="00D60345">
        <w:rPr>
          <w:sz w:val="24"/>
        </w:rPr>
        <w:t xml:space="preserve"> have been attached as appendix to this report</w:t>
      </w:r>
      <w:proofErr w:type="gramEnd"/>
      <w:r w:rsidR="00D60345" w:rsidRPr="00D60345">
        <w:rPr>
          <w:sz w:val="24"/>
        </w:rPr>
        <w:t>.</w:t>
      </w:r>
      <w:r w:rsidR="00555A1C">
        <w:rPr>
          <w:sz w:val="24"/>
        </w:rPr>
        <w:t xml:space="preserve"> For the purpose of confidentiality, we were not allowed to voice record the interviews</w:t>
      </w:r>
      <w:r w:rsidR="00D60345" w:rsidRPr="00D60345">
        <w:rPr>
          <w:sz w:val="24"/>
        </w:rPr>
        <w:t xml:space="preserve">. </w:t>
      </w:r>
    </w:p>
    <w:p w14:paraId="55892CFC" w14:textId="3B024518" w:rsidR="00D60345" w:rsidRDefault="00D60345" w:rsidP="00344076">
      <w:pPr>
        <w:spacing w:line="360" w:lineRule="auto"/>
        <w:jc w:val="both"/>
        <w:rPr>
          <w:sz w:val="24"/>
        </w:rPr>
      </w:pPr>
      <w:r w:rsidRPr="00D60345">
        <w:rPr>
          <w:sz w:val="24"/>
        </w:rPr>
        <w:lastRenderedPageBreak/>
        <w:t xml:space="preserve">We first explained to each employee, why we were doing the project. They were explained what was in it for them. We gave each employee ample time to think what their best instances were during their stint at </w:t>
      </w:r>
      <w:r w:rsidR="00555A1C">
        <w:rPr>
          <w:sz w:val="24"/>
        </w:rPr>
        <w:t>Viacom 18</w:t>
      </w:r>
      <w:r w:rsidRPr="00D60345">
        <w:rPr>
          <w:sz w:val="24"/>
        </w:rPr>
        <w:t>. The feel good factor was always insured during the process.</w:t>
      </w:r>
    </w:p>
    <w:p w14:paraId="0A8F9904" w14:textId="043FFEE2" w:rsidR="00D60345" w:rsidRPr="00287814" w:rsidRDefault="00D60345" w:rsidP="00344076">
      <w:pPr>
        <w:spacing w:line="360" w:lineRule="auto"/>
        <w:jc w:val="both"/>
        <w:rPr>
          <w:b/>
          <w:sz w:val="24"/>
        </w:rPr>
      </w:pPr>
      <w:r w:rsidRPr="00287814">
        <w:rPr>
          <w:b/>
          <w:sz w:val="24"/>
        </w:rPr>
        <w:t>Highpoints</w:t>
      </w:r>
    </w:p>
    <w:p w14:paraId="0B477B13" w14:textId="361CDF5E" w:rsidR="00D81076" w:rsidRDefault="00D60345" w:rsidP="00344076">
      <w:pPr>
        <w:spacing w:line="360" w:lineRule="auto"/>
        <w:jc w:val="both"/>
        <w:rPr>
          <w:sz w:val="24"/>
        </w:rPr>
      </w:pPr>
      <w:r w:rsidRPr="00D60345">
        <w:rPr>
          <w:sz w:val="24"/>
        </w:rPr>
        <w:t xml:space="preserve">During the project, the high points were seen when we could actually get them </w:t>
      </w:r>
      <w:r w:rsidR="007B7EDB">
        <w:rPr>
          <w:sz w:val="24"/>
        </w:rPr>
        <w:t xml:space="preserve">involved </w:t>
      </w:r>
      <w:r w:rsidRPr="00D60345">
        <w:rPr>
          <w:sz w:val="24"/>
        </w:rPr>
        <w:t xml:space="preserve">and have the employees share </w:t>
      </w:r>
      <w:r w:rsidR="007B7EDB">
        <w:rPr>
          <w:sz w:val="24"/>
        </w:rPr>
        <w:t xml:space="preserve">their take on the diversity around </w:t>
      </w:r>
      <w:r w:rsidR="00AE3546">
        <w:rPr>
          <w:sz w:val="24"/>
        </w:rPr>
        <w:t xml:space="preserve">them. </w:t>
      </w:r>
      <w:r w:rsidRPr="00D60345">
        <w:rPr>
          <w:sz w:val="24"/>
        </w:rPr>
        <w:t xml:space="preserve">A few of the employees went on and on describing what they </w:t>
      </w:r>
      <w:r w:rsidR="00AE3546">
        <w:rPr>
          <w:sz w:val="24"/>
        </w:rPr>
        <w:t>liked about the prevalent work environment and how it supported the cause of diversity</w:t>
      </w:r>
      <w:r w:rsidRPr="00D60345">
        <w:rPr>
          <w:sz w:val="24"/>
        </w:rPr>
        <w:t xml:space="preserve">. Interviews lasted for as long as 1 hour in </w:t>
      </w:r>
      <w:r w:rsidR="00287814">
        <w:rPr>
          <w:sz w:val="24"/>
        </w:rPr>
        <w:t>few cases.</w:t>
      </w:r>
      <w:r w:rsidRPr="00D60345">
        <w:rPr>
          <w:sz w:val="24"/>
        </w:rPr>
        <w:t xml:space="preserve"> A lot of positives about the company were also seen.</w:t>
      </w:r>
    </w:p>
    <w:p w14:paraId="7F432E00" w14:textId="77777777" w:rsidR="00D60345" w:rsidRPr="00287814" w:rsidRDefault="00D60345" w:rsidP="00344076">
      <w:pPr>
        <w:spacing w:line="360" w:lineRule="auto"/>
        <w:jc w:val="both"/>
        <w:rPr>
          <w:b/>
          <w:sz w:val="24"/>
        </w:rPr>
      </w:pPr>
      <w:r w:rsidRPr="00287814">
        <w:rPr>
          <w:b/>
          <w:sz w:val="24"/>
        </w:rPr>
        <w:t>Surprises</w:t>
      </w:r>
    </w:p>
    <w:p w14:paraId="4F48A57E" w14:textId="27C166F1" w:rsidR="00D60345" w:rsidRPr="00D60345" w:rsidRDefault="00D60345" w:rsidP="00344076">
      <w:pPr>
        <w:spacing w:line="360" w:lineRule="auto"/>
        <w:jc w:val="both"/>
        <w:rPr>
          <w:sz w:val="24"/>
        </w:rPr>
      </w:pPr>
      <w:r w:rsidRPr="00D60345">
        <w:rPr>
          <w:sz w:val="24"/>
        </w:rPr>
        <w:t xml:space="preserve">A surprise in store </w:t>
      </w:r>
      <w:proofErr w:type="gramStart"/>
      <w:r w:rsidRPr="00D60345">
        <w:rPr>
          <w:sz w:val="24"/>
        </w:rPr>
        <w:t>for us that the process went on very smoothly and a lot of common themes</w:t>
      </w:r>
      <w:proofErr w:type="gramEnd"/>
      <w:r w:rsidRPr="00D60345">
        <w:rPr>
          <w:sz w:val="24"/>
        </w:rPr>
        <w:t xml:space="preserve"> came out. People were really happy with the entire process.</w:t>
      </w:r>
      <w:r w:rsidR="00F72ADF">
        <w:rPr>
          <w:sz w:val="24"/>
        </w:rPr>
        <w:t xml:space="preserve"> They connected well with the topic and were excited that interviews on such major issue was being conducted by </w:t>
      </w:r>
      <w:proofErr w:type="gramStart"/>
      <w:r w:rsidR="00F72ADF">
        <w:rPr>
          <w:sz w:val="24"/>
        </w:rPr>
        <w:t>students</w:t>
      </w:r>
      <w:proofErr w:type="gramEnd"/>
      <w:r w:rsidR="00F72ADF">
        <w:rPr>
          <w:sz w:val="24"/>
        </w:rPr>
        <w:t xml:space="preserve"> external to the organisation. This probably made them feel comfortable in sharing their opinions and concerns in a more reflective manner.</w:t>
      </w:r>
    </w:p>
    <w:p w14:paraId="3101B767" w14:textId="0CB1F8C3" w:rsidR="00D60345" w:rsidRPr="00287814" w:rsidRDefault="00D60345" w:rsidP="00344076">
      <w:pPr>
        <w:spacing w:line="360" w:lineRule="auto"/>
        <w:jc w:val="both"/>
        <w:rPr>
          <w:b/>
          <w:sz w:val="24"/>
        </w:rPr>
      </w:pPr>
      <w:r w:rsidRPr="00287814">
        <w:rPr>
          <w:b/>
          <w:sz w:val="24"/>
        </w:rPr>
        <w:t>Disappointments</w:t>
      </w:r>
    </w:p>
    <w:p w14:paraId="4D7E7DFE" w14:textId="7D6803AF" w:rsidR="00C11518" w:rsidRDefault="00D60345" w:rsidP="00344076">
      <w:pPr>
        <w:spacing w:line="360" w:lineRule="auto"/>
        <w:jc w:val="both"/>
        <w:rPr>
          <w:sz w:val="24"/>
        </w:rPr>
      </w:pPr>
      <w:r w:rsidRPr="00D60345">
        <w:rPr>
          <w:sz w:val="24"/>
        </w:rPr>
        <w:t>A disappointment that we faced was not many employees could express themselves clearly and were loss of thoughts when asked to explain situations. They were saying that they were overall happy but had difficulty in explaining instances. Another disappointment was that a lot of the employees were scared with the thought of interview and had to be explained and eased down</w:t>
      </w:r>
      <w:r w:rsidR="00F72ADF">
        <w:rPr>
          <w:sz w:val="24"/>
        </w:rPr>
        <w:t xml:space="preserve">. </w:t>
      </w:r>
      <w:r w:rsidR="00964508">
        <w:rPr>
          <w:sz w:val="24"/>
        </w:rPr>
        <w:t xml:space="preserve">Some employees talked about instances from a very myopic view. Some were not comfortable explicitly taking about their current teams and preferred giving general answers. </w:t>
      </w:r>
      <w:r w:rsidR="007B7EDB">
        <w:rPr>
          <w:sz w:val="24"/>
        </w:rPr>
        <w:t xml:space="preserve">People found </w:t>
      </w:r>
      <w:r w:rsidR="00F72ADF">
        <w:rPr>
          <w:sz w:val="24"/>
        </w:rPr>
        <w:t>it very tempting to switch easil</w:t>
      </w:r>
      <w:r w:rsidR="007B7EDB">
        <w:rPr>
          <w:sz w:val="24"/>
        </w:rPr>
        <w:t>y into c</w:t>
      </w:r>
      <w:r w:rsidR="00F72ADF">
        <w:rPr>
          <w:sz w:val="24"/>
        </w:rPr>
        <w:t>omplaining mode. We had to then try to manoeuvre their focus on concentrating on positives of how diversity in work environment has helped during their stay at Viacom 18.</w:t>
      </w:r>
    </w:p>
    <w:p w14:paraId="6DD61D99" w14:textId="77777777" w:rsidR="000C051E" w:rsidRDefault="000C051E" w:rsidP="00344076">
      <w:pPr>
        <w:spacing w:line="360" w:lineRule="auto"/>
        <w:jc w:val="both"/>
        <w:rPr>
          <w:sz w:val="24"/>
        </w:rPr>
      </w:pPr>
    </w:p>
    <w:p w14:paraId="4A3A6720" w14:textId="77777777" w:rsidR="000C051E" w:rsidRDefault="000C051E" w:rsidP="00344076">
      <w:pPr>
        <w:spacing w:line="360" w:lineRule="auto"/>
        <w:jc w:val="both"/>
        <w:rPr>
          <w:sz w:val="24"/>
        </w:rPr>
      </w:pPr>
    </w:p>
    <w:p w14:paraId="0783C11E" w14:textId="5D4F4996" w:rsidR="00C11518" w:rsidRDefault="00783B9F" w:rsidP="00344076">
      <w:pPr>
        <w:pStyle w:val="Heading1"/>
        <w:spacing w:line="360" w:lineRule="auto"/>
        <w:jc w:val="both"/>
      </w:pPr>
      <w:bookmarkStart w:id="14" w:name="_Toc286672312"/>
      <w:r>
        <w:lastRenderedPageBreak/>
        <w:t>The M</w:t>
      </w:r>
      <w:r w:rsidR="00C11518">
        <w:t>odel</w:t>
      </w:r>
      <w:bookmarkEnd w:id="14"/>
    </w:p>
    <w:p w14:paraId="08B449E6" w14:textId="3607C9F5" w:rsidR="00C11518" w:rsidRDefault="00DB5587" w:rsidP="00344076">
      <w:pPr>
        <w:spacing w:line="360" w:lineRule="auto"/>
        <w:ind w:left="2160"/>
        <w:jc w:val="both"/>
        <w:rPr>
          <w:sz w:val="24"/>
        </w:rPr>
      </w:pPr>
      <w:r>
        <w:rPr>
          <w:noProof/>
          <w:sz w:val="24"/>
          <w:lang w:val="en-US"/>
        </w:rPr>
        <w:drawing>
          <wp:inline distT="0" distB="0" distL="0" distR="0" wp14:anchorId="63DB8415" wp14:editId="29EEA496">
            <wp:extent cx="2470785" cy="1563881"/>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odel.jpg"/>
                    <pic:cNvPicPr/>
                  </pic:nvPicPr>
                  <pic:blipFill rotWithShape="1">
                    <a:blip r:embed="rId15">
                      <a:extLst>
                        <a:ext uri="{28A0092B-C50C-407E-A947-70E740481C1C}">
                          <a14:useLocalDpi xmlns:a14="http://schemas.microsoft.com/office/drawing/2010/main" val="0"/>
                        </a:ext>
                      </a:extLst>
                    </a:blip>
                    <a:srcRect b="12845"/>
                    <a:stretch/>
                  </pic:blipFill>
                  <pic:spPr bwMode="auto">
                    <a:xfrm>
                      <a:off x="0" y="0"/>
                      <a:ext cx="2471160" cy="1564118"/>
                    </a:xfrm>
                    <a:prstGeom prst="rect">
                      <a:avLst/>
                    </a:prstGeom>
                    <a:ln>
                      <a:noFill/>
                    </a:ln>
                    <a:extLst>
                      <a:ext uri="{53640926-AAD7-44d8-BBD7-CCE9431645EC}">
                        <a14:shadowObscured xmlns:a14="http://schemas.microsoft.com/office/drawing/2010/main"/>
                      </a:ext>
                    </a:extLst>
                  </pic:spPr>
                </pic:pic>
              </a:graphicData>
            </a:graphic>
          </wp:inline>
        </w:drawing>
      </w:r>
    </w:p>
    <w:p w14:paraId="1A5FAEEA" w14:textId="6D975A47" w:rsidR="005069FD" w:rsidRDefault="00783B9F" w:rsidP="00344076">
      <w:pPr>
        <w:pStyle w:val="Heading2"/>
        <w:spacing w:line="360" w:lineRule="auto"/>
        <w:jc w:val="both"/>
      </w:pPr>
      <w:bookmarkStart w:id="15" w:name="_Toc286672313"/>
      <w:r>
        <w:t>D</w:t>
      </w:r>
      <w:r w:rsidR="00C11518">
        <w:t>iscovery</w:t>
      </w:r>
      <w:r>
        <w:t xml:space="preserve"> Phase</w:t>
      </w:r>
      <w:bookmarkEnd w:id="15"/>
    </w:p>
    <w:p w14:paraId="7C034DDE" w14:textId="77777777" w:rsidR="003E2AA3" w:rsidRDefault="003E2AA3" w:rsidP="00344076">
      <w:pPr>
        <w:pStyle w:val="Default"/>
        <w:spacing w:line="360" w:lineRule="auto"/>
        <w:jc w:val="both"/>
        <w:rPr>
          <w:rFonts w:asciiTheme="minorHAnsi" w:hAnsiTheme="minorHAnsi" w:cstheme="minorBidi"/>
          <w:color w:val="auto"/>
          <w:szCs w:val="20"/>
          <w:lang w:val="en-GB"/>
        </w:rPr>
      </w:pPr>
    </w:p>
    <w:p w14:paraId="4D71F38C" w14:textId="63778DD3" w:rsidR="000E1B94" w:rsidRPr="000872C2" w:rsidRDefault="00A235AF" w:rsidP="00344076">
      <w:pPr>
        <w:pStyle w:val="Default"/>
        <w:spacing w:line="360" w:lineRule="auto"/>
        <w:jc w:val="both"/>
        <w:rPr>
          <w:rFonts w:asciiTheme="minorHAnsi" w:hAnsiTheme="minorHAnsi" w:cstheme="minorBidi"/>
          <w:color w:val="auto"/>
          <w:szCs w:val="20"/>
          <w:lang w:val="en-GB"/>
        </w:rPr>
      </w:pPr>
      <w:r w:rsidRPr="000872C2">
        <w:rPr>
          <w:rFonts w:asciiTheme="minorHAnsi" w:hAnsiTheme="minorHAnsi" w:cstheme="minorBidi"/>
          <w:color w:val="auto"/>
          <w:szCs w:val="20"/>
          <w:lang w:val="en-GB"/>
        </w:rPr>
        <w:t xml:space="preserve">A meeting </w:t>
      </w:r>
      <w:r w:rsidR="003E2AA3" w:rsidRPr="000872C2">
        <w:rPr>
          <w:rFonts w:asciiTheme="minorHAnsi" w:hAnsiTheme="minorHAnsi" w:cstheme="minorBidi"/>
          <w:color w:val="auto"/>
          <w:szCs w:val="20"/>
          <w:lang w:val="en-GB"/>
        </w:rPr>
        <w:t xml:space="preserve">with Mr </w:t>
      </w:r>
      <w:proofErr w:type="spellStart"/>
      <w:r w:rsidR="003E2AA3" w:rsidRPr="000872C2">
        <w:rPr>
          <w:rFonts w:asciiTheme="minorHAnsi" w:hAnsiTheme="minorHAnsi" w:cstheme="minorBidi"/>
          <w:color w:val="auto"/>
          <w:szCs w:val="20"/>
          <w:lang w:val="en-GB"/>
        </w:rPr>
        <w:t>Abhinav</w:t>
      </w:r>
      <w:proofErr w:type="spellEnd"/>
      <w:r w:rsidR="003E2AA3" w:rsidRPr="000872C2">
        <w:rPr>
          <w:rFonts w:asciiTheme="minorHAnsi" w:hAnsiTheme="minorHAnsi" w:cstheme="minorBidi"/>
          <w:color w:val="auto"/>
          <w:szCs w:val="20"/>
          <w:lang w:val="en-GB"/>
        </w:rPr>
        <w:t xml:space="preserve"> Chopra, Head HR, </w:t>
      </w:r>
      <w:proofErr w:type="gramStart"/>
      <w:r w:rsidR="003E2AA3" w:rsidRPr="000872C2">
        <w:rPr>
          <w:rFonts w:asciiTheme="minorHAnsi" w:hAnsiTheme="minorHAnsi" w:cstheme="minorBidi"/>
          <w:color w:val="auto"/>
          <w:szCs w:val="20"/>
          <w:lang w:val="en-GB"/>
        </w:rPr>
        <w:t>Viacom</w:t>
      </w:r>
      <w:proofErr w:type="gramEnd"/>
      <w:r w:rsidR="003E2AA3" w:rsidRPr="000872C2">
        <w:rPr>
          <w:rFonts w:asciiTheme="minorHAnsi" w:hAnsiTheme="minorHAnsi" w:cstheme="minorBidi"/>
          <w:color w:val="auto"/>
          <w:szCs w:val="20"/>
          <w:lang w:val="en-GB"/>
        </w:rPr>
        <w:t xml:space="preserve"> 18</w:t>
      </w:r>
      <w:r w:rsidR="00BC4662" w:rsidRPr="000872C2">
        <w:rPr>
          <w:rFonts w:asciiTheme="minorHAnsi" w:hAnsiTheme="minorHAnsi" w:cstheme="minorBidi"/>
          <w:color w:val="auto"/>
          <w:szCs w:val="20"/>
          <w:lang w:val="en-GB"/>
        </w:rPr>
        <w:t xml:space="preserve"> marked the start of this stage</w:t>
      </w:r>
      <w:r w:rsidR="003E2AA3" w:rsidRPr="000872C2">
        <w:rPr>
          <w:rFonts w:asciiTheme="minorHAnsi" w:hAnsiTheme="minorHAnsi" w:cstheme="minorBidi"/>
          <w:color w:val="auto"/>
          <w:szCs w:val="20"/>
          <w:lang w:val="en-GB"/>
        </w:rPr>
        <w:t xml:space="preserve">. He </w:t>
      </w:r>
      <w:r w:rsidR="000E1B94" w:rsidRPr="000872C2">
        <w:rPr>
          <w:rFonts w:asciiTheme="minorHAnsi" w:hAnsiTheme="minorHAnsi" w:cstheme="minorBidi"/>
          <w:color w:val="auto"/>
          <w:szCs w:val="20"/>
          <w:lang w:val="en-GB"/>
        </w:rPr>
        <w:t>directed</w:t>
      </w:r>
      <w:r w:rsidR="003E2AA3" w:rsidRPr="000872C2">
        <w:rPr>
          <w:rFonts w:asciiTheme="minorHAnsi" w:hAnsiTheme="minorHAnsi" w:cstheme="minorBidi"/>
          <w:color w:val="auto"/>
          <w:szCs w:val="20"/>
          <w:lang w:val="en-GB"/>
        </w:rPr>
        <w:t xml:space="preserve"> us </w:t>
      </w:r>
      <w:r w:rsidR="000E1B94" w:rsidRPr="000872C2">
        <w:rPr>
          <w:rFonts w:asciiTheme="minorHAnsi" w:hAnsiTheme="minorHAnsi" w:cstheme="minorBidi"/>
          <w:color w:val="auto"/>
          <w:szCs w:val="20"/>
          <w:lang w:val="en-GB"/>
        </w:rPr>
        <w:t>to take up the study of the linkage between diversity and the prevalent work environment in the organization</w:t>
      </w:r>
      <w:r w:rsidR="000F7F0D" w:rsidRPr="000872C2">
        <w:rPr>
          <w:rFonts w:asciiTheme="minorHAnsi" w:hAnsiTheme="minorHAnsi" w:cstheme="minorBidi"/>
          <w:color w:val="auto"/>
          <w:szCs w:val="20"/>
          <w:lang w:val="en-GB"/>
        </w:rPr>
        <w:t xml:space="preserve">. </w:t>
      </w:r>
      <w:r w:rsidR="000E1B94" w:rsidRPr="000872C2">
        <w:rPr>
          <w:rFonts w:asciiTheme="minorHAnsi" w:hAnsiTheme="minorHAnsi" w:cstheme="minorBidi"/>
          <w:color w:val="auto"/>
          <w:szCs w:val="20"/>
          <w:lang w:val="en-GB"/>
        </w:rPr>
        <w:t xml:space="preserve">We zeroed onto the “work Environment” component to </w:t>
      </w:r>
      <w:r w:rsidR="000F7F0D" w:rsidRPr="000872C2">
        <w:rPr>
          <w:rFonts w:asciiTheme="minorHAnsi" w:hAnsiTheme="minorHAnsi" w:cstheme="minorBidi"/>
          <w:color w:val="auto"/>
          <w:szCs w:val="20"/>
          <w:lang w:val="en-GB"/>
        </w:rPr>
        <w:t>analyze diversity implementation as</w:t>
      </w:r>
      <w:r w:rsidR="000E1B94" w:rsidRPr="000872C2">
        <w:rPr>
          <w:rFonts w:asciiTheme="minorHAnsi" w:hAnsiTheme="minorHAnsi" w:cstheme="minorBidi"/>
          <w:color w:val="auto"/>
          <w:szCs w:val="20"/>
          <w:lang w:val="en-GB"/>
        </w:rPr>
        <w:t xml:space="preserve"> this parameter could be judged well by all sections of the </w:t>
      </w:r>
      <w:r w:rsidR="000F7F0D" w:rsidRPr="000872C2">
        <w:rPr>
          <w:rFonts w:asciiTheme="minorHAnsi" w:hAnsiTheme="minorHAnsi" w:cstheme="minorBidi"/>
          <w:color w:val="auto"/>
          <w:szCs w:val="20"/>
          <w:lang w:val="en-GB"/>
        </w:rPr>
        <w:t>organization</w:t>
      </w:r>
      <w:r w:rsidR="000E1B94" w:rsidRPr="000872C2">
        <w:rPr>
          <w:rFonts w:asciiTheme="minorHAnsi" w:hAnsiTheme="minorHAnsi" w:cstheme="minorBidi"/>
          <w:color w:val="auto"/>
          <w:szCs w:val="20"/>
          <w:lang w:val="en-GB"/>
        </w:rPr>
        <w:t xml:space="preserve"> and not just by the HR team.</w:t>
      </w:r>
      <w:r w:rsidR="000F7F0D" w:rsidRPr="000872C2">
        <w:rPr>
          <w:rFonts w:asciiTheme="minorHAnsi" w:hAnsiTheme="minorHAnsi" w:cstheme="minorBidi"/>
          <w:color w:val="auto"/>
          <w:szCs w:val="20"/>
          <w:lang w:val="en-GB"/>
        </w:rPr>
        <w:t xml:space="preserve"> Ms </w:t>
      </w:r>
      <w:proofErr w:type="spellStart"/>
      <w:r w:rsidR="000F7F0D" w:rsidRPr="000872C2">
        <w:rPr>
          <w:rFonts w:asciiTheme="minorHAnsi" w:hAnsiTheme="minorHAnsi" w:cstheme="minorBidi"/>
          <w:color w:val="auto"/>
          <w:szCs w:val="20"/>
          <w:lang w:val="en-GB"/>
        </w:rPr>
        <w:t>Karuna</w:t>
      </w:r>
      <w:proofErr w:type="spellEnd"/>
      <w:r w:rsidR="000F7F0D" w:rsidRPr="000872C2">
        <w:rPr>
          <w:rFonts w:asciiTheme="minorHAnsi" w:hAnsiTheme="minorHAnsi" w:cstheme="minorBidi"/>
          <w:color w:val="auto"/>
          <w:szCs w:val="20"/>
          <w:lang w:val="en-GB"/>
        </w:rPr>
        <w:t>, HR Manager, helped arrange our meetings with employees of the HR team as well as employees of other departments. This further facilitated in unearthing the views and opinions of a varied sample of workforce on diversity and inclusion.</w:t>
      </w:r>
    </w:p>
    <w:p w14:paraId="4AAF5F30" w14:textId="2C83ED2A" w:rsidR="00863B18" w:rsidRPr="000872C2" w:rsidRDefault="00863B18" w:rsidP="00344076">
      <w:pPr>
        <w:pStyle w:val="Default"/>
        <w:spacing w:line="360" w:lineRule="auto"/>
        <w:jc w:val="both"/>
        <w:rPr>
          <w:rFonts w:asciiTheme="minorHAnsi" w:hAnsiTheme="minorHAnsi" w:cstheme="minorBidi"/>
          <w:color w:val="auto"/>
          <w:szCs w:val="20"/>
          <w:lang w:val="en-GB"/>
        </w:rPr>
      </w:pPr>
      <w:r w:rsidRPr="000872C2">
        <w:rPr>
          <w:rFonts w:asciiTheme="minorHAnsi" w:hAnsiTheme="minorHAnsi" w:cstheme="minorBidi"/>
          <w:color w:val="auto"/>
          <w:szCs w:val="20"/>
          <w:lang w:val="en-GB"/>
        </w:rPr>
        <w:t xml:space="preserve">Going </w:t>
      </w:r>
      <w:r w:rsidR="002A3BF3" w:rsidRPr="000872C2">
        <w:rPr>
          <w:rFonts w:asciiTheme="minorHAnsi" w:hAnsiTheme="minorHAnsi" w:cstheme="minorBidi"/>
          <w:color w:val="auto"/>
          <w:szCs w:val="20"/>
          <w:lang w:val="en-GB"/>
        </w:rPr>
        <w:t>further</w:t>
      </w:r>
      <w:r w:rsidRPr="000872C2">
        <w:rPr>
          <w:rFonts w:asciiTheme="minorHAnsi" w:hAnsiTheme="minorHAnsi" w:cstheme="minorBidi"/>
          <w:color w:val="auto"/>
          <w:szCs w:val="20"/>
          <w:lang w:val="en-GB"/>
        </w:rPr>
        <w:t>, we were connected to different employees with whom we carried out individual/ group interviews.</w:t>
      </w:r>
    </w:p>
    <w:p w14:paraId="4342D31E" w14:textId="6818CB5B" w:rsidR="00863B18" w:rsidRPr="000872C2" w:rsidRDefault="00863B18" w:rsidP="00344076">
      <w:pPr>
        <w:pStyle w:val="Default"/>
        <w:spacing w:line="360" w:lineRule="auto"/>
        <w:jc w:val="both"/>
        <w:rPr>
          <w:rFonts w:asciiTheme="minorHAnsi" w:hAnsiTheme="minorHAnsi" w:cstheme="minorBidi"/>
          <w:color w:val="auto"/>
          <w:szCs w:val="20"/>
          <w:lang w:val="en-GB"/>
        </w:rPr>
      </w:pPr>
      <w:r w:rsidRPr="000872C2">
        <w:rPr>
          <w:rFonts w:asciiTheme="minorHAnsi" w:hAnsiTheme="minorHAnsi" w:cstheme="minorBidi"/>
          <w:color w:val="auto"/>
          <w:szCs w:val="20"/>
          <w:lang w:val="en-GB"/>
        </w:rPr>
        <w:t xml:space="preserve">The interviews primarily started with us giving a brief description of what was the purpose of this intervention followed by an overview of how we will be using the AI mode to probe into the issue. We also made sure to specify the approx. number of questions we would be asking and the planned time for interviews. </w:t>
      </w:r>
    </w:p>
    <w:p w14:paraId="2ADFFCC9" w14:textId="44BA6C4C" w:rsidR="00504189" w:rsidRPr="000872C2" w:rsidRDefault="00863B18" w:rsidP="00344076">
      <w:pPr>
        <w:pStyle w:val="Default"/>
        <w:spacing w:line="360" w:lineRule="auto"/>
        <w:jc w:val="both"/>
        <w:rPr>
          <w:rFonts w:asciiTheme="minorHAnsi" w:hAnsiTheme="minorHAnsi" w:cstheme="minorBidi"/>
          <w:color w:val="auto"/>
          <w:szCs w:val="20"/>
          <w:lang w:val="en-GB"/>
        </w:rPr>
      </w:pPr>
      <w:r w:rsidRPr="000872C2">
        <w:rPr>
          <w:rFonts w:asciiTheme="minorHAnsi" w:hAnsiTheme="minorHAnsi" w:cstheme="minorBidi"/>
          <w:color w:val="auto"/>
          <w:szCs w:val="20"/>
          <w:lang w:val="en-GB"/>
        </w:rPr>
        <w:t>After the interviewee/(s) had got all their queries regarding the intervention sorted, we probe</w:t>
      </w:r>
      <w:r w:rsidR="000F7F0D" w:rsidRPr="000872C2">
        <w:rPr>
          <w:rFonts w:asciiTheme="minorHAnsi" w:hAnsiTheme="minorHAnsi" w:cstheme="minorBidi"/>
          <w:color w:val="auto"/>
          <w:szCs w:val="20"/>
          <w:lang w:val="en-GB"/>
        </w:rPr>
        <w:t>d</w:t>
      </w:r>
      <w:r w:rsidRPr="000872C2">
        <w:rPr>
          <w:rFonts w:asciiTheme="minorHAnsi" w:hAnsiTheme="minorHAnsi" w:cstheme="minorBidi"/>
          <w:color w:val="auto"/>
          <w:szCs w:val="20"/>
          <w:lang w:val="en-GB"/>
        </w:rPr>
        <w:t xml:space="preserve"> </w:t>
      </w:r>
      <w:r w:rsidR="00836E2D" w:rsidRPr="000872C2">
        <w:rPr>
          <w:rFonts w:asciiTheme="minorHAnsi" w:hAnsiTheme="minorHAnsi" w:cstheme="minorBidi"/>
          <w:color w:val="auto"/>
          <w:szCs w:val="20"/>
          <w:lang w:val="en-GB"/>
        </w:rPr>
        <w:t xml:space="preserve">into </w:t>
      </w:r>
      <w:r w:rsidRPr="000872C2">
        <w:rPr>
          <w:rFonts w:asciiTheme="minorHAnsi" w:hAnsiTheme="minorHAnsi" w:cstheme="minorBidi"/>
          <w:color w:val="auto"/>
          <w:szCs w:val="20"/>
          <w:lang w:val="en-GB"/>
        </w:rPr>
        <w:t xml:space="preserve">their past good experiences. </w:t>
      </w:r>
      <w:r w:rsidR="00504189" w:rsidRPr="000872C2">
        <w:rPr>
          <w:rFonts w:asciiTheme="minorHAnsi" w:hAnsiTheme="minorHAnsi" w:cstheme="minorBidi"/>
          <w:color w:val="auto"/>
          <w:szCs w:val="20"/>
          <w:lang w:val="en-GB"/>
        </w:rPr>
        <w:t>Irrespective of the position</w:t>
      </w:r>
      <w:r w:rsidRPr="000872C2">
        <w:rPr>
          <w:rFonts w:asciiTheme="minorHAnsi" w:hAnsiTheme="minorHAnsi" w:cstheme="minorBidi"/>
          <w:color w:val="auto"/>
          <w:szCs w:val="20"/>
          <w:lang w:val="en-GB"/>
        </w:rPr>
        <w:t>/ department</w:t>
      </w:r>
      <w:r w:rsidR="00504189" w:rsidRPr="000872C2">
        <w:rPr>
          <w:rFonts w:asciiTheme="minorHAnsi" w:hAnsiTheme="minorHAnsi" w:cstheme="minorBidi"/>
          <w:color w:val="auto"/>
          <w:szCs w:val="20"/>
          <w:lang w:val="en-GB"/>
        </w:rPr>
        <w:t xml:space="preserve"> the person was in, </w:t>
      </w:r>
      <w:r w:rsidR="004D02BF" w:rsidRPr="000872C2">
        <w:rPr>
          <w:rFonts w:asciiTheme="minorHAnsi" w:hAnsiTheme="minorHAnsi" w:cstheme="minorBidi"/>
          <w:color w:val="auto"/>
          <w:szCs w:val="20"/>
          <w:lang w:val="en-GB"/>
        </w:rPr>
        <w:t>the following questions were asked:</w:t>
      </w:r>
    </w:p>
    <w:p w14:paraId="16DEB6CE" w14:textId="731B17E7" w:rsidR="002A3BF3" w:rsidRPr="000872C2" w:rsidRDefault="002A3BF3" w:rsidP="00344076">
      <w:pPr>
        <w:pStyle w:val="Default"/>
        <w:numPr>
          <w:ilvl w:val="0"/>
          <w:numId w:val="9"/>
        </w:numPr>
        <w:spacing w:after="270" w:line="360" w:lineRule="auto"/>
        <w:jc w:val="both"/>
        <w:rPr>
          <w:rFonts w:asciiTheme="minorHAnsi" w:hAnsiTheme="minorHAnsi" w:cstheme="minorBidi"/>
          <w:color w:val="auto"/>
          <w:szCs w:val="20"/>
          <w:lang w:val="en-GB"/>
        </w:rPr>
      </w:pPr>
      <w:r w:rsidRPr="000872C2">
        <w:rPr>
          <w:rFonts w:asciiTheme="minorHAnsi" w:hAnsiTheme="minorHAnsi" w:cstheme="minorBidi"/>
          <w:color w:val="auto"/>
          <w:szCs w:val="20"/>
          <w:lang w:val="en-GB"/>
        </w:rPr>
        <w:t>Describe a situation when the diversity of your team helped the team perform exceptionally well</w:t>
      </w:r>
    </w:p>
    <w:p w14:paraId="7917BB8C" w14:textId="51C27798" w:rsidR="002A3BF3" w:rsidRPr="000872C2" w:rsidRDefault="002A3BF3" w:rsidP="00344076">
      <w:pPr>
        <w:pStyle w:val="Default"/>
        <w:numPr>
          <w:ilvl w:val="0"/>
          <w:numId w:val="9"/>
        </w:numPr>
        <w:spacing w:after="270" w:line="360" w:lineRule="auto"/>
        <w:jc w:val="both"/>
        <w:rPr>
          <w:rFonts w:asciiTheme="minorHAnsi" w:hAnsiTheme="minorHAnsi" w:cstheme="minorBidi"/>
          <w:color w:val="auto"/>
          <w:szCs w:val="20"/>
          <w:lang w:val="en-GB"/>
        </w:rPr>
      </w:pPr>
      <w:r w:rsidRPr="000872C2">
        <w:rPr>
          <w:rFonts w:asciiTheme="minorHAnsi" w:hAnsiTheme="minorHAnsi" w:cstheme="minorBidi"/>
          <w:color w:val="auto"/>
          <w:szCs w:val="20"/>
          <w:lang w:val="en-GB"/>
        </w:rPr>
        <w:t xml:space="preserve">Describe a situation when a team member from a complete diverse background </w:t>
      </w:r>
      <w:r w:rsidRPr="000872C2">
        <w:rPr>
          <w:rFonts w:asciiTheme="minorHAnsi" w:hAnsiTheme="minorHAnsi" w:cstheme="minorBidi"/>
          <w:color w:val="auto"/>
          <w:szCs w:val="20"/>
          <w:lang w:val="en-GB"/>
        </w:rPr>
        <w:lastRenderedPageBreak/>
        <w:t>went of his/her way to help you out</w:t>
      </w:r>
    </w:p>
    <w:p w14:paraId="1E82EB56" w14:textId="2C72D863" w:rsidR="002A3BF3" w:rsidRPr="000872C2" w:rsidRDefault="002A3BF3" w:rsidP="00344076">
      <w:pPr>
        <w:pStyle w:val="Default"/>
        <w:numPr>
          <w:ilvl w:val="0"/>
          <w:numId w:val="9"/>
        </w:numPr>
        <w:spacing w:after="270" w:line="360" w:lineRule="auto"/>
        <w:jc w:val="both"/>
        <w:rPr>
          <w:rFonts w:asciiTheme="minorHAnsi" w:hAnsiTheme="minorHAnsi" w:cstheme="minorBidi"/>
          <w:color w:val="auto"/>
          <w:szCs w:val="20"/>
          <w:lang w:val="en-GB"/>
        </w:rPr>
      </w:pPr>
      <w:r w:rsidRPr="000872C2">
        <w:rPr>
          <w:rFonts w:asciiTheme="minorHAnsi" w:hAnsiTheme="minorHAnsi" w:cstheme="minorBidi"/>
          <w:color w:val="auto"/>
          <w:szCs w:val="20"/>
          <w:lang w:val="en-GB"/>
        </w:rPr>
        <w:t>What according to you is the best practice of this organization when it comes to embracing diversity?</w:t>
      </w:r>
    </w:p>
    <w:p w14:paraId="50B05675" w14:textId="77777777" w:rsidR="004D02BF" w:rsidRPr="000872C2" w:rsidRDefault="002A3BF3" w:rsidP="00344076">
      <w:pPr>
        <w:pStyle w:val="Default"/>
        <w:numPr>
          <w:ilvl w:val="0"/>
          <w:numId w:val="9"/>
        </w:numPr>
        <w:spacing w:after="270" w:line="360" w:lineRule="auto"/>
        <w:jc w:val="both"/>
        <w:rPr>
          <w:rFonts w:asciiTheme="minorHAnsi" w:hAnsiTheme="minorHAnsi" w:cstheme="minorBidi"/>
          <w:color w:val="auto"/>
          <w:szCs w:val="20"/>
          <w:lang w:val="en-GB"/>
        </w:rPr>
      </w:pPr>
      <w:r w:rsidRPr="000872C2">
        <w:rPr>
          <w:rFonts w:asciiTheme="minorHAnsi" w:hAnsiTheme="minorHAnsi" w:cstheme="minorBidi"/>
          <w:color w:val="auto"/>
          <w:szCs w:val="20"/>
          <w:lang w:val="en-GB"/>
        </w:rPr>
        <w:t xml:space="preserve">What aspects of the </w:t>
      </w:r>
      <w:r w:rsidR="00EB0EA8" w:rsidRPr="000872C2">
        <w:rPr>
          <w:rFonts w:asciiTheme="minorHAnsi" w:hAnsiTheme="minorHAnsi" w:cstheme="minorBidi"/>
          <w:color w:val="auto"/>
          <w:szCs w:val="20"/>
          <w:lang w:val="en-GB"/>
        </w:rPr>
        <w:t>organization</w:t>
      </w:r>
      <w:r w:rsidRPr="000872C2">
        <w:rPr>
          <w:rFonts w:asciiTheme="minorHAnsi" w:hAnsiTheme="minorHAnsi" w:cstheme="minorBidi"/>
          <w:color w:val="auto"/>
          <w:szCs w:val="20"/>
          <w:lang w:val="en-GB"/>
        </w:rPr>
        <w:t xml:space="preserve"> culture do you think encourage and support diversity in the organization</w:t>
      </w:r>
      <w:r w:rsidR="00EB0EA8" w:rsidRPr="000872C2">
        <w:rPr>
          <w:rFonts w:asciiTheme="minorHAnsi" w:hAnsiTheme="minorHAnsi" w:cstheme="minorBidi"/>
          <w:color w:val="auto"/>
          <w:szCs w:val="20"/>
          <w:lang w:val="en-GB"/>
        </w:rPr>
        <w:t>?</w:t>
      </w:r>
    </w:p>
    <w:p w14:paraId="5A193D3E" w14:textId="77777777" w:rsidR="004D02BF" w:rsidRPr="000872C2" w:rsidRDefault="00C557FA" w:rsidP="00344076">
      <w:pPr>
        <w:pStyle w:val="Default"/>
        <w:numPr>
          <w:ilvl w:val="0"/>
          <w:numId w:val="9"/>
        </w:numPr>
        <w:spacing w:after="270" w:line="360" w:lineRule="auto"/>
        <w:jc w:val="both"/>
        <w:rPr>
          <w:rFonts w:asciiTheme="minorHAnsi" w:hAnsiTheme="minorHAnsi" w:cstheme="minorBidi"/>
          <w:color w:val="auto"/>
          <w:szCs w:val="20"/>
          <w:lang w:val="en-GB"/>
        </w:rPr>
      </w:pPr>
      <w:r w:rsidRPr="000872C2">
        <w:rPr>
          <w:rFonts w:asciiTheme="minorHAnsi" w:hAnsiTheme="minorHAnsi" w:cstheme="minorBidi"/>
          <w:color w:val="auto"/>
          <w:szCs w:val="20"/>
          <w:lang w:val="en-GB"/>
        </w:rPr>
        <w:t>Who are the main advocates of Diversity and inclusion in your team?</w:t>
      </w:r>
    </w:p>
    <w:p w14:paraId="2B954352" w14:textId="1EB58415" w:rsidR="00C557FA" w:rsidRPr="000872C2" w:rsidRDefault="00C557FA" w:rsidP="00344076">
      <w:pPr>
        <w:pStyle w:val="Default"/>
        <w:numPr>
          <w:ilvl w:val="0"/>
          <w:numId w:val="9"/>
        </w:numPr>
        <w:spacing w:after="270" w:line="360" w:lineRule="auto"/>
        <w:jc w:val="both"/>
        <w:rPr>
          <w:rFonts w:asciiTheme="minorHAnsi" w:hAnsiTheme="minorHAnsi" w:cstheme="minorBidi"/>
          <w:color w:val="auto"/>
          <w:szCs w:val="20"/>
          <w:lang w:val="en-GB"/>
        </w:rPr>
      </w:pPr>
      <w:r w:rsidRPr="000872C2">
        <w:rPr>
          <w:rFonts w:asciiTheme="minorHAnsi" w:hAnsiTheme="minorHAnsi" w:cstheme="minorBidi"/>
          <w:color w:val="auto"/>
          <w:szCs w:val="20"/>
          <w:lang w:val="en-GB"/>
        </w:rPr>
        <w:t>In your view, which categories of Diversity are most important to have</w:t>
      </w:r>
      <w:r w:rsidR="004D02BF" w:rsidRPr="000872C2">
        <w:rPr>
          <w:rFonts w:asciiTheme="minorHAnsi" w:hAnsiTheme="minorHAnsi" w:cstheme="minorBidi"/>
          <w:color w:val="auto"/>
          <w:szCs w:val="20"/>
          <w:lang w:val="en-GB"/>
        </w:rPr>
        <w:t xml:space="preserve"> </w:t>
      </w:r>
      <w:r w:rsidRPr="000872C2">
        <w:rPr>
          <w:rFonts w:asciiTheme="minorHAnsi" w:hAnsiTheme="minorHAnsi" w:cstheme="minorBidi"/>
          <w:color w:val="auto"/>
          <w:szCs w:val="20"/>
          <w:lang w:val="en-GB"/>
        </w:rPr>
        <w:t xml:space="preserve">in your </w:t>
      </w:r>
      <w:r w:rsidR="004D02BF" w:rsidRPr="000872C2">
        <w:rPr>
          <w:rFonts w:asciiTheme="minorHAnsi" w:hAnsiTheme="minorHAnsi" w:cstheme="minorBidi"/>
          <w:color w:val="auto"/>
          <w:szCs w:val="20"/>
          <w:lang w:val="en-GB"/>
        </w:rPr>
        <w:t>organization’s</w:t>
      </w:r>
      <w:r w:rsidRPr="000872C2">
        <w:rPr>
          <w:rFonts w:asciiTheme="minorHAnsi" w:hAnsiTheme="minorHAnsi" w:cstheme="minorBidi"/>
          <w:color w:val="auto"/>
          <w:szCs w:val="20"/>
          <w:lang w:val="en-GB"/>
        </w:rPr>
        <w:t xml:space="preserve"> tal</w:t>
      </w:r>
      <w:r w:rsidR="004D02BF" w:rsidRPr="000872C2">
        <w:rPr>
          <w:rFonts w:asciiTheme="minorHAnsi" w:hAnsiTheme="minorHAnsi" w:cstheme="minorBidi"/>
          <w:color w:val="auto"/>
          <w:szCs w:val="20"/>
          <w:lang w:val="en-GB"/>
        </w:rPr>
        <w:t>ent pool (age, gender, background</w:t>
      </w:r>
      <w:r w:rsidRPr="000872C2">
        <w:rPr>
          <w:rFonts w:asciiTheme="minorHAnsi" w:hAnsiTheme="minorHAnsi" w:cstheme="minorBidi"/>
          <w:color w:val="auto"/>
          <w:szCs w:val="20"/>
          <w:lang w:val="en-GB"/>
        </w:rPr>
        <w:t>)</w:t>
      </w:r>
      <w:r w:rsidR="004D02BF" w:rsidRPr="000872C2">
        <w:rPr>
          <w:rFonts w:asciiTheme="minorHAnsi" w:hAnsiTheme="minorHAnsi" w:cstheme="minorBidi"/>
          <w:color w:val="auto"/>
          <w:szCs w:val="20"/>
          <w:lang w:val="en-GB"/>
        </w:rPr>
        <w:t>?</w:t>
      </w:r>
    </w:p>
    <w:p w14:paraId="76601D8D" w14:textId="2CC4BC53" w:rsidR="00504189" w:rsidRPr="000872C2" w:rsidRDefault="004D02BF" w:rsidP="00344076">
      <w:pPr>
        <w:pStyle w:val="Default"/>
        <w:spacing w:line="360" w:lineRule="auto"/>
        <w:jc w:val="both"/>
        <w:rPr>
          <w:rFonts w:asciiTheme="minorHAnsi" w:hAnsiTheme="minorHAnsi" w:cstheme="minorBidi"/>
          <w:color w:val="auto"/>
          <w:szCs w:val="20"/>
          <w:lang w:val="en-GB"/>
        </w:rPr>
      </w:pPr>
      <w:r w:rsidRPr="000872C2">
        <w:rPr>
          <w:rFonts w:asciiTheme="minorHAnsi" w:hAnsiTheme="minorHAnsi" w:cstheme="minorBidi"/>
          <w:color w:val="auto"/>
          <w:szCs w:val="20"/>
          <w:lang w:val="en-GB"/>
        </w:rPr>
        <w:t>From these</w:t>
      </w:r>
      <w:r w:rsidR="00504189" w:rsidRPr="000872C2">
        <w:rPr>
          <w:rFonts w:asciiTheme="minorHAnsi" w:hAnsiTheme="minorHAnsi" w:cstheme="minorBidi"/>
          <w:color w:val="auto"/>
          <w:szCs w:val="20"/>
          <w:lang w:val="en-GB"/>
        </w:rPr>
        <w:t xml:space="preserve"> questions, the common themes that could be found were </w:t>
      </w:r>
    </w:p>
    <w:p w14:paraId="4A02C697" w14:textId="77777777" w:rsidR="00EB0EA8" w:rsidRPr="000872C2" w:rsidRDefault="00EB0EA8" w:rsidP="00344076">
      <w:pPr>
        <w:pStyle w:val="ListParagraph"/>
        <w:numPr>
          <w:ilvl w:val="0"/>
          <w:numId w:val="10"/>
        </w:numPr>
        <w:spacing w:before="0" w:after="0" w:line="360" w:lineRule="auto"/>
        <w:jc w:val="both"/>
        <w:rPr>
          <w:sz w:val="24"/>
        </w:rPr>
      </w:pPr>
      <w:r w:rsidRPr="000872C2">
        <w:rPr>
          <w:sz w:val="24"/>
        </w:rPr>
        <w:t>More diversity led to better idea generation and positively affected employees’ productivity</w:t>
      </w:r>
    </w:p>
    <w:p w14:paraId="42925F89" w14:textId="6A8A8E28" w:rsidR="009E42A2" w:rsidRPr="002F7A86" w:rsidRDefault="00EB0EA8" w:rsidP="00344076">
      <w:pPr>
        <w:pStyle w:val="ListParagraph"/>
        <w:numPr>
          <w:ilvl w:val="0"/>
          <w:numId w:val="10"/>
        </w:numPr>
        <w:spacing w:before="0" w:after="0" w:line="360" w:lineRule="auto"/>
        <w:jc w:val="both"/>
        <w:rPr>
          <w:sz w:val="24"/>
        </w:rPr>
      </w:pPr>
      <w:r w:rsidRPr="000872C2">
        <w:rPr>
          <w:sz w:val="24"/>
        </w:rPr>
        <w:t>Diversity in terms of professional background, educational background, age and gender were desired at every level of the organisation</w:t>
      </w:r>
    </w:p>
    <w:p w14:paraId="607C812D" w14:textId="77777777" w:rsidR="002F7A86" w:rsidRDefault="002F7A86" w:rsidP="00344076">
      <w:pPr>
        <w:pStyle w:val="Default"/>
        <w:spacing w:line="360" w:lineRule="auto"/>
        <w:jc w:val="both"/>
        <w:rPr>
          <w:rFonts w:asciiTheme="minorHAnsi" w:hAnsiTheme="minorHAnsi" w:cstheme="minorBidi"/>
          <w:color w:val="auto"/>
          <w:szCs w:val="20"/>
          <w:lang w:val="en-GB"/>
        </w:rPr>
      </w:pPr>
    </w:p>
    <w:p w14:paraId="00F1271A" w14:textId="25F852EF" w:rsidR="00EB0EA8" w:rsidRPr="000872C2" w:rsidRDefault="009E42A2" w:rsidP="00344076">
      <w:pPr>
        <w:pStyle w:val="Default"/>
        <w:spacing w:line="360" w:lineRule="auto"/>
        <w:jc w:val="both"/>
        <w:rPr>
          <w:rFonts w:asciiTheme="minorHAnsi" w:hAnsiTheme="minorHAnsi" w:cstheme="minorBidi"/>
          <w:color w:val="auto"/>
          <w:szCs w:val="20"/>
          <w:lang w:val="en-GB"/>
        </w:rPr>
      </w:pPr>
      <w:r w:rsidRPr="000872C2">
        <w:rPr>
          <w:rFonts w:asciiTheme="minorHAnsi" w:hAnsiTheme="minorHAnsi" w:cstheme="minorBidi"/>
          <w:color w:val="auto"/>
          <w:szCs w:val="20"/>
          <w:lang w:val="en-GB"/>
        </w:rPr>
        <w:t>For reasons of confidentiality, we will refrain from using names of interviewees in this report.</w:t>
      </w:r>
    </w:p>
    <w:p w14:paraId="565176B0" w14:textId="5C88A56D" w:rsidR="00EB0EA8" w:rsidRDefault="00EB0EA8" w:rsidP="00344076">
      <w:pPr>
        <w:spacing w:line="360" w:lineRule="auto"/>
        <w:jc w:val="both"/>
        <w:rPr>
          <w:sz w:val="24"/>
        </w:rPr>
      </w:pPr>
      <w:r>
        <w:rPr>
          <w:sz w:val="24"/>
        </w:rPr>
        <w:t xml:space="preserve">We would like to quote a case shared by an HR </w:t>
      </w:r>
      <w:r w:rsidR="002F7A86">
        <w:rPr>
          <w:sz w:val="24"/>
        </w:rPr>
        <w:t>manager (Mr</w:t>
      </w:r>
      <w:r w:rsidR="009E42A2">
        <w:rPr>
          <w:sz w:val="24"/>
        </w:rPr>
        <w:t xml:space="preserve"> ABC)</w:t>
      </w:r>
      <w:r>
        <w:rPr>
          <w:sz w:val="24"/>
        </w:rPr>
        <w:t xml:space="preserve"> wherein he was troubled by the escalating </w:t>
      </w:r>
      <w:r w:rsidR="009E42A2">
        <w:rPr>
          <w:sz w:val="24"/>
        </w:rPr>
        <w:t>absenteeism</w:t>
      </w:r>
      <w:r>
        <w:rPr>
          <w:sz w:val="24"/>
        </w:rPr>
        <w:t xml:space="preserve"> of an employee in the </w:t>
      </w:r>
      <w:r w:rsidR="009E42A2" w:rsidRPr="000872C2">
        <w:rPr>
          <w:sz w:val="24"/>
        </w:rPr>
        <w:t xml:space="preserve">Creative and Content team. The said employee refused to furnish any substantial reason for his absenteeism and refused to </w:t>
      </w:r>
      <w:r w:rsidR="002F7A86" w:rsidRPr="000872C2">
        <w:rPr>
          <w:sz w:val="24"/>
        </w:rPr>
        <w:t>have</w:t>
      </w:r>
      <w:r w:rsidR="009E42A2" w:rsidRPr="000872C2">
        <w:rPr>
          <w:sz w:val="24"/>
        </w:rPr>
        <w:t xml:space="preserve"> any interaction with Mr ABC or his team manager on this issue. Mr ABC was baffled by this behaviour of the employee but he couldn’t find ways to sort this issue. Mr ABC was left with no option but to seek assista</w:t>
      </w:r>
      <w:r w:rsidR="00AE2D5A" w:rsidRPr="000872C2">
        <w:rPr>
          <w:sz w:val="24"/>
        </w:rPr>
        <w:t xml:space="preserve">nce of his colleague Mr XYZ. While studying the </w:t>
      </w:r>
      <w:r w:rsidR="002411A3" w:rsidRPr="000872C2">
        <w:rPr>
          <w:sz w:val="24"/>
        </w:rPr>
        <w:t>behavioural pattern of the said employee, Mr XYZ realised that the issue faced with the employee was a sense of being incompetent in matching the creative best of one of his colleagues whom this employee admired. Mr XYZ was able to zero onto the exact cause of absenteeism as he shared similar educational background with the said employee. Mr XYZ was able to understand the unstated need of the employee, which Mr ABC found hard to decipher being from an engineering background.</w:t>
      </w:r>
    </w:p>
    <w:p w14:paraId="75BD852B" w14:textId="013F1C65" w:rsidR="00E32C2A" w:rsidRDefault="00F612D1" w:rsidP="00344076">
      <w:pPr>
        <w:spacing w:line="360" w:lineRule="auto"/>
        <w:jc w:val="both"/>
        <w:rPr>
          <w:sz w:val="24"/>
        </w:rPr>
      </w:pPr>
      <w:r w:rsidRPr="00F612D1">
        <w:rPr>
          <w:sz w:val="24"/>
        </w:rPr>
        <w:lastRenderedPageBreak/>
        <w:t xml:space="preserve">Another thing that we discovered was </w:t>
      </w:r>
      <w:r w:rsidR="002411A3">
        <w:rPr>
          <w:sz w:val="24"/>
        </w:rPr>
        <w:t xml:space="preserve">Viacom 18 is trying extensively to rope </w:t>
      </w:r>
      <w:r w:rsidR="00F01E0D">
        <w:rPr>
          <w:sz w:val="24"/>
        </w:rPr>
        <w:t>in professionals who varied ind</w:t>
      </w:r>
      <w:r w:rsidR="002411A3">
        <w:rPr>
          <w:sz w:val="24"/>
        </w:rPr>
        <w:t xml:space="preserve">ustries </w:t>
      </w:r>
      <w:r w:rsidR="00114B5A">
        <w:rPr>
          <w:sz w:val="24"/>
        </w:rPr>
        <w:t xml:space="preserve">to bring to the table more diversity of thoughts and ideas. </w:t>
      </w:r>
      <w:r w:rsidR="00E32C2A">
        <w:rPr>
          <w:sz w:val="24"/>
        </w:rPr>
        <w:t>Initially</w:t>
      </w:r>
      <w:r w:rsidR="00114B5A">
        <w:rPr>
          <w:sz w:val="24"/>
        </w:rPr>
        <w:t xml:space="preserve">, employees felt threatened by such initiative, but they have gradually realised that having diversity works in their best of interests. They get more </w:t>
      </w:r>
      <w:r w:rsidR="00E32C2A">
        <w:rPr>
          <w:sz w:val="24"/>
        </w:rPr>
        <w:t>avenues</w:t>
      </w:r>
      <w:r w:rsidR="00114B5A">
        <w:rPr>
          <w:sz w:val="24"/>
        </w:rPr>
        <w:t xml:space="preserve"> to have informal learning and it also helps the organisation in attracting a wide range of </w:t>
      </w:r>
      <w:r w:rsidR="00E32C2A">
        <w:rPr>
          <w:sz w:val="24"/>
        </w:rPr>
        <w:t xml:space="preserve">clients. </w:t>
      </w:r>
    </w:p>
    <w:p w14:paraId="7EFC00DC" w14:textId="385C3A59" w:rsidR="006462F2" w:rsidRDefault="00E32C2A" w:rsidP="00344076">
      <w:pPr>
        <w:spacing w:line="360" w:lineRule="auto"/>
        <w:jc w:val="both"/>
        <w:rPr>
          <w:sz w:val="24"/>
        </w:rPr>
      </w:pPr>
      <w:r>
        <w:rPr>
          <w:sz w:val="24"/>
        </w:rPr>
        <w:t>Many interviewees felt that t</w:t>
      </w:r>
      <w:r w:rsidR="00114B5A">
        <w:rPr>
          <w:sz w:val="24"/>
        </w:rPr>
        <w:t>he diversity of</w:t>
      </w:r>
      <w:r>
        <w:rPr>
          <w:sz w:val="24"/>
        </w:rPr>
        <w:t xml:space="preserve"> professional background has</w:t>
      </w:r>
      <w:r w:rsidR="00114B5A">
        <w:rPr>
          <w:sz w:val="24"/>
        </w:rPr>
        <w:t xml:space="preserve"> been helping Viacom 18 strike better deals with clients across industries. In one such instance, a manager said that once they had gone for a meeting with a client who was into the business of Real Estates. He was not convinced that the team from Viacom18 will be able to well understand what he desired and he was having difficulty putting forth his ideas. For th</w:t>
      </w:r>
      <w:r>
        <w:rPr>
          <w:sz w:val="24"/>
        </w:rPr>
        <w:t>e next meeting, the team from Vi</w:t>
      </w:r>
      <w:r w:rsidR="00114B5A">
        <w:rPr>
          <w:sz w:val="24"/>
        </w:rPr>
        <w:t xml:space="preserve">acom 18 took with them an employee who had previously worked in Real </w:t>
      </w:r>
      <w:r>
        <w:rPr>
          <w:sz w:val="24"/>
        </w:rPr>
        <w:t>Estate</w:t>
      </w:r>
      <w:r w:rsidR="00114B5A">
        <w:rPr>
          <w:sz w:val="24"/>
        </w:rPr>
        <w:t xml:space="preserve"> business. The whole </w:t>
      </w:r>
      <w:r>
        <w:rPr>
          <w:sz w:val="24"/>
        </w:rPr>
        <w:t>negotiation with the client suddenly start</w:t>
      </w:r>
      <w:r w:rsidR="00114B5A">
        <w:rPr>
          <w:sz w:val="24"/>
        </w:rPr>
        <w:t xml:space="preserve">ed </w:t>
      </w:r>
      <w:r>
        <w:rPr>
          <w:sz w:val="24"/>
        </w:rPr>
        <w:t>taking a affirmative angle</w:t>
      </w:r>
      <w:r w:rsidR="00114B5A">
        <w:rPr>
          <w:sz w:val="24"/>
        </w:rPr>
        <w:t xml:space="preserve"> </w:t>
      </w:r>
      <w:r>
        <w:rPr>
          <w:sz w:val="24"/>
        </w:rPr>
        <w:t>as he started gaining confidence after interacting with someone whom he could well visualise understanding his opinions and concerns. Such instances have been possible only because every stakeholder in the organisation is willing to imbibe and celebrate diversity as an indispensible cultural element.</w:t>
      </w:r>
    </w:p>
    <w:p w14:paraId="0B4BAE00" w14:textId="6CFA3511" w:rsidR="006462F2" w:rsidRDefault="00783B9F" w:rsidP="00344076">
      <w:pPr>
        <w:pStyle w:val="Heading2"/>
        <w:spacing w:line="360" w:lineRule="auto"/>
        <w:jc w:val="both"/>
      </w:pPr>
      <w:bookmarkStart w:id="16" w:name="_Toc286672314"/>
      <w:r>
        <w:t>D</w:t>
      </w:r>
      <w:r w:rsidR="005E6417">
        <w:t>ream</w:t>
      </w:r>
      <w:r>
        <w:t xml:space="preserve"> Phase</w:t>
      </w:r>
      <w:bookmarkEnd w:id="16"/>
    </w:p>
    <w:p w14:paraId="453732D0" w14:textId="77777777" w:rsidR="002F7A86" w:rsidRDefault="002F7A86" w:rsidP="000872C2">
      <w:pPr>
        <w:pStyle w:val="Default"/>
        <w:spacing w:line="360" w:lineRule="auto"/>
        <w:jc w:val="both"/>
        <w:rPr>
          <w:rFonts w:asciiTheme="minorHAnsi" w:hAnsiTheme="minorHAnsi" w:cstheme="minorBidi"/>
          <w:color w:val="auto"/>
          <w:szCs w:val="20"/>
          <w:lang w:val="en-GB"/>
        </w:rPr>
      </w:pPr>
    </w:p>
    <w:p w14:paraId="32FFDE00" w14:textId="4F3BB277" w:rsidR="00F612D1" w:rsidRDefault="001B0AC4" w:rsidP="000872C2">
      <w:pPr>
        <w:pStyle w:val="Default"/>
        <w:spacing w:line="360" w:lineRule="auto"/>
        <w:jc w:val="both"/>
        <w:rPr>
          <w:rFonts w:asciiTheme="minorHAnsi" w:hAnsiTheme="minorHAnsi" w:cstheme="minorBidi"/>
          <w:color w:val="auto"/>
          <w:szCs w:val="20"/>
          <w:lang w:val="en-GB"/>
        </w:rPr>
      </w:pPr>
      <w:r>
        <w:rPr>
          <w:rFonts w:asciiTheme="minorHAnsi" w:hAnsiTheme="minorHAnsi" w:cstheme="minorBidi"/>
          <w:color w:val="auto"/>
          <w:szCs w:val="20"/>
          <w:lang w:val="en-GB"/>
        </w:rPr>
        <w:t xml:space="preserve">Moving ahead with our intervention, these questions were asked in the Dream phase: </w:t>
      </w:r>
    </w:p>
    <w:p w14:paraId="5D3C99CA" w14:textId="3B961C78" w:rsidR="001B0AC4" w:rsidRDefault="001B0AC4" w:rsidP="001B0AC4">
      <w:pPr>
        <w:pStyle w:val="Default"/>
        <w:numPr>
          <w:ilvl w:val="0"/>
          <w:numId w:val="19"/>
        </w:numPr>
        <w:spacing w:line="360" w:lineRule="auto"/>
        <w:jc w:val="both"/>
        <w:rPr>
          <w:rFonts w:asciiTheme="minorHAnsi" w:hAnsiTheme="minorHAnsi" w:cstheme="minorBidi"/>
          <w:color w:val="auto"/>
          <w:szCs w:val="20"/>
          <w:lang w:val="en-GB"/>
        </w:rPr>
      </w:pPr>
      <w:r w:rsidRPr="001B0AC4">
        <w:rPr>
          <w:rFonts w:asciiTheme="minorHAnsi" w:hAnsiTheme="minorHAnsi" w:cstheme="minorBidi"/>
          <w:color w:val="auto"/>
          <w:szCs w:val="20"/>
          <w:lang w:val="en-GB"/>
        </w:rPr>
        <w:t>How do you envision your team</w:t>
      </w:r>
      <w:r>
        <w:rPr>
          <w:rFonts w:asciiTheme="minorHAnsi" w:hAnsiTheme="minorHAnsi" w:cstheme="minorBidi"/>
          <w:color w:val="auto"/>
          <w:szCs w:val="20"/>
          <w:lang w:val="en-GB"/>
        </w:rPr>
        <w:t>, considering the context of workforce diversity?</w:t>
      </w:r>
    </w:p>
    <w:p w14:paraId="5D664B90" w14:textId="77777777" w:rsidR="001B0AC4" w:rsidRDefault="001B0AC4" w:rsidP="001B0AC4">
      <w:pPr>
        <w:pStyle w:val="Default"/>
        <w:numPr>
          <w:ilvl w:val="0"/>
          <w:numId w:val="19"/>
        </w:numPr>
        <w:spacing w:line="360" w:lineRule="auto"/>
        <w:jc w:val="both"/>
        <w:rPr>
          <w:rFonts w:asciiTheme="minorHAnsi" w:hAnsiTheme="minorHAnsi" w:cstheme="minorBidi"/>
          <w:color w:val="auto"/>
          <w:szCs w:val="20"/>
          <w:lang w:val="en-GB"/>
        </w:rPr>
      </w:pPr>
      <w:r w:rsidRPr="001B0AC4">
        <w:rPr>
          <w:rFonts w:asciiTheme="minorHAnsi" w:hAnsiTheme="minorHAnsi" w:cstheme="minorBidi"/>
          <w:color w:val="auto"/>
          <w:szCs w:val="20"/>
          <w:lang w:val="en-GB"/>
        </w:rPr>
        <w:t>How do you see your em</w:t>
      </w:r>
      <w:r>
        <w:rPr>
          <w:rFonts w:asciiTheme="minorHAnsi" w:hAnsiTheme="minorHAnsi" w:cstheme="minorBidi"/>
          <w:color w:val="auto"/>
          <w:szCs w:val="20"/>
          <w:lang w:val="en-GB"/>
        </w:rPr>
        <w:t xml:space="preserve">ployees exhibiting respect and </w:t>
      </w:r>
      <w:r w:rsidRPr="001B0AC4">
        <w:rPr>
          <w:rFonts w:asciiTheme="minorHAnsi" w:hAnsiTheme="minorHAnsi" w:cstheme="minorBidi"/>
          <w:color w:val="auto"/>
          <w:szCs w:val="20"/>
          <w:lang w:val="en-GB"/>
        </w:rPr>
        <w:t>understanding towards diversity inclusion?</w:t>
      </w:r>
    </w:p>
    <w:p w14:paraId="250A7F6C" w14:textId="77777777" w:rsidR="001B0AC4" w:rsidRDefault="001B0AC4" w:rsidP="000872C2">
      <w:pPr>
        <w:pStyle w:val="Default"/>
        <w:numPr>
          <w:ilvl w:val="0"/>
          <w:numId w:val="19"/>
        </w:numPr>
        <w:spacing w:line="360" w:lineRule="auto"/>
        <w:jc w:val="both"/>
        <w:rPr>
          <w:rFonts w:asciiTheme="minorHAnsi" w:hAnsiTheme="minorHAnsi" w:cstheme="minorBidi"/>
          <w:color w:val="auto"/>
          <w:szCs w:val="20"/>
          <w:lang w:val="en-GB"/>
        </w:rPr>
      </w:pPr>
      <w:r w:rsidRPr="001B0AC4">
        <w:rPr>
          <w:rFonts w:asciiTheme="minorHAnsi" w:hAnsiTheme="minorHAnsi" w:cstheme="minorBidi"/>
          <w:color w:val="auto"/>
          <w:szCs w:val="20"/>
          <w:lang w:val="en-GB"/>
        </w:rPr>
        <w:t>What is the organisation's target representation of diverse workforce in the next 3-5 years?</w:t>
      </w:r>
    </w:p>
    <w:p w14:paraId="69FEB69B" w14:textId="27949C76" w:rsidR="00F612D1" w:rsidRPr="001B0AC4" w:rsidRDefault="00F612D1" w:rsidP="000872C2">
      <w:pPr>
        <w:pStyle w:val="Default"/>
        <w:numPr>
          <w:ilvl w:val="0"/>
          <w:numId w:val="19"/>
        </w:numPr>
        <w:spacing w:line="360" w:lineRule="auto"/>
        <w:jc w:val="both"/>
        <w:rPr>
          <w:rFonts w:asciiTheme="minorHAnsi" w:hAnsiTheme="minorHAnsi" w:cstheme="minorBidi"/>
          <w:color w:val="auto"/>
          <w:szCs w:val="20"/>
          <w:lang w:val="en-GB"/>
        </w:rPr>
      </w:pPr>
      <w:r w:rsidRPr="001B0AC4">
        <w:rPr>
          <w:rFonts w:asciiTheme="minorHAnsi" w:hAnsiTheme="minorHAnsi" w:cstheme="minorBidi"/>
          <w:color w:val="auto"/>
          <w:szCs w:val="20"/>
          <w:lang w:val="en-GB"/>
        </w:rPr>
        <w:t xml:space="preserve">How can you influence your colleagues </w:t>
      </w:r>
      <w:r w:rsidR="001B0AC4">
        <w:rPr>
          <w:rFonts w:asciiTheme="minorHAnsi" w:hAnsiTheme="minorHAnsi" w:cstheme="minorBidi"/>
          <w:color w:val="auto"/>
          <w:szCs w:val="20"/>
          <w:lang w:val="en-GB"/>
        </w:rPr>
        <w:t>to nurture and promote work environment that promotes diversity?</w:t>
      </w:r>
    </w:p>
    <w:p w14:paraId="6BB037FD" w14:textId="7EE58B85" w:rsidR="00F612D1" w:rsidRPr="000872C2" w:rsidRDefault="00F612D1" w:rsidP="000872C2">
      <w:pPr>
        <w:pStyle w:val="Default"/>
        <w:spacing w:line="360" w:lineRule="auto"/>
        <w:jc w:val="both"/>
        <w:rPr>
          <w:rFonts w:asciiTheme="minorHAnsi" w:hAnsiTheme="minorHAnsi" w:cstheme="minorBidi"/>
          <w:color w:val="auto"/>
          <w:szCs w:val="20"/>
          <w:lang w:val="en-GB"/>
        </w:rPr>
      </w:pPr>
      <w:r w:rsidRPr="000872C2">
        <w:rPr>
          <w:rFonts w:asciiTheme="minorHAnsi" w:hAnsiTheme="minorHAnsi" w:cstheme="minorBidi"/>
          <w:color w:val="auto"/>
          <w:szCs w:val="20"/>
          <w:lang w:val="en-GB"/>
        </w:rPr>
        <w:t xml:space="preserve">In this phase the articulation </w:t>
      </w:r>
      <w:r w:rsidR="001B0AC4">
        <w:rPr>
          <w:rFonts w:asciiTheme="minorHAnsi" w:hAnsiTheme="minorHAnsi" w:cstheme="minorBidi"/>
          <w:color w:val="auto"/>
          <w:szCs w:val="20"/>
          <w:lang w:val="en-GB"/>
        </w:rPr>
        <w:t xml:space="preserve">of the </w:t>
      </w:r>
      <w:r w:rsidRPr="000872C2">
        <w:rPr>
          <w:rFonts w:asciiTheme="minorHAnsi" w:hAnsiTheme="minorHAnsi" w:cstheme="minorBidi"/>
          <w:color w:val="auto"/>
          <w:szCs w:val="20"/>
          <w:lang w:val="en-GB"/>
        </w:rPr>
        <w:t>future th</w:t>
      </w:r>
      <w:r w:rsidR="001B0AC4">
        <w:rPr>
          <w:rFonts w:asciiTheme="minorHAnsi" w:hAnsiTheme="minorHAnsi" w:cstheme="minorBidi"/>
          <w:color w:val="auto"/>
          <w:szCs w:val="20"/>
          <w:lang w:val="en-GB"/>
        </w:rPr>
        <w:t>at the employees wanted took place</w:t>
      </w:r>
      <w:r w:rsidRPr="000872C2">
        <w:rPr>
          <w:rFonts w:asciiTheme="minorHAnsi" w:hAnsiTheme="minorHAnsi" w:cstheme="minorBidi"/>
          <w:color w:val="auto"/>
          <w:szCs w:val="20"/>
          <w:lang w:val="en-GB"/>
        </w:rPr>
        <w:t>. During this phase employees were probed for the best of what is working in the organization and how they dreamt of a better future.</w:t>
      </w:r>
    </w:p>
    <w:p w14:paraId="2BB0AB66" w14:textId="77777777" w:rsidR="00493912" w:rsidRDefault="00493912" w:rsidP="000872C2">
      <w:pPr>
        <w:pStyle w:val="Default"/>
        <w:spacing w:line="360" w:lineRule="auto"/>
        <w:jc w:val="both"/>
        <w:rPr>
          <w:rFonts w:asciiTheme="minorHAnsi" w:hAnsiTheme="minorHAnsi" w:cstheme="minorBidi"/>
          <w:color w:val="auto"/>
          <w:szCs w:val="20"/>
          <w:lang w:val="en-GB"/>
        </w:rPr>
      </w:pPr>
    </w:p>
    <w:p w14:paraId="6260E363" w14:textId="273A666D" w:rsidR="00F612D1" w:rsidRPr="000872C2" w:rsidRDefault="00F612D1" w:rsidP="000872C2">
      <w:pPr>
        <w:pStyle w:val="Default"/>
        <w:spacing w:line="360" w:lineRule="auto"/>
        <w:jc w:val="both"/>
        <w:rPr>
          <w:rFonts w:asciiTheme="minorHAnsi" w:hAnsiTheme="minorHAnsi" w:cstheme="minorBidi"/>
          <w:color w:val="auto"/>
          <w:szCs w:val="20"/>
          <w:lang w:val="en-GB"/>
        </w:rPr>
      </w:pPr>
      <w:r w:rsidRPr="000872C2">
        <w:rPr>
          <w:rFonts w:asciiTheme="minorHAnsi" w:hAnsiTheme="minorHAnsi" w:cstheme="minorBidi"/>
          <w:color w:val="auto"/>
          <w:szCs w:val="20"/>
          <w:lang w:val="en-GB"/>
        </w:rPr>
        <w:lastRenderedPageBreak/>
        <w:t xml:space="preserve">The common </w:t>
      </w:r>
      <w:r w:rsidR="00AD6707" w:rsidRPr="000872C2">
        <w:rPr>
          <w:rFonts w:asciiTheme="minorHAnsi" w:hAnsiTheme="minorHAnsi" w:cstheme="minorBidi"/>
          <w:color w:val="auto"/>
          <w:szCs w:val="20"/>
          <w:lang w:val="en-GB"/>
        </w:rPr>
        <w:t>points that came out from this</w:t>
      </w:r>
      <w:r w:rsidRPr="000872C2">
        <w:rPr>
          <w:rFonts w:asciiTheme="minorHAnsi" w:hAnsiTheme="minorHAnsi" w:cstheme="minorBidi"/>
          <w:color w:val="auto"/>
          <w:szCs w:val="20"/>
          <w:lang w:val="en-GB"/>
        </w:rPr>
        <w:t xml:space="preserve"> were</w:t>
      </w:r>
      <w:r w:rsidR="00493912">
        <w:rPr>
          <w:rFonts w:asciiTheme="minorHAnsi" w:hAnsiTheme="minorHAnsi" w:cstheme="minorBidi"/>
          <w:color w:val="auto"/>
          <w:szCs w:val="20"/>
          <w:lang w:val="en-GB"/>
        </w:rPr>
        <w:t>:</w:t>
      </w:r>
    </w:p>
    <w:p w14:paraId="3A003E2F" w14:textId="3F6347A0" w:rsidR="00F612D1" w:rsidRPr="000872C2" w:rsidRDefault="00F612D1" w:rsidP="00493912">
      <w:pPr>
        <w:pStyle w:val="Default"/>
        <w:numPr>
          <w:ilvl w:val="0"/>
          <w:numId w:val="21"/>
        </w:numPr>
        <w:spacing w:line="360" w:lineRule="auto"/>
        <w:jc w:val="both"/>
        <w:rPr>
          <w:rFonts w:asciiTheme="minorHAnsi" w:hAnsiTheme="minorHAnsi" w:cstheme="minorBidi"/>
          <w:color w:val="auto"/>
          <w:szCs w:val="20"/>
          <w:lang w:val="en-GB"/>
        </w:rPr>
      </w:pPr>
      <w:r w:rsidRPr="000872C2">
        <w:rPr>
          <w:rFonts w:asciiTheme="minorHAnsi" w:hAnsiTheme="minorHAnsi" w:cstheme="minorBidi"/>
          <w:color w:val="auto"/>
          <w:szCs w:val="20"/>
          <w:lang w:val="en-GB"/>
        </w:rPr>
        <w:t>Need to learn to update their</w:t>
      </w:r>
      <w:r w:rsidR="006A4683">
        <w:rPr>
          <w:rFonts w:asciiTheme="minorHAnsi" w:hAnsiTheme="minorHAnsi" w:cstheme="minorBidi"/>
          <w:color w:val="auto"/>
          <w:szCs w:val="20"/>
          <w:lang w:val="en-GB"/>
        </w:rPr>
        <w:t xml:space="preserve"> understanding and knowledge of Diversity initiatives in the organisation</w:t>
      </w:r>
    </w:p>
    <w:p w14:paraId="6CCC3488" w14:textId="060AC5E1" w:rsidR="005E6417" w:rsidRPr="009215F6" w:rsidRDefault="00F612D1" w:rsidP="00344076">
      <w:pPr>
        <w:pStyle w:val="Default"/>
        <w:numPr>
          <w:ilvl w:val="0"/>
          <w:numId w:val="21"/>
        </w:numPr>
        <w:spacing w:line="360" w:lineRule="auto"/>
        <w:jc w:val="both"/>
        <w:rPr>
          <w:rFonts w:asciiTheme="minorHAnsi" w:hAnsiTheme="minorHAnsi" w:cstheme="minorBidi"/>
          <w:color w:val="auto"/>
          <w:szCs w:val="20"/>
          <w:lang w:val="en-GB"/>
        </w:rPr>
      </w:pPr>
      <w:r w:rsidRPr="000872C2">
        <w:rPr>
          <w:rFonts w:asciiTheme="minorHAnsi" w:hAnsiTheme="minorHAnsi" w:cstheme="minorBidi"/>
          <w:color w:val="auto"/>
          <w:szCs w:val="20"/>
          <w:lang w:val="en-GB"/>
        </w:rPr>
        <w:t xml:space="preserve">Being able to be a good role model to others and heading </w:t>
      </w:r>
      <w:r w:rsidR="006A4683">
        <w:rPr>
          <w:rFonts w:asciiTheme="minorHAnsi" w:hAnsiTheme="minorHAnsi" w:cstheme="minorBidi"/>
          <w:color w:val="auto"/>
          <w:szCs w:val="20"/>
          <w:lang w:val="en-GB"/>
        </w:rPr>
        <w:t>by example</w:t>
      </w:r>
    </w:p>
    <w:p w14:paraId="6238A7E3" w14:textId="0AC88E7D" w:rsidR="005E6417" w:rsidRDefault="00783B9F" w:rsidP="00344076">
      <w:pPr>
        <w:pStyle w:val="Heading2"/>
        <w:spacing w:line="360" w:lineRule="auto"/>
        <w:jc w:val="both"/>
      </w:pPr>
      <w:bookmarkStart w:id="17" w:name="_Toc286672315"/>
      <w:r>
        <w:t>D</w:t>
      </w:r>
      <w:r w:rsidR="005E6417">
        <w:t>esign</w:t>
      </w:r>
      <w:r>
        <w:t xml:space="preserve"> Phase</w:t>
      </w:r>
      <w:bookmarkEnd w:id="17"/>
    </w:p>
    <w:p w14:paraId="65DD27BD" w14:textId="24231B08" w:rsidR="006145A7" w:rsidRPr="006145A7" w:rsidRDefault="006145A7" w:rsidP="006145A7">
      <w:pPr>
        <w:spacing w:line="360" w:lineRule="auto"/>
        <w:jc w:val="both"/>
        <w:rPr>
          <w:sz w:val="24"/>
        </w:rPr>
      </w:pPr>
      <w:r w:rsidRPr="006145A7">
        <w:rPr>
          <w:sz w:val="24"/>
        </w:rPr>
        <w:t>It is here that the provocative propositions were developed. Through this phase we wanted to bridge the gap between the current realities and what the company wants to be in future. The following question was asked in the design phase:</w:t>
      </w:r>
    </w:p>
    <w:p w14:paraId="59B629BD" w14:textId="56403012" w:rsidR="006A4683" w:rsidRPr="006A4683" w:rsidRDefault="006A4683" w:rsidP="006A4683">
      <w:pPr>
        <w:pStyle w:val="ListParagraph"/>
        <w:numPr>
          <w:ilvl w:val="0"/>
          <w:numId w:val="24"/>
        </w:numPr>
        <w:spacing w:line="360" w:lineRule="auto"/>
        <w:jc w:val="both"/>
        <w:rPr>
          <w:sz w:val="24"/>
        </w:rPr>
      </w:pPr>
      <w:r w:rsidRPr="006A4683">
        <w:rPr>
          <w:sz w:val="24"/>
        </w:rPr>
        <w:t>How will you ensure that the new joiners to your team are treated fairly</w:t>
      </w:r>
      <w:r>
        <w:rPr>
          <w:sz w:val="24"/>
        </w:rPr>
        <w:t>?</w:t>
      </w:r>
    </w:p>
    <w:p w14:paraId="3C6C0D9A" w14:textId="7780FFE6" w:rsidR="006A4683" w:rsidRPr="006A4683" w:rsidRDefault="006A4683" w:rsidP="006A4683">
      <w:pPr>
        <w:pStyle w:val="ListParagraph"/>
        <w:numPr>
          <w:ilvl w:val="0"/>
          <w:numId w:val="24"/>
        </w:numPr>
        <w:spacing w:line="360" w:lineRule="auto"/>
        <w:jc w:val="both"/>
        <w:rPr>
          <w:sz w:val="24"/>
        </w:rPr>
      </w:pPr>
      <w:r w:rsidRPr="006A4683">
        <w:rPr>
          <w:sz w:val="24"/>
        </w:rPr>
        <w:t>How will you ensure that your team leverages upon the diverse experience of every new joiner</w:t>
      </w:r>
      <w:r>
        <w:rPr>
          <w:sz w:val="24"/>
        </w:rPr>
        <w:t>?</w:t>
      </w:r>
    </w:p>
    <w:p w14:paraId="328D9B23" w14:textId="2AE600D5" w:rsidR="005E6417" w:rsidRPr="006A4683" w:rsidRDefault="006A4683" w:rsidP="006A4683">
      <w:pPr>
        <w:pStyle w:val="ListParagraph"/>
        <w:numPr>
          <w:ilvl w:val="0"/>
          <w:numId w:val="23"/>
        </w:numPr>
        <w:spacing w:line="360" w:lineRule="auto"/>
        <w:jc w:val="both"/>
        <w:rPr>
          <w:sz w:val="24"/>
        </w:rPr>
      </w:pPr>
      <w:r w:rsidRPr="006A4683">
        <w:rPr>
          <w:sz w:val="24"/>
        </w:rPr>
        <w:t>How will you ensure the work life of the minority group employees is further improved</w:t>
      </w:r>
      <w:r>
        <w:rPr>
          <w:sz w:val="24"/>
        </w:rPr>
        <w:t>?</w:t>
      </w:r>
    </w:p>
    <w:p w14:paraId="37CC480F" w14:textId="38485F4F" w:rsidR="006A4683" w:rsidRDefault="006A4683" w:rsidP="006A4683">
      <w:pPr>
        <w:pStyle w:val="ListParagraph"/>
        <w:numPr>
          <w:ilvl w:val="0"/>
          <w:numId w:val="23"/>
        </w:numPr>
        <w:spacing w:line="360" w:lineRule="auto"/>
        <w:jc w:val="both"/>
        <w:rPr>
          <w:sz w:val="24"/>
        </w:rPr>
      </w:pPr>
      <w:r>
        <w:rPr>
          <w:sz w:val="24"/>
        </w:rPr>
        <w:t>H</w:t>
      </w:r>
      <w:r w:rsidRPr="006A4683">
        <w:rPr>
          <w:sz w:val="24"/>
        </w:rPr>
        <w:t>ow would you ensure that an integrated decision making (taking into consideration the opinions of all groups) process is installed in the organisation?</w:t>
      </w:r>
    </w:p>
    <w:p w14:paraId="3DD836BE" w14:textId="44F81AF8" w:rsidR="006145A7" w:rsidRPr="006145A7" w:rsidRDefault="006145A7" w:rsidP="006145A7">
      <w:pPr>
        <w:spacing w:line="360" w:lineRule="auto"/>
        <w:ind w:left="360"/>
        <w:jc w:val="both"/>
        <w:rPr>
          <w:sz w:val="24"/>
        </w:rPr>
      </w:pPr>
      <w:r w:rsidRPr="006145A7">
        <w:rPr>
          <w:sz w:val="24"/>
        </w:rPr>
        <w:t xml:space="preserve">In order to bridge the gap, we asked the employees “what should be done”. We were designing it from what they had </w:t>
      </w:r>
      <w:r>
        <w:rPr>
          <w:sz w:val="24"/>
        </w:rPr>
        <w:t>dreamt of in the previous stage</w:t>
      </w:r>
      <w:r w:rsidRPr="006145A7">
        <w:rPr>
          <w:sz w:val="24"/>
        </w:rPr>
        <w:t xml:space="preserve">. A common ground that we saw was employees “wanted to be role models to the others in the company”. Efficient </w:t>
      </w:r>
      <w:r>
        <w:rPr>
          <w:sz w:val="24"/>
        </w:rPr>
        <w:t xml:space="preserve">communication and </w:t>
      </w:r>
      <w:r w:rsidRPr="006145A7">
        <w:rPr>
          <w:sz w:val="24"/>
        </w:rPr>
        <w:t xml:space="preserve">learning modules were generally demanded in this phase so as to make sure that </w:t>
      </w:r>
      <w:r>
        <w:rPr>
          <w:sz w:val="24"/>
        </w:rPr>
        <w:t>everyone is aware of the policies and procedures present in Viacom 18 on diversity</w:t>
      </w:r>
      <w:r w:rsidRPr="006145A7">
        <w:rPr>
          <w:sz w:val="24"/>
        </w:rPr>
        <w:t xml:space="preserve">. </w:t>
      </w:r>
    </w:p>
    <w:p w14:paraId="01FC6319" w14:textId="48E1258F" w:rsidR="005E6417" w:rsidRPr="006A4683" w:rsidRDefault="00783B9F" w:rsidP="006A4683">
      <w:pPr>
        <w:pStyle w:val="Heading2"/>
        <w:spacing w:line="360" w:lineRule="auto"/>
        <w:jc w:val="both"/>
      </w:pPr>
      <w:bookmarkStart w:id="18" w:name="_Toc286672316"/>
      <w:r>
        <w:t>D</w:t>
      </w:r>
      <w:r w:rsidR="005E6417">
        <w:t>estiny</w:t>
      </w:r>
      <w:r>
        <w:t xml:space="preserve"> Phase</w:t>
      </w:r>
      <w:bookmarkEnd w:id="18"/>
    </w:p>
    <w:p w14:paraId="6621990D" w14:textId="359F6D3B" w:rsidR="006145A7" w:rsidRDefault="006145A7" w:rsidP="00344076">
      <w:pPr>
        <w:spacing w:line="360" w:lineRule="auto"/>
        <w:jc w:val="both"/>
        <w:rPr>
          <w:sz w:val="24"/>
        </w:rPr>
      </w:pPr>
      <w:r>
        <w:rPr>
          <w:sz w:val="23"/>
          <w:szCs w:val="23"/>
        </w:rPr>
        <w:t>This acted like a feedback loop for us. The questions asked in this phase was:</w:t>
      </w:r>
    </w:p>
    <w:p w14:paraId="7108307A" w14:textId="200B21EF" w:rsidR="005E6417" w:rsidRDefault="006A4683" w:rsidP="006145A7">
      <w:pPr>
        <w:pStyle w:val="ListParagraph"/>
        <w:numPr>
          <w:ilvl w:val="0"/>
          <w:numId w:val="25"/>
        </w:numPr>
        <w:spacing w:line="360" w:lineRule="auto"/>
        <w:jc w:val="both"/>
        <w:rPr>
          <w:sz w:val="24"/>
        </w:rPr>
      </w:pPr>
      <w:r w:rsidRPr="006145A7">
        <w:rPr>
          <w:sz w:val="24"/>
        </w:rPr>
        <w:t xml:space="preserve">What will happen if diversity is embraced at every level of the organization? </w:t>
      </w:r>
    </w:p>
    <w:p w14:paraId="63FF9A0B" w14:textId="222C7F7E" w:rsidR="00F54172" w:rsidRDefault="00F54172" w:rsidP="00F54172">
      <w:pPr>
        <w:spacing w:line="360" w:lineRule="auto"/>
        <w:ind w:left="360"/>
        <w:jc w:val="both"/>
        <w:rPr>
          <w:sz w:val="23"/>
          <w:szCs w:val="23"/>
        </w:rPr>
      </w:pPr>
      <w:r>
        <w:rPr>
          <w:sz w:val="23"/>
          <w:szCs w:val="23"/>
        </w:rPr>
        <w:t xml:space="preserve">There were a few employees who also thought that Viacom 18 is going to benefit rather than simply saying that the Mumbai office would benefit. As one employee puts it, the “individual goal and company goal are then aligned” and the entire company would be </w:t>
      </w:r>
      <w:r>
        <w:rPr>
          <w:sz w:val="23"/>
          <w:szCs w:val="23"/>
        </w:rPr>
        <w:lastRenderedPageBreak/>
        <w:t xml:space="preserve">sailing in the same boat. Another common theme that came out of it was that the “brand image of Viacom 18 would improve drastically”. </w:t>
      </w:r>
    </w:p>
    <w:p w14:paraId="2023C00B" w14:textId="77777777" w:rsidR="00F54172" w:rsidRPr="00F54172" w:rsidRDefault="00F54172" w:rsidP="00F54172">
      <w:pPr>
        <w:spacing w:line="360" w:lineRule="auto"/>
        <w:ind w:left="360"/>
        <w:jc w:val="both"/>
        <w:rPr>
          <w:sz w:val="24"/>
        </w:rPr>
      </w:pPr>
    </w:p>
    <w:p w14:paraId="504936E2" w14:textId="357916E8" w:rsidR="00EE6601" w:rsidRDefault="00783B9F" w:rsidP="00344076">
      <w:pPr>
        <w:pStyle w:val="Heading1"/>
        <w:spacing w:line="360" w:lineRule="auto"/>
        <w:jc w:val="both"/>
      </w:pPr>
      <w:bookmarkStart w:id="19" w:name="_Toc286672317"/>
      <w:r>
        <w:t>R</w:t>
      </w:r>
      <w:r w:rsidR="00A5238A">
        <w:t>esults</w:t>
      </w:r>
      <w:bookmarkEnd w:id="19"/>
    </w:p>
    <w:p w14:paraId="2193F5FF" w14:textId="77777777" w:rsidR="00BD207F" w:rsidRDefault="00BD207F" w:rsidP="00344076">
      <w:pPr>
        <w:spacing w:before="0" w:after="0" w:line="360" w:lineRule="auto"/>
        <w:jc w:val="both"/>
        <w:rPr>
          <w:rFonts w:ascii="Arial" w:eastAsia="Times New Roman" w:hAnsi="Arial" w:cs="Arial"/>
          <w:color w:val="333333"/>
          <w:shd w:val="clear" w:color="auto" w:fill="FFFFFF"/>
          <w:lang w:val="en-IN"/>
        </w:rPr>
      </w:pPr>
    </w:p>
    <w:p w14:paraId="3EBE3214" w14:textId="310D7EA9" w:rsidR="00BD207F" w:rsidRPr="000872C2" w:rsidRDefault="00940857" w:rsidP="000872C2">
      <w:pPr>
        <w:pStyle w:val="Default"/>
        <w:spacing w:line="360" w:lineRule="auto"/>
        <w:jc w:val="both"/>
        <w:rPr>
          <w:rFonts w:asciiTheme="minorHAnsi" w:hAnsiTheme="minorHAnsi" w:cstheme="minorBidi"/>
          <w:color w:val="auto"/>
          <w:szCs w:val="20"/>
          <w:lang w:val="en-GB"/>
        </w:rPr>
      </w:pPr>
      <w:r w:rsidRPr="000872C2">
        <w:rPr>
          <w:rFonts w:asciiTheme="minorHAnsi" w:hAnsiTheme="minorHAnsi" w:cstheme="minorBidi"/>
          <w:color w:val="auto"/>
          <w:szCs w:val="20"/>
          <w:lang w:val="en-GB"/>
        </w:rPr>
        <w:t>Mapping the evolution of diversity inclus</w:t>
      </w:r>
      <w:r w:rsidR="000348F6" w:rsidRPr="000872C2">
        <w:rPr>
          <w:rFonts w:asciiTheme="minorHAnsi" w:hAnsiTheme="minorHAnsi" w:cstheme="minorBidi"/>
          <w:color w:val="auto"/>
          <w:szCs w:val="20"/>
          <w:lang w:val="en-GB"/>
        </w:rPr>
        <w:t>ion in the work environmnet of V</w:t>
      </w:r>
      <w:r w:rsidRPr="000872C2">
        <w:rPr>
          <w:rFonts w:asciiTheme="minorHAnsi" w:hAnsiTheme="minorHAnsi" w:cstheme="minorBidi"/>
          <w:color w:val="auto"/>
          <w:szCs w:val="20"/>
          <w:lang w:val="en-GB"/>
        </w:rPr>
        <w:t xml:space="preserve">iacom 18 with the growth phases of the organisation, we can assume that it is Cordination stage. There are </w:t>
      </w:r>
      <w:r w:rsidR="00BD207F" w:rsidRPr="000872C2">
        <w:rPr>
          <w:rFonts w:asciiTheme="minorHAnsi" w:hAnsiTheme="minorHAnsi" w:cstheme="minorBidi"/>
          <w:color w:val="auto"/>
          <w:szCs w:val="20"/>
          <w:lang w:val="en-GB"/>
        </w:rPr>
        <w:t xml:space="preserve">formal systems </w:t>
      </w:r>
      <w:r w:rsidRPr="000872C2">
        <w:rPr>
          <w:rFonts w:asciiTheme="minorHAnsi" w:hAnsiTheme="minorHAnsi" w:cstheme="minorBidi"/>
          <w:color w:val="auto"/>
          <w:szCs w:val="20"/>
          <w:lang w:val="en-GB"/>
        </w:rPr>
        <w:t xml:space="preserve">in place </w:t>
      </w:r>
      <w:r w:rsidR="00BD207F" w:rsidRPr="000872C2">
        <w:rPr>
          <w:rFonts w:asciiTheme="minorHAnsi" w:hAnsiTheme="minorHAnsi" w:cstheme="minorBidi"/>
          <w:color w:val="auto"/>
          <w:szCs w:val="20"/>
          <w:lang w:val="en-GB"/>
        </w:rPr>
        <w:t>for achieving greater coordination with top management as the "watch dog."</w:t>
      </w:r>
      <w:r w:rsidRPr="000872C2">
        <w:rPr>
          <w:rFonts w:asciiTheme="minorHAnsi" w:hAnsiTheme="minorHAnsi" w:cstheme="minorBidi"/>
          <w:color w:val="auto"/>
          <w:szCs w:val="20"/>
          <w:lang w:val="en-GB"/>
        </w:rPr>
        <w:t xml:space="preserve"> A lot more still needs to be done to achieve a work environment where diversity is embraced and celebrated with equal aplomb by all.</w:t>
      </w:r>
    </w:p>
    <w:p w14:paraId="14F5F48F" w14:textId="26E4A1E1" w:rsidR="00940857" w:rsidRDefault="00783B9F" w:rsidP="00344076">
      <w:pPr>
        <w:pStyle w:val="Heading2"/>
        <w:spacing w:line="360" w:lineRule="auto"/>
        <w:jc w:val="both"/>
      </w:pPr>
      <w:bookmarkStart w:id="20" w:name="_Toc286672318"/>
      <w:r>
        <w:t>D</w:t>
      </w:r>
      <w:r w:rsidR="00940857">
        <w:t>iscovery</w:t>
      </w:r>
      <w:r>
        <w:t xml:space="preserve"> Phase</w:t>
      </w:r>
      <w:bookmarkEnd w:id="20"/>
    </w:p>
    <w:p w14:paraId="2839B3D6" w14:textId="77777777" w:rsidR="0018418E" w:rsidRDefault="0018418E" w:rsidP="000872C2">
      <w:pPr>
        <w:pStyle w:val="Default"/>
        <w:spacing w:line="360" w:lineRule="auto"/>
        <w:jc w:val="both"/>
        <w:rPr>
          <w:rFonts w:asciiTheme="minorHAnsi" w:hAnsiTheme="minorHAnsi" w:cstheme="minorBidi"/>
          <w:color w:val="auto"/>
          <w:szCs w:val="20"/>
          <w:lang w:val="en-GB"/>
        </w:rPr>
      </w:pPr>
    </w:p>
    <w:p w14:paraId="2506D8C8" w14:textId="6655FD56" w:rsidR="00940857" w:rsidRPr="000872C2" w:rsidRDefault="00940857" w:rsidP="000872C2">
      <w:pPr>
        <w:pStyle w:val="Default"/>
        <w:spacing w:line="360" w:lineRule="auto"/>
        <w:jc w:val="both"/>
        <w:rPr>
          <w:rFonts w:asciiTheme="minorHAnsi" w:hAnsiTheme="minorHAnsi" w:cstheme="minorBidi"/>
          <w:color w:val="auto"/>
          <w:szCs w:val="20"/>
          <w:lang w:val="en-GB"/>
        </w:rPr>
      </w:pPr>
      <w:r w:rsidRPr="000872C2">
        <w:rPr>
          <w:rFonts w:asciiTheme="minorHAnsi" w:hAnsiTheme="minorHAnsi" w:cstheme="minorBidi"/>
          <w:color w:val="auto"/>
          <w:szCs w:val="20"/>
          <w:lang w:val="en-GB"/>
        </w:rPr>
        <w:t xml:space="preserve">During the discovery phase, employees had shared their success stories. The ensuing discussion brought forth many parameters </w:t>
      </w:r>
      <w:r w:rsidR="00B16828" w:rsidRPr="000872C2">
        <w:rPr>
          <w:rFonts w:asciiTheme="minorHAnsi" w:hAnsiTheme="minorHAnsi" w:cstheme="minorBidi"/>
          <w:color w:val="auto"/>
          <w:szCs w:val="20"/>
          <w:lang w:val="en-GB"/>
        </w:rPr>
        <w:t xml:space="preserve">that underlined how </w:t>
      </w:r>
      <w:r w:rsidR="000348F6" w:rsidRPr="000872C2">
        <w:rPr>
          <w:rFonts w:asciiTheme="minorHAnsi" w:hAnsiTheme="minorHAnsi" w:cstheme="minorBidi"/>
          <w:color w:val="auto"/>
          <w:szCs w:val="20"/>
          <w:lang w:val="en-GB"/>
        </w:rPr>
        <w:t>work environment facilitated the promotion of diversity in the organisation.</w:t>
      </w:r>
      <w:r w:rsidR="00334BFF" w:rsidRPr="000872C2">
        <w:rPr>
          <w:rFonts w:asciiTheme="minorHAnsi" w:hAnsiTheme="minorHAnsi" w:cstheme="minorBidi"/>
          <w:color w:val="auto"/>
          <w:szCs w:val="20"/>
          <w:lang w:val="en-GB"/>
        </w:rPr>
        <w:t xml:space="preserve"> </w:t>
      </w:r>
    </w:p>
    <w:p w14:paraId="4EEB12AC" w14:textId="50B9D598" w:rsidR="000348F6" w:rsidRDefault="000348F6" w:rsidP="00344076">
      <w:pPr>
        <w:spacing w:line="360" w:lineRule="auto"/>
        <w:jc w:val="both"/>
        <w:rPr>
          <w:sz w:val="23"/>
          <w:szCs w:val="23"/>
        </w:rPr>
      </w:pPr>
      <w:r>
        <w:rPr>
          <w:noProof/>
          <w:sz w:val="23"/>
          <w:szCs w:val="23"/>
          <w:lang w:val="en-US"/>
        </w:rPr>
        <w:drawing>
          <wp:inline distT="0" distB="0" distL="0" distR="0" wp14:anchorId="04440608" wp14:editId="6B6AB7C2">
            <wp:extent cx="5486400" cy="3200400"/>
            <wp:effectExtent l="0" t="0" r="25400" b="2540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F901A61" w14:textId="64ABD2D4" w:rsidR="005E6417" w:rsidRPr="004D7CD8" w:rsidRDefault="004C6262" w:rsidP="00344076">
      <w:pPr>
        <w:spacing w:line="360" w:lineRule="auto"/>
        <w:jc w:val="both"/>
        <w:rPr>
          <w:i/>
          <w:lang w:val="en-US"/>
        </w:rPr>
      </w:pPr>
      <w:r w:rsidRPr="004D7CD8">
        <w:rPr>
          <w:i/>
          <w:lang w:val="en-US"/>
        </w:rPr>
        <w:t>Figure: Percentage of respondents based on their responses that among Gender, Age and Academics/ Work-ex, diversity in which area has proved to be most benefitting for the organization</w:t>
      </w:r>
    </w:p>
    <w:p w14:paraId="36FEE382" w14:textId="77777777" w:rsidR="000D60BB" w:rsidRDefault="000D60BB" w:rsidP="00344076">
      <w:pPr>
        <w:spacing w:line="360" w:lineRule="auto"/>
        <w:jc w:val="both"/>
        <w:rPr>
          <w:lang w:val="en-US"/>
        </w:rPr>
      </w:pPr>
    </w:p>
    <w:p w14:paraId="1857B4D7" w14:textId="510DB6A8" w:rsidR="00C16AEB" w:rsidRDefault="00C16AEB" w:rsidP="00344076">
      <w:pPr>
        <w:spacing w:line="360" w:lineRule="auto"/>
        <w:jc w:val="both"/>
        <w:rPr>
          <w:lang w:val="en-US"/>
        </w:rPr>
      </w:pPr>
      <w:r>
        <w:rPr>
          <w:noProof/>
          <w:lang w:val="en-US"/>
        </w:rPr>
        <w:drawing>
          <wp:inline distT="0" distB="0" distL="0" distR="0" wp14:anchorId="16253D26" wp14:editId="0B019DB9">
            <wp:extent cx="5486400" cy="3200400"/>
            <wp:effectExtent l="0" t="0" r="25400" b="2540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4FA4C39" w14:textId="0C271DB7" w:rsidR="00837AEC" w:rsidRPr="004D7CD8" w:rsidRDefault="00837AEC" w:rsidP="00344076">
      <w:pPr>
        <w:spacing w:line="360" w:lineRule="auto"/>
        <w:jc w:val="both"/>
        <w:rPr>
          <w:i/>
          <w:lang w:val="en-US"/>
        </w:rPr>
      </w:pPr>
      <w:r w:rsidRPr="004D7CD8">
        <w:rPr>
          <w:i/>
          <w:lang w:val="en-US"/>
        </w:rPr>
        <w:t>Figure: Percentage of respondents based on their responses that a work environment that supports and promotes diversity helps increase employee productivity</w:t>
      </w:r>
    </w:p>
    <w:p w14:paraId="20B7C481" w14:textId="77777777" w:rsidR="00837AEC" w:rsidRDefault="00837AEC" w:rsidP="00344076">
      <w:pPr>
        <w:spacing w:line="360" w:lineRule="auto"/>
        <w:jc w:val="both"/>
        <w:rPr>
          <w:lang w:val="en-US"/>
        </w:rPr>
      </w:pPr>
    </w:p>
    <w:p w14:paraId="5830393C" w14:textId="5159AF5D" w:rsidR="005E6417" w:rsidRDefault="00783B9F" w:rsidP="00344076">
      <w:pPr>
        <w:pStyle w:val="Heading2"/>
        <w:spacing w:line="360" w:lineRule="auto"/>
        <w:jc w:val="both"/>
      </w:pPr>
      <w:bookmarkStart w:id="21" w:name="_Toc286672319"/>
      <w:r>
        <w:t>D</w:t>
      </w:r>
      <w:r w:rsidR="005E6417">
        <w:t>ream</w:t>
      </w:r>
      <w:r>
        <w:t xml:space="preserve"> Phase</w:t>
      </w:r>
      <w:bookmarkEnd w:id="21"/>
    </w:p>
    <w:p w14:paraId="3479212A" w14:textId="5A44DB68" w:rsidR="00C67FF5" w:rsidRDefault="00592525" w:rsidP="00592525">
      <w:pPr>
        <w:spacing w:line="360" w:lineRule="auto"/>
        <w:ind w:left="720"/>
        <w:jc w:val="both"/>
        <w:rPr>
          <w:i/>
          <w:lang w:val="en-US"/>
        </w:rPr>
      </w:pPr>
      <w:r>
        <w:rPr>
          <w:i/>
          <w:noProof/>
          <w:lang w:val="en-US"/>
        </w:rPr>
        <w:drawing>
          <wp:inline distT="0" distB="0" distL="0" distR="0" wp14:anchorId="1EA20D62" wp14:editId="49E831F5">
            <wp:extent cx="4666004" cy="2538101"/>
            <wp:effectExtent l="0" t="0" r="33020" b="2730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AEF071A" w14:textId="4586AA6C" w:rsidR="00C67FF5" w:rsidRDefault="00C67FF5" w:rsidP="00C67FF5">
      <w:pPr>
        <w:spacing w:line="360" w:lineRule="auto"/>
        <w:jc w:val="both"/>
        <w:rPr>
          <w:i/>
          <w:lang w:val="en-US"/>
        </w:rPr>
      </w:pPr>
    </w:p>
    <w:p w14:paraId="245F9DB7" w14:textId="0AF040B4" w:rsidR="002B5363" w:rsidRPr="00C67FF5" w:rsidRDefault="00C67FF5" w:rsidP="00C67FF5">
      <w:pPr>
        <w:spacing w:line="360" w:lineRule="auto"/>
        <w:jc w:val="both"/>
        <w:rPr>
          <w:i/>
          <w:lang w:val="en-US"/>
        </w:rPr>
      </w:pPr>
      <w:r>
        <w:rPr>
          <w:i/>
          <w:lang w:val="en-US"/>
        </w:rPr>
        <w:t>Figure:</w:t>
      </w:r>
      <w:r w:rsidRPr="00C67FF5">
        <w:rPr>
          <w:i/>
          <w:lang w:val="en-US"/>
        </w:rPr>
        <w:t xml:space="preserve"> </w:t>
      </w:r>
      <w:r w:rsidRPr="004D7CD8">
        <w:rPr>
          <w:i/>
          <w:lang w:val="en-US"/>
        </w:rPr>
        <w:t>Percentage of respondents based on</w:t>
      </w:r>
      <w:r>
        <w:rPr>
          <w:i/>
          <w:lang w:val="en-US"/>
        </w:rPr>
        <w:t xml:space="preserve"> how they see othe</w:t>
      </w:r>
      <w:r w:rsidRPr="00C67FF5">
        <w:rPr>
          <w:i/>
          <w:lang w:val="en-US"/>
        </w:rPr>
        <w:t xml:space="preserve">r employees exhibiting respect </w:t>
      </w:r>
      <w:r w:rsidR="00C95468" w:rsidRPr="00C67FF5">
        <w:rPr>
          <w:i/>
          <w:lang w:val="en-US"/>
        </w:rPr>
        <w:t>and understanding</w:t>
      </w:r>
      <w:r w:rsidRPr="00C67FF5">
        <w:rPr>
          <w:i/>
          <w:lang w:val="en-US"/>
        </w:rPr>
        <w:t xml:space="preserve"> towards diversity inclusion</w:t>
      </w:r>
    </w:p>
    <w:p w14:paraId="03324DFA" w14:textId="3A319AA7" w:rsidR="002B5363" w:rsidRPr="002B5363" w:rsidRDefault="002B5363" w:rsidP="00344076">
      <w:pPr>
        <w:jc w:val="both"/>
      </w:pPr>
    </w:p>
    <w:p w14:paraId="672BFF07" w14:textId="1E76BF17" w:rsidR="00644C5B" w:rsidRDefault="00783B9F" w:rsidP="00344076">
      <w:pPr>
        <w:pStyle w:val="Heading2"/>
        <w:spacing w:line="360" w:lineRule="auto"/>
        <w:jc w:val="both"/>
      </w:pPr>
      <w:bookmarkStart w:id="22" w:name="_Toc286672320"/>
      <w:r>
        <w:t>D</w:t>
      </w:r>
      <w:r w:rsidR="00644C5B">
        <w:t>esign</w:t>
      </w:r>
      <w:r>
        <w:t xml:space="preserve"> Phase</w:t>
      </w:r>
      <w:bookmarkEnd w:id="22"/>
    </w:p>
    <w:p w14:paraId="0C6C8892" w14:textId="20CC9932" w:rsidR="00897BC6" w:rsidRDefault="00086750" w:rsidP="00344076">
      <w:pPr>
        <w:spacing w:line="360" w:lineRule="auto"/>
        <w:jc w:val="both"/>
        <w:rPr>
          <w:sz w:val="23"/>
          <w:szCs w:val="23"/>
        </w:rPr>
      </w:pPr>
      <w:r>
        <w:rPr>
          <w:sz w:val="23"/>
          <w:szCs w:val="23"/>
        </w:rPr>
        <w:t xml:space="preserve">It is here that the </w:t>
      </w:r>
      <w:proofErr w:type="gramStart"/>
      <w:r>
        <w:rPr>
          <w:sz w:val="23"/>
          <w:szCs w:val="23"/>
        </w:rPr>
        <w:t>dreams which were built in the second stage</w:t>
      </w:r>
      <w:proofErr w:type="gramEnd"/>
      <w:r>
        <w:rPr>
          <w:sz w:val="23"/>
          <w:szCs w:val="23"/>
        </w:rPr>
        <w:t xml:space="preserve"> have to be made a reality in future. Thus we need to bridge the gap between the current reality and what it wants to be in future. The respondents basically spoke of 3 things</w:t>
      </w:r>
    </w:p>
    <w:p w14:paraId="1E1645B0" w14:textId="4012D0A1" w:rsidR="00223997" w:rsidRPr="00223997" w:rsidRDefault="00223997" w:rsidP="00223997">
      <w:pPr>
        <w:spacing w:line="360" w:lineRule="auto"/>
        <w:jc w:val="both"/>
        <w:rPr>
          <w:lang w:val="en-US"/>
        </w:rPr>
      </w:pPr>
      <w:r>
        <w:rPr>
          <w:noProof/>
          <w:sz w:val="24"/>
          <w:lang w:val="en-US"/>
        </w:rPr>
        <w:drawing>
          <wp:inline distT="0" distB="0" distL="0" distR="0" wp14:anchorId="4DAC8C8D" wp14:editId="5F8D434C">
            <wp:extent cx="5731510" cy="2746139"/>
            <wp:effectExtent l="0" t="0" r="34290" b="2286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8D286E2" w14:textId="77777777" w:rsidR="00223997" w:rsidRPr="004D7CD8" w:rsidRDefault="00223997" w:rsidP="00223997">
      <w:pPr>
        <w:spacing w:line="360" w:lineRule="auto"/>
        <w:jc w:val="both"/>
        <w:rPr>
          <w:i/>
          <w:lang w:val="en-US"/>
        </w:rPr>
      </w:pPr>
      <w:r w:rsidRPr="004D7CD8">
        <w:rPr>
          <w:i/>
          <w:lang w:val="en-US"/>
        </w:rPr>
        <w:t>Figure: Percentage of respondents based on the ways in which the work environment can be equipped to support Diversity and inclusion</w:t>
      </w:r>
    </w:p>
    <w:p w14:paraId="4FAC912A" w14:textId="77777777" w:rsidR="00223997" w:rsidRDefault="00223997" w:rsidP="00223997">
      <w:pPr>
        <w:spacing w:line="360" w:lineRule="auto"/>
        <w:jc w:val="both"/>
      </w:pPr>
    </w:p>
    <w:p w14:paraId="11A4DBB9" w14:textId="6BEBC9E8" w:rsidR="005E6417" w:rsidRDefault="00783B9F" w:rsidP="00344076">
      <w:pPr>
        <w:pStyle w:val="Heading2"/>
        <w:spacing w:line="360" w:lineRule="auto"/>
        <w:jc w:val="both"/>
      </w:pPr>
      <w:bookmarkStart w:id="23" w:name="_Toc286672321"/>
      <w:r>
        <w:t>D</w:t>
      </w:r>
      <w:r w:rsidR="005E6417">
        <w:t>estiny</w:t>
      </w:r>
      <w:r>
        <w:t xml:space="preserve"> Phase</w:t>
      </w:r>
      <w:bookmarkEnd w:id="23"/>
    </w:p>
    <w:p w14:paraId="7C8DFF80" w14:textId="05FC004F" w:rsidR="005E6417" w:rsidRDefault="00086750" w:rsidP="00344076">
      <w:pPr>
        <w:spacing w:line="360" w:lineRule="auto"/>
        <w:jc w:val="both"/>
        <w:rPr>
          <w:sz w:val="24"/>
        </w:rPr>
      </w:pPr>
      <w:r>
        <w:rPr>
          <w:sz w:val="23"/>
          <w:szCs w:val="23"/>
        </w:rPr>
        <w:t xml:space="preserve">Again taking all the 20 respondents together, the following results were seen. </w:t>
      </w:r>
    </w:p>
    <w:p w14:paraId="4A08F798" w14:textId="75A58030" w:rsidR="0038164B" w:rsidRDefault="000B2137" w:rsidP="00344076">
      <w:pPr>
        <w:spacing w:line="360" w:lineRule="auto"/>
        <w:jc w:val="both"/>
      </w:pPr>
      <w:r>
        <w:rPr>
          <w:noProof/>
          <w:lang w:val="en-US"/>
        </w:rPr>
        <w:lastRenderedPageBreak/>
        <w:drawing>
          <wp:inline distT="0" distB="0" distL="0" distR="0" wp14:anchorId="6933B35D" wp14:editId="1FC3DE56">
            <wp:extent cx="6033331" cy="3200400"/>
            <wp:effectExtent l="0" t="0" r="37465" b="2540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50F6054" w14:textId="77777777" w:rsidR="0038164B" w:rsidRDefault="0038164B" w:rsidP="00344076">
      <w:pPr>
        <w:spacing w:line="360" w:lineRule="auto"/>
        <w:jc w:val="both"/>
      </w:pPr>
    </w:p>
    <w:p w14:paraId="54432EBF" w14:textId="79FB22EA" w:rsidR="004D7CD8" w:rsidRDefault="004D7CD8" w:rsidP="00344076">
      <w:pPr>
        <w:spacing w:line="360" w:lineRule="auto"/>
        <w:jc w:val="both"/>
        <w:rPr>
          <w:i/>
          <w:lang w:val="en-US"/>
        </w:rPr>
      </w:pPr>
      <w:r w:rsidRPr="004D7CD8">
        <w:rPr>
          <w:i/>
          <w:lang w:val="en-US"/>
        </w:rPr>
        <w:t>Figure: Per</w:t>
      </w:r>
      <w:r>
        <w:rPr>
          <w:i/>
          <w:lang w:val="en-US"/>
        </w:rPr>
        <w:t xml:space="preserve">centage of respondents based </w:t>
      </w:r>
      <w:r w:rsidR="008D228B">
        <w:rPr>
          <w:i/>
          <w:lang w:val="en-US"/>
        </w:rPr>
        <w:t xml:space="preserve">what they felt will be the good effects </w:t>
      </w:r>
      <w:r w:rsidR="004F3428">
        <w:rPr>
          <w:i/>
          <w:lang w:val="en-US"/>
        </w:rPr>
        <w:t xml:space="preserve">to Viacom 18 </w:t>
      </w:r>
      <w:r w:rsidR="008D228B">
        <w:rPr>
          <w:i/>
          <w:lang w:val="en-US"/>
        </w:rPr>
        <w:t xml:space="preserve">of </w:t>
      </w:r>
      <w:r w:rsidR="004F3428">
        <w:rPr>
          <w:i/>
          <w:lang w:val="en-US"/>
        </w:rPr>
        <w:t xml:space="preserve">having </w:t>
      </w:r>
      <w:r w:rsidRPr="004D7CD8">
        <w:rPr>
          <w:i/>
          <w:lang w:val="en-US"/>
        </w:rPr>
        <w:t>work environment</w:t>
      </w:r>
      <w:r>
        <w:rPr>
          <w:i/>
          <w:lang w:val="en-US"/>
        </w:rPr>
        <w:t xml:space="preserve"> that promotes diversity </w:t>
      </w:r>
    </w:p>
    <w:p w14:paraId="0A312F23" w14:textId="77777777" w:rsidR="001E3467" w:rsidRPr="004D7CD8" w:rsidRDefault="001E3467" w:rsidP="00344076">
      <w:pPr>
        <w:spacing w:line="360" w:lineRule="auto"/>
        <w:jc w:val="both"/>
        <w:rPr>
          <w:i/>
          <w:lang w:val="en-US"/>
        </w:rPr>
      </w:pPr>
    </w:p>
    <w:p w14:paraId="1AC1790B" w14:textId="3212AF3F" w:rsidR="00A5238A" w:rsidRDefault="00A5238A" w:rsidP="00344076">
      <w:pPr>
        <w:pStyle w:val="Heading1"/>
        <w:spacing w:line="360" w:lineRule="auto"/>
        <w:jc w:val="both"/>
      </w:pPr>
      <w:bookmarkStart w:id="24" w:name="_Toc286672322"/>
      <w:r>
        <w:t>Interpretation and Discussion</w:t>
      </w:r>
      <w:bookmarkEnd w:id="24"/>
    </w:p>
    <w:p w14:paraId="49EF55C0" w14:textId="77777777" w:rsidR="0038164B" w:rsidRDefault="0038164B" w:rsidP="00344076">
      <w:pPr>
        <w:spacing w:line="360" w:lineRule="auto"/>
        <w:jc w:val="both"/>
      </w:pPr>
    </w:p>
    <w:p w14:paraId="28E54332" w14:textId="5937A8D1" w:rsidR="00BF347C" w:rsidRDefault="00783B9F" w:rsidP="00344076">
      <w:pPr>
        <w:pStyle w:val="Heading2"/>
        <w:spacing w:line="360" w:lineRule="auto"/>
        <w:jc w:val="both"/>
      </w:pPr>
      <w:bookmarkStart w:id="25" w:name="_Toc286672323"/>
      <w:r>
        <w:t>D</w:t>
      </w:r>
      <w:r w:rsidR="005E6417">
        <w:t>iscovery</w:t>
      </w:r>
      <w:r>
        <w:t xml:space="preserve"> Phase</w:t>
      </w:r>
      <w:bookmarkEnd w:id="25"/>
    </w:p>
    <w:p w14:paraId="6CBAF829" w14:textId="19B107E8" w:rsidR="002F7A86" w:rsidRDefault="00334BFF" w:rsidP="0020076C">
      <w:pPr>
        <w:pStyle w:val="ListParagraph"/>
        <w:numPr>
          <w:ilvl w:val="0"/>
          <w:numId w:val="22"/>
        </w:numPr>
        <w:spacing w:line="360" w:lineRule="auto"/>
        <w:jc w:val="both"/>
        <w:rPr>
          <w:sz w:val="24"/>
        </w:rPr>
      </w:pPr>
      <w:r w:rsidRPr="0020076C">
        <w:rPr>
          <w:sz w:val="24"/>
          <w:szCs w:val="24"/>
        </w:rPr>
        <w:t xml:space="preserve">The typical boss-subordinate relationship is </w:t>
      </w:r>
      <w:r w:rsidR="000872C2" w:rsidRPr="0020076C">
        <w:rPr>
          <w:sz w:val="24"/>
          <w:szCs w:val="24"/>
        </w:rPr>
        <w:t>non-existent</w:t>
      </w:r>
      <w:r w:rsidRPr="0020076C">
        <w:rPr>
          <w:sz w:val="24"/>
          <w:szCs w:val="24"/>
        </w:rPr>
        <w:t>. Everyone is allowed to speak his or her mind without a fear of seniority or hierarchy.</w:t>
      </w:r>
      <w:r w:rsidR="002F7A86" w:rsidRPr="0020076C">
        <w:rPr>
          <w:sz w:val="24"/>
          <w:szCs w:val="24"/>
        </w:rPr>
        <w:t xml:space="preserve"> </w:t>
      </w:r>
      <w:r w:rsidR="002F7A86" w:rsidRPr="0020076C">
        <w:rPr>
          <w:sz w:val="24"/>
        </w:rPr>
        <w:t>People believe in the Viacom 18 culture to collaborate and succeed. Promotion of diversity has become an integ</w:t>
      </w:r>
      <w:r w:rsidR="00B52080" w:rsidRPr="0020076C">
        <w:rPr>
          <w:sz w:val="24"/>
        </w:rPr>
        <w:t>ral part of their work culture</w:t>
      </w:r>
    </w:p>
    <w:p w14:paraId="405703AC" w14:textId="77777777" w:rsidR="0020076C" w:rsidRDefault="0020076C" w:rsidP="0020076C">
      <w:pPr>
        <w:pStyle w:val="ListParagraph"/>
        <w:numPr>
          <w:ilvl w:val="0"/>
          <w:numId w:val="22"/>
        </w:numPr>
        <w:spacing w:line="360" w:lineRule="auto"/>
        <w:jc w:val="both"/>
        <w:rPr>
          <w:sz w:val="24"/>
        </w:rPr>
      </w:pPr>
      <w:r>
        <w:rPr>
          <w:sz w:val="24"/>
        </w:rPr>
        <w:t>Viacom 18 is doing a lot to drive across the point that it is pretty serious to the cause of diversity and inclusion</w:t>
      </w:r>
    </w:p>
    <w:p w14:paraId="737F1547" w14:textId="77777777" w:rsidR="00CD1661" w:rsidRDefault="0020076C" w:rsidP="00CD1661">
      <w:pPr>
        <w:pStyle w:val="ListParagraph"/>
        <w:numPr>
          <w:ilvl w:val="0"/>
          <w:numId w:val="22"/>
        </w:numPr>
        <w:spacing w:line="360" w:lineRule="auto"/>
        <w:jc w:val="both"/>
        <w:rPr>
          <w:sz w:val="24"/>
          <w:szCs w:val="24"/>
        </w:rPr>
      </w:pPr>
      <w:r w:rsidRPr="00CD1661">
        <w:rPr>
          <w:sz w:val="24"/>
          <w:szCs w:val="24"/>
        </w:rPr>
        <w:t>Employees are willing to go extra mile to include an employee of having a background/gender/age diverse from theirs</w:t>
      </w:r>
    </w:p>
    <w:p w14:paraId="12AFB8BC" w14:textId="77777777" w:rsidR="00CD1661" w:rsidRDefault="00CD1661" w:rsidP="00CD1661">
      <w:pPr>
        <w:pStyle w:val="ListParagraph"/>
        <w:numPr>
          <w:ilvl w:val="0"/>
          <w:numId w:val="22"/>
        </w:numPr>
        <w:spacing w:line="360" w:lineRule="auto"/>
        <w:jc w:val="both"/>
        <w:rPr>
          <w:sz w:val="24"/>
          <w:szCs w:val="24"/>
        </w:rPr>
      </w:pPr>
      <w:r w:rsidRPr="00CD1661">
        <w:rPr>
          <w:sz w:val="24"/>
          <w:szCs w:val="24"/>
        </w:rPr>
        <w:lastRenderedPageBreak/>
        <w:t xml:space="preserve">Effective management &amp; planning skills have been displayed by management to promote workplace diversity </w:t>
      </w:r>
    </w:p>
    <w:p w14:paraId="580B8625" w14:textId="7A4EC27C" w:rsidR="00CD1661" w:rsidRPr="00CD1661" w:rsidRDefault="00CD1661" w:rsidP="00CD1661">
      <w:pPr>
        <w:pStyle w:val="ListParagraph"/>
        <w:numPr>
          <w:ilvl w:val="0"/>
          <w:numId w:val="22"/>
        </w:numPr>
        <w:spacing w:line="360" w:lineRule="auto"/>
        <w:jc w:val="both"/>
        <w:rPr>
          <w:sz w:val="24"/>
          <w:szCs w:val="24"/>
        </w:rPr>
      </w:pPr>
      <w:r w:rsidRPr="00CD1661">
        <w:rPr>
          <w:sz w:val="24"/>
          <w:szCs w:val="24"/>
        </w:rPr>
        <w:t>Employees are appreciated for demonstrating excellent team skills and willingly sharing responsibilities hence ensuring that the all employees are given equal opportunity</w:t>
      </w:r>
    </w:p>
    <w:p w14:paraId="4F868856" w14:textId="77777777" w:rsidR="005E6417" w:rsidRDefault="005E6417" w:rsidP="00344076">
      <w:pPr>
        <w:jc w:val="both"/>
      </w:pPr>
    </w:p>
    <w:p w14:paraId="1C1798E8" w14:textId="19FD3043" w:rsidR="005E6417" w:rsidRPr="005E6417" w:rsidRDefault="00783B9F" w:rsidP="00344076">
      <w:pPr>
        <w:pStyle w:val="Heading2"/>
        <w:spacing w:line="360" w:lineRule="auto"/>
        <w:jc w:val="both"/>
      </w:pPr>
      <w:bookmarkStart w:id="26" w:name="_Toc286672324"/>
      <w:r>
        <w:t>D</w:t>
      </w:r>
      <w:r w:rsidR="005E6417">
        <w:t>ream</w:t>
      </w:r>
      <w:r>
        <w:t xml:space="preserve"> Phase</w:t>
      </w:r>
      <w:bookmarkEnd w:id="26"/>
    </w:p>
    <w:p w14:paraId="77293BC8" w14:textId="1E198A11" w:rsidR="005E6417" w:rsidRPr="002A664E" w:rsidRDefault="005B4A96" w:rsidP="002A664E">
      <w:pPr>
        <w:spacing w:line="360" w:lineRule="auto"/>
        <w:jc w:val="both"/>
        <w:rPr>
          <w:sz w:val="24"/>
        </w:rPr>
      </w:pPr>
      <w:r w:rsidRPr="002A664E">
        <w:rPr>
          <w:sz w:val="24"/>
        </w:rPr>
        <w:t>Viacom 18 is expanding greatly in</w:t>
      </w:r>
      <w:r w:rsidR="002A664E" w:rsidRPr="002A664E">
        <w:rPr>
          <w:sz w:val="24"/>
        </w:rPr>
        <w:t>t</w:t>
      </w:r>
      <w:r w:rsidRPr="002A664E">
        <w:rPr>
          <w:sz w:val="24"/>
        </w:rPr>
        <w:t xml:space="preserve">o diverse markets. Improving on work environment that promotes diversity will increasing the brand value of the organisation in not Indian markets but also international markets. </w:t>
      </w:r>
    </w:p>
    <w:p w14:paraId="2DBD1E8E" w14:textId="22C776FC" w:rsidR="005B4A96" w:rsidRPr="002A664E" w:rsidRDefault="005B4A96" w:rsidP="002A664E">
      <w:pPr>
        <w:pStyle w:val="ListParagraph"/>
        <w:numPr>
          <w:ilvl w:val="0"/>
          <w:numId w:val="14"/>
        </w:numPr>
        <w:spacing w:line="360" w:lineRule="auto"/>
        <w:jc w:val="both"/>
        <w:rPr>
          <w:sz w:val="24"/>
        </w:rPr>
      </w:pPr>
      <w:r w:rsidRPr="002A664E">
        <w:rPr>
          <w:sz w:val="24"/>
        </w:rPr>
        <w:t>Individual</w:t>
      </w:r>
      <w:r w:rsidR="00253876">
        <w:rPr>
          <w:sz w:val="24"/>
        </w:rPr>
        <w:t xml:space="preserve">s dedicated to having a climate of the organisation that incorporates diversity. No mandatory requirement of setting goals or explicitly mentioning diversity inclusion actions as part of individual KRAs </w:t>
      </w:r>
    </w:p>
    <w:p w14:paraId="6F9ECE34" w14:textId="40195F0B" w:rsidR="005B4A96" w:rsidRPr="002A664E" w:rsidRDefault="005B4A96" w:rsidP="002A664E">
      <w:pPr>
        <w:pStyle w:val="ListParagraph"/>
        <w:numPr>
          <w:ilvl w:val="0"/>
          <w:numId w:val="14"/>
        </w:numPr>
        <w:spacing w:line="360" w:lineRule="auto"/>
        <w:jc w:val="both"/>
        <w:rPr>
          <w:sz w:val="24"/>
        </w:rPr>
      </w:pPr>
      <w:r w:rsidRPr="002A664E">
        <w:rPr>
          <w:sz w:val="24"/>
        </w:rPr>
        <w:t xml:space="preserve">Training and </w:t>
      </w:r>
      <w:r w:rsidR="00253876">
        <w:rPr>
          <w:sz w:val="24"/>
        </w:rPr>
        <w:t>coaching on Diversity initiatives</w:t>
      </w:r>
      <w:r w:rsidRPr="002A664E">
        <w:rPr>
          <w:sz w:val="24"/>
        </w:rPr>
        <w:t xml:space="preserve"> to further </w:t>
      </w:r>
      <w:r w:rsidR="00253876">
        <w:rPr>
          <w:sz w:val="24"/>
        </w:rPr>
        <w:t xml:space="preserve">educate employees </w:t>
      </w:r>
      <w:r w:rsidR="00A52778">
        <w:rPr>
          <w:sz w:val="24"/>
        </w:rPr>
        <w:t xml:space="preserve">on the policies and practices of the organisation. </w:t>
      </w:r>
    </w:p>
    <w:p w14:paraId="16DFDD02" w14:textId="21AFA0E0" w:rsidR="005B4A96" w:rsidRPr="002A664E" w:rsidRDefault="005B4A96" w:rsidP="002A664E">
      <w:pPr>
        <w:pStyle w:val="ListParagraph"/>
        <w:numPr>
          <w:ilvl w:val="0"/>
          <w:numId w:val="14"/>
        </w:numPr>
        <w:spacing w:line="360" w:lineRule="auto"/>
        <w:jc w:val="both"/>
        <w:rPr>
          <w:sz w:val="24"/>
        </w:rPr>
      </w:pPr>
      <w:r w:rsidRPr="002A664E">
        <w:rPr>
          <w:sz w:val="24"/>
        </w:rPr>
        <w:t xml:space="preserve">By building an atmosphere of mutual respect and trust in each other’s abilities would encourage a free flow of ideas would help organization </w:t>
      </w:r>
      <w:r w:rsidR="00A52778">
        <w:rPr>
          <w:sz w:val="24"/>
        </w:rPr>
        <w:t>ways to collaborate a diverse workforce into its operations</w:t>
      </w:r>
    </w:p>
    <w:p w14:paraId="3906986E" w14:textId="2941E0D3" w:rsidR="005B4A96" w:rsidRPr="002A664E" w:rsidRDefault="005B4A96" w:rsidP="002A664E">
      <w:pPr>
        <w:pStyle w:val="ListParagraph"/>
        <w:numPr>
          <w:ilvl w:val="0"/>
          <w:numId w:val="14"/>
        </w:numPr>
        <w:spacing w:line="360" w:lineRule="auto"/>
        <w:jc w:val="both"/>
        <w:rPr>
          <w:sz w:val="24"/>
        </w:rPr>
      </w:pPr>
      <w:r w:rsidRPr="002A664E">
        <w:rPr>
          <w:sz w:val="24"/>
        </w:rPr>
        <w:t xml:space="preserve">By walking the talk – when an individual observes other employees making a positive difference and displaying high levels of commitment towards the </w:t>
      </w:r>
      <w:r w:rsidR="00701776" w:rsidRPr="002A664E">
        <w:rPr>
          <w:sz w:val="24"/>
        </w:rPr>
        <w:t>organization</w:t>
      </w:r>
      <w:r w:rsidR="00701776">
        <w:rPr>
          <w:sz w:val="24"/>
        </w:rPr>
        <w:t>’s</w:t>
      </w:r>
      <w:r w:rsidR="00611A46">
        <w:rPr>
          <w:sz w:val="24"/>
        </w:rPr>
        <w:t xml:space="preserve"> objective of encouraging diversity,</w:t>
      </w:r>
      <w:r w:rsidRPr="002A664E">
        <w:rPr>
          <w:sz w:val="24"/>
        </w:rPr>
        <w:t xml:space="preserve"> he/she gets inspired and displays similar behaviour</w:t>
      </w:r>
    </w:p>
    <w:p w14:paraId="4D127992" w14:textId="54A0AFC4" w:rsidR="005B4A96" w:rsidRPr="002A664E" w:rsidRDefault="005B4A96" w:rsidP="002A664E">
      <w:pPr>
        <w:pStyle w:val="ListParagraph"/>
        <w:numPr>
          <w:ilvl w:val="0"/>
          <w:numId w:val="14"/>
        </w:numPr>
        <w:spacing w:line="360" w:lineRule="auto"/>
        <w:jc w:val="both"/>
        <w:rPr>
          <w:sz w:val="24"/>
        </w:rPr>
      </w:pPr>
      <w:r w:rsidRPr="002A664E">
        <w:rPr>
          <w:sz w:val="24"/>
        </w:rPr>
        <w:t xml:space="preserve">Managers should lead by example </w:t>
      </w:r>
      <w:r w:rsidR="00611A46">
        <w:rPr>
          <w:sz w:val="24"/>
        </w:rPr>
        <w:t>so that the employees ‘buy-in’</w:t>
      </w:r>
    </w:p>
    <w:p w14:paraId="47FF0819" w14:textId="24CE7330" w:rsidR="005B4A96" w:rsidRPr="002A664E" w:rsidRDefault="005B4A96" w:rsidP="002A664E">
      <w:pPr>
        <w:pStyle w:val="ListParagraph"/>
        <w:numPr>
          <w:ilvl w:val="0"/>
          <w:numId w:val="14"/>
        </w:numPr>
        <w:spacing w:line="360" w:lineRule="auto"/>
        <w:jc w:val="both"/>
        <w:rPr>
          <w:sz w:val="24"/>
        </w:rPr>
      </w:pPr>
      <w:r w:rsidRPr="002A664E">
        <w:rPr>
          <w:sz w:val="24"/>
        </w:rPr>
        <w:t xml:space="preserve">Openly appreciating </w:t>
      </w:r>
      <w:r w:rsidR="00BE3ACB">
        <w:rPr>
          <w:sz w:val="24"/>
        </w:rPr>
        <w:t>employees who contribute towards maintaining a work environment that encourages diversity. This would form</w:t>
      </w:r>
      <w:r w:rsidRPr="002A664E">
        <w:rPr>
          <w:sz w:val="24"/>
        </w:rPr>
        <w:t xml:space="preserve"> a </w:t>
      </w:r>
      <w:r w:rsidR="00BE3ACB">
        <w:rPr>
          <w:sz w:val="24"/>
        </w:rPr>
        <w:t>positive reinforcement and help them stay committed to the cause</w:t>
      </w:r>
      <w:r w:rsidRPr="002A664E">
        <w:rPr>
          <w:sz w:val="24"/>
        </w:rPr>
        <w:t xml:space="preserve"> as well as repeat the set of behaviours</w:t>
      </w:r>
    </w:p>
    <w:p w14:paraId="0AC58D5B" w14:textId="1F25CD2F" w:rsidR="005B4A96" w:rsidRPr="002A664E" w:rsidRDefault="005B4A96" w:rsidP="002A664E">
      <w:pPr>
        <w:pStyle w:val="ListParagraph"/>
        <w:numPr>
          <w:ilvl w:val="0"/>
          <w:numId w:val="14"/>
        </w:numPr>
        <w:spacing w:line="360" w:lineRule="auto"/>
        <w:jc w:val="both"/>
        <w:rPr>
          <w:sz w:val="24"/>
        </w:rPr>
      </w:pPr>
      <w:r w:rsidRPr="002A664E">
        <w:rPr>
          <w:sz w:val="24"/>
        </w:rPr>
        <w:t>Inclusion of all employees and their ideas and jointly setting goals and targets would help in obtaining the buy in as well and they would be easier to influence for taking ownership along with a stronger commitment</w:t>
      </w:r>
    </w:p>
    <w:p w14:paraId="689139FE" w14:textId="0CA532BD" w:rsidR="005E6417" w:rsidRPr="005E6417" w:rsidRDefault="00783B9F" w:rsidP="00344076">
      <w:pPr>
        <w:pStyle w:val="Heading2"/>
        <w:spacing w:line="360" w:lineRule="auto"/>
        <w:jc w:val="both"/>
      </w:pPr>
      <w:bookmarkStart w:id="27" w:name="_Toc286672325"/>
      <w:r>
        <w:lastRenderedPageBreak/>
        <w:t>D</w:t>
      </w:r>
      <w:r w:rsidR="005E6417">
        <w:t>esign</w:t>
      </w:r>
      <w:r>
        <w:t xml:space="preserve"> Phase</w:t>
      </w:r>
      <w:bookmarkEnd w:id="27"/>
    </w:p>
    <w:p w14:paraId="18F9474E" w14:textId="48DB13DD" w:rsidR="00BF347C" w:rsidRPr="00BF347C" w:rsidRDefault="00BF347C" w:rsidP="00344076">
      <w:pPr>
        <w:spacing w:line="360" w:lineRule="auto"/>
        <w:jc w:val="both"/>
        <w:rPr>
          <w:sz w:val="24"/>
        </w:rPr>
      </w:pPr>
      <w:r w:rsidRPr="00BF347C">
        <w:rPr>
          <w:sz w:val="24"/>
        </w:rPr>
        <w:t>Viacom 18 is committed to the providing a work environment that supports Diversity. They are working towards it by:</w:t>
      </w:r>
    </w:p>
    <w:p w14:paraId="2E312AFE" w14:textId="00D29D9C" w:rsidR="00BF347C" w:rsidRPr="00BF347C" w:rsidRDefault="00BF347C" w:rsidP="00344076">
      <w:pPr>
        <w:pStyle w:val="ListParagraph"/>
        <w:numPr>
          <w:ilvl w:val="0"/>
          <w:numId w:val="14"/>
        </w:numPr>
        <w:spacing w:line="360" w:lineRule="auto"/>
        <w:jc w:val="both"/>
        <w:rPr>
          <w:sz w:val="24"/>
        </w:rPr>
      </w:pPr>
      <w:r w:rsidRPr="00BF347C">
        <w:rPr>
          <w:sz w:val="24"/>
        </w:rPr>
        <w:t>Preventing any form of direct or indirect discrimination or victimisation based on gender, age or background of individuals</w:t>
      </w:r>
    </w:p>
    <w:p w14:paraId="6F2AC5C3" w14:textId="7E4F69FC" w:rsidR="00BF347C" w:rsidRPr="00BF347C" w:rsidRDefault="00BF347C" w:rsidP="00344076">
      <w:pPr>
        <w:pStyle w:val="ListParagraph"/>
        <w:numPr>
          <w:ilvl w:val="0"/>
          <w:numId w:val="14"/>
        </w:numPr>
        <w:spacing w:line="360" w:lineRule="auto"/>
        <w:jc w:val="both"/>
        <w:rPr>
          <w:sz w:val="24"/>
        </w:rPr>
      </w:pPr>
      <w:r w:rsidRPr="00BF347C">
        <w:rPr>
          <w:sz w:val="24"/>
        </w:rPr>
        <w:t>Promoting equal opportunities for men and women</w:t>
      </w:r>
    </w:p>
    <w:p w14:paraId="1FDDBC93" w14:textId="3BB2B529" w:rsidR="00BF347C" w:rsidRPr="00BF347C" w:rsidRDefault="00BF347C" w:rsidP="00344076">
      <w:pPr>
        <w:pStyle w:val="ListParagraph"/>
        <w:numPr>
          <w:ilvl w:val="0"/>
          <w:numId w:val="14"/>
        </w:numPr>
        <w:spacing w:line="360" w:lineRule="auto"/>
        <w:jc w:val="both"/>
        <w:rPr>
          <w:sz w:val="24"/>
        </w:rPr>
      </w:pPr>
      <w:r w:rsidRPr="00BF347C">
        <w:rPr>
          <w:sz w:val="24"/>
        </w:rPr>
        <w:t>Promoting equal opportunities for people with disabilities</w:t>
      </w:r>
    </w:p>
    <w:p w14:paraId="59DD3DF3" w14:textId="584A16B1" w:rsidR="00BF347C" w:rsidRPr="00CB4D88" w:rsidRDefault="00BF347C" w:rsidP="00344076">
      <w:pPr>
        <w:pStyle w:val="ListParagraph"/>
        <w:numPr>
          <w:ilvl w:val="0"/>
          <w:numId w:val="14"/>
        </w:numPr>
        <w:spacing w:line="360" w:lineRule="auto"/>
        <w:jc w:val="both"/>
        <w:rPr>
          <w:sz w:val="24"/>
        </w:rPr>
      </w:pPr>
      <w:r w:rsidRPr="00BF347C">
        <w:rPr>
          <w:sz w:val="24"/>
        </w:rPr>
        <w:t>Promoting equal opportunities for people regardless of age</w:t>
      </w:r>
    </w:p>
    <w:p w14:paraId="325FC4CD" w14:textId="6D364967" w:rsidR="00BF347C" w:rsidRPr="00BF347C" w:rsidRDefault="00BF347C" w:rsidP="00344076">
      <w:pPr>
        <w:pStyle w:val="ListParagraph"/>
        <w:numPr>
          <w:ilvl w:val="0"/>
          <w:numId w:val="14"/>
        </w:numPr>
        <w:spacing w:line="360" w:lineRule="auto"/>
        <w:jc w:val="both"/>
        <w:rPr>
          <w:sz w:val="24"/>
        </w:rPr>
      </w:pPr>
      <w:r w:rsidRPr="00BF347C">
        <w:rPr>
          <w:sz w:val="24"/>
        </w:rPr>
        <w:t>Promoting equal opportunities for people regardless of race, colour, nationality or ethnic origin</w:t>
      </w:r>
    </w:p>
    <w:p w14:paraId="1F0DC989" w14:textId="3A8662F6" w:rsidR="00BF347C" w:rsidRPr="00BF347C" w:rsidRDefault="00BF347C" w:rsidP="00344076">
      <w:pPr>
        <w:pStyle w:val="ListParagraph"/>
        <w:numPr>
          <w:ilvl w:val="0"/>
          <w:numId w:val="14"/>
        </w:numPr>
        <w:spacing w:line="360" w:lineRule="auto"/>
        <w:jc w:val="both"/>
        <w:rPr>
          <w:sz w:val="24"/>
        </w:rPr>
      </w:pPr>
      <w:r w:rsidRPr="00BF347C">
        <w:rPr>
          <w:sz w:val="24"/>
        </w:rPr>
        <w:t xml:space="preserve">Promoting a good and harmonious working environment where all staff are treated with respect and dignity and in which no form of intimidation, discrimination, bullying or </w:t>
      </w:r>
      <w:r w:rsidR="00CB4D88" w:rsidRPr="00BF347C">
        <w:rPr>
          <w:sz w:val="24"/>
        </w:rPr>
        <w:t xml:space="preserve">harassment </w:t>
      </w:r>
      <w:r w:rsidR="00CB4D88">
        <w:rPr>
          <w:sz w:val="24"/>
        </w:rPr>
        <w:t xml:space="preserve">is </w:t>
      </w:r>
      <w:r w:rsidRPr="00BF347C">
        <w:rPr>
          <w:sz w:val="24"/>
        </w:rPr>
        <w:t>tolerated</w:t>
      </w:r>
    </w:p>
    <w:p w14:paraId="7E9A3543" w14:textId="5195D793" w:rsidR="00BF347C" w:rsidRDefault="00CB4D88" w:rsidP="00344076">
      <w:pPr>
        <w:pStyle w:val="ListParagraph"/>
        <w:numPr>
          <w:ilvl w:val="0"/>
          <w:numId w:val="14"/>
        </w:numPr>
        <w:spacing w:line="360" w:lineRule="auto"/>
        <w:jc w:val="both"/>
        <w:rPr>
          <w:sz w:val="24"/>
        </w:rPr>
      </w:pPr>
      <w:r w:rsidRPr="00FE4F8E">
        <w:rPr>
          <w:sz w:val="24"/>
        </w:rPr>
        <w:t>Ensuring that managers and supervisors are aware of their responsibilities and are appropriately equipped through train</w:t>
      </w:r>
      <w:r w:rsidR="00FE4F8E" w:rsidRPr="00FE4F8E">
        <w:rPr>
          <w:sz w:val="24"/>
        </w:rPr>
        <w:t>ing and development initiatives for promotion of workplace diversity</w:t>
      </w:r>
    </w:p>
    <w:p w14:paraId="23DB5225" w14:textId="3D10FDCD" w:rsidR="00315A90" w:rsidRPr="006468F8" w:rsidRDefault="00783B9F" w:rsidP="006468F8">
      <w:pPr>
        <w:pStyle w:val="Heading2"/>
        <w:spacing w:line="360" w:lineRule="auto"/>
        <w:jc w:val="both"/>
      </w:pPr>
      <w:bookmarkStart w:id="28" w:name="_Toc286672326"/>
      <w:r>
        <w:t>D</w:t>
      </w:r>
      <w:r w:rsidR="00315A90">
        <w:t>estiny</w:t>
      </w:r>
      <w:r>
        <w:t xml:space="preserve"> Phase</w:t>
      </w:r>
      <w:bookmarkEnd w:id="28"/>
    </w:p>
    <w:p w14:paraId="286B5D07" w14:textId="52D9A6DD" w:rsidR="00315A90" w:rsidRDefault="00E624FD" w:rsidP="00344076">
      <w:pPr>
        <w:pStyle w:val="ListParagraph"/>
        <w:numPr>
          <w:ilvl w:val="0"/>
          <w:numId w:val="14"/>
        </w:numPr>
        <w:spacing w:line="360" w:lineRule="auto"/>
        <w:jc w:val="both"/>
        <w:rPr>
          <w:sz w:val="24"/>
          <w:lang w:val="en-US"/>
        </w:rPr>
      </w:pPr>
      <w:r>
        <w:rPr>
          <w:sz w:val="24"/>
          <w:lang w:val="en-US"/>
        </w:rPr>
        <w:t>Maintaining work environment to promote diversity will require more focus and it should be woven in to all Viacom 18’s projects and funding</w:t>
      </w:r>
    </w:p>
    <w:p w14:paraId="3411011D" w14:textId="77777777" w:rsidR="00E624FD" w:rsidRPr="00E624FD" w:rsidRDefault="00C05D36" w:rsidP="00E624FD">
      <w:pPr>
        <w:pStyle w:val="ListParagraph"/>
        <w:numPr>
          <w:ilvl w:val="0"/>
          <w:numId w:val="14"/>
        </w:numPr>
        <w:spacing w:line="360" w:lineRule="auto"/>
        <w:jc w:val="both"/>
        <w:rPr>
          <w:sz w:val="24"/>
          <w:szCs w:val="24"/>
        </w:rPr>
      </w:pPr>
      <w:r w:rsidRPr="00C05D36">
        <w:rPr>
          <w:sz w:val="24"/>
        </w:rPr>
        <w:t xml:space="preserve">The best way to bridge the gap between Gen X and Gen Y is to have no gap. At Viacom 18, a culture of diversity has been built. They value the differences in opinions and ideas from all levels. The goal is to create a culture where both senior and junior employees compliment each other thereby ensuring better teamwork. In </w:t>
      </w:r>
      <w:r w:rsidRPr="00E624FD">
        <w:rPr>
          <w:sz w:val="24"/>
          <w:szCs w:val="24"/>
        </w:rPr>
        <w:t>a true sense there is no hierarchy, no boundaries they treat eac</w:t>
      </w:r>
      <w:r w:rsidR="005A3B43" w:rsidRPr="00E624FD">
        <w:rPr>
          <w:sz w:val="24"/>
          <w:szCs w:val="24"/>
        </w:rPr>
        <w:t>h other as equals</w:t>
      </w:r>
    </w:p>
    <w:p w14:paraId="7B076F33" w14:textId="0B647F31" w:rsidR="005A3B43" w:rsidRPr="00E624FD" w:rsidRDefault="00E624FD" w:rsidP="00E624FD">
      <w:pPr>
        <w:pStyle w:val="ListParagraph"/>
        <w:numPr>
          <w:ilvl w:val="0"/>
          <w:numId w:val="14"/>
        </w:numPr>
        <w:spacing w:line="360" w:lineRule="auto"/>
        <w:jc w:val="both"/>
        <w:rPr>
          <w:sz w:val="24"/>
          <w:szCs w:val="24"/>
        </w:rPr>
      </w:pPr>
      <w:r w:rsidRPr="00E624FD">
        <w:rPr>
          <w:sz w:val="24"/>
          <w:szCs w:val="24"/>
        </w:rPr>
        <w:t>The dreamt organisation will have ample opportunities for k</w:t>
      </w:r>
      <w:r w:rsidR="005A3B43" w:rsidRPr="00E624FD">
        <w:rPr>
          <w:sz w:val="24"/>
          <w:szCs w:val="24"/>
        </w:rPr>
        <w:t xml:space="preserve">nowledge sharing and collaboration learning to help facilitate a learning culture which would give a much better understanding of </w:t>
      </w:r>
      <w:r w:rsidRPr="00E624FD">
        <w:rPr>
          <w:sz w:val="24"/>
          <w:szCs w:val="24"/>
        </w:rPr>
        <w:t>the benefits of a diverse workforce</w:t>
      </w:r>
      <w:r w:rsidR="005A3B43" w:rsidRPr="00E624FD">
        <w:rPr>
          <w:sz w:val="24"/>
          <w:szCs w:val="24"/>
        </w:rPr>
        <w:t xml:space="preserve"> and hence more commitment </w:t>
      </w:r>
      <w:r w:rsidRPr="00E624FD">
        <w:rPr>
          <w:sz w:val="24"/>
          <w:szCs w:val="24"/>
        </w:rPr>
        <w:t>to this cause</w:t>
      </w:r>
    </w:p>
    <w:p w14:paraId="45EC730A" w14:textId="77777777" w:rsidR="005A3B43" w:rsidRPr="00E624FD" w:rsidRDefault="005A3B43" w:rsidP="00E624FD">
      <w:pPr>
        <w:spacing w:line="360" w:lineRule="auto"/>
        <w:jc w:val="both"/>
        <w:rPr>
          <w:sz w:val="24"/>
        </w:rPr>
      </w:pPr>
    </w:p>
    <w:p w14:paraId="31D25C92" w14:textId="77777777" w:rsidR="006468F8" w:rsidRDefault="006468F8">
      <w:pPr>
        <w:rPr>
          <w:b/>
          <w:bCs/>
          <w:caps/>
          <w:color w:val="FFFFFF" w:themeColor="background1"/>
          <w:spacing w:val="15"/>
          <w:sz w:val="22"/>
          <w:szCs w:val="22"/>
        </w:rPr>
      </w:pPr>
      <w:r>
        <w:br w:type="page"/>
      </w:r>
    </w:p>
    <w:p w14:paraId="6428F86D" w14:textId="4FE57BFC" w:rsidR="00EE6601" w:rsidRDefault="00A5238A" w:rsidP="00344076">
      <w:pPr>
        <w:pStyle w:val="Heading1"/>
        <w:spacing w:line="360" w:lineRule="auto"/>
        <w:jc w:val="both"/>
      </w:pPr>
      <w:bookmarkStart w:id="29" w:name="_Toc286672327"/>
      <w:r>
        <w:lastRenderedPageBreak/>
        <w:t>Recommendations</w:t>
      </w:r>
      <w:bookmarkEnd w:id="29"/>
    </w:p>
    <w:p w14:paraId="0D7C3EB4" w14:textId="77777777" w:rsidR="00B16828" w:rsidRDefault="00B16828" w:rsidP="00344076">
      <w:pPr>
        <w:widowControl w:val="0"/>
        <w:autoSpaceDE w:val="0"/>
        <w:autoSpaceDN w:val="0"/>
        <w:adjustRightInd w:val="0"/>
        <w:spacing w:before="0" w:after="0" w:line="360" w:lineRule="auto"/>
        <w:jc w:val="both"/>
        <w:rPr>
          <w:rFonts w:ascii="Helvetica Neue" w:hAnsi="Helvetica Neue" w:cs="Helvetica Neue"/>
          <w:color w:val="414141"/>
          <w:sz w:val="28"/>
          <w:szCs w:val="28"/>
          <w:lang w:val="en-US"/>
        </w:rPr>
      </w:pPr>
    </w:p>
    <w:p w14:paraId="1B93D3B3" w14:textId="36A44098" w:rsidR="0037358B" w:rsidRPr="000872C2" w:rsidRDefault="0037358B" w:rsidP="00344076">
      <w:pPr>
        <w:pStyle w:val="ListParagraph"/>
        <w:numPr>
          <w:ilvl w:val="0"/>
          <w:numId w:val="11"/>
        </w:numPr>
        <w:spacing w:before="0" w:after="0" w:line="360" w:lineRule="auto"/>
        <w:jc w:val="both"/>
        <w:rPr>
          <w:sz w:val="24"/>
          <w:szCs w:val="24"/>
          <w:u w:val="single"/>
        </w:rPr>
      </w:pPr>
      <w:r w:rsidRPr="000872C2">
        <w:rPr>
          <w:sz w:val="24"/>
          <w:szCs w:val="24"/>
        </w:rPr>
        <w:t>Widening the Recruiting Base:</w:t>
      </w:r>
      <w:r w:rsidR="00BF4AAC" w:rsidRPr="000872C2">
        <w:rPr>
          <w:sz w:val="24"/>
          <w:szCs w:val="24"/>
        </w:rPr>
        <w:t xml:space="preserve"> </w:t>
      </w:r>
      <w:r w:rsidR="00B16828" w:rsidRPr="000872C2">
        <w:rPr>
          <w:sz w:val="24"/>
          <w:szCs w:val="24"/>
        </w:rPr>
        <w:t>Currently Viacom 18 is conducting its recruitment mostly in the immediate geograp</w:t>
      </w:r>
      <w:r w:rsidRPr="000872C2">
        <w:rPr>
          <w:sz w:val="24"/>
          <w:szCs w:val="24"/>
        </w:rPr>
        <w:t>hic area, which</w:t>
      </w:r>
      <w:r w:rsidR="00B16828" w:rsidRPr="000872C2">
        <w:rPr>
          <w:sz w:val="24"/>
          <w:szCs w:val="24"/>
        </w:rPr>
        <w:t xml:space="preserve"> in a way restricts the diversity of the applicants. It can focus on advertising their openings in publication</w:t>
      </w:r>
      <w:r w:rsidRPr="000872C2">
        <w:rPr>
          <w:sz w:val="24"/>
          <w:szCs w:val="24"/>
        </w:rPr>
        <w:t>s that can appeal to minorities</w:t>
      </w:r>
    </w:p>
    <w:p w14:paraId="49C7659B" w14:textId="5097C873" w:rsidR="00B16828" w:rsidRPr="000872C2" w:rsidRDefault="00B16828" w:rsidP="00344076">
      <w:pPr>
        <w:pStyle w:val="ListParagraph"/>
        <w:numPr>
          <w:ilvl w:val="0"/>
          <w:numId w:val="11"/>
        </w:numPr>
        <w:spacing w:before="0" w:after="0" w:line="360" w:lineRule="auto"/>
        <w:jc w:val="both"/>
        <w:rPr>
          <w:sz w:val="24"/>
          <w:szCs w:val="24"/>
        </w:rPr>
      </w:pPr>
      <w:r w:rsidRPr="000872C2">
        <w:rPr>
          <w:sz w:val="24"/>
          <w:szCs w:val="24"/>
        </w:rPr>
        <w:t>Make use of current staff in recruitment of new employees:</w:t>
      </w:r>
      <w:r w:rsidR="0037358B" w:rsidRPr="000872C2">
        <w:rPr>
          <w:sz w:val="24"/>
          <w:szCs w:val="24"/>
        </w:rPr>
        <w:t xml:space="preserve"> </w:t>
      </w:r>
      <w:r w:rsidRPr="000872C2">
        <w:rPr>
          <w:sz w:val="24"/>
          <w:szCs w:val="24"/>
        </w:rPr>
        <w:t>Viacom 18 can use its existing employees for recruitment. Involving the current high performing employees who are minorities to spread the job openings can bring in more applications from diverse set of employees, reducing the recruitment expenses.</w:t>
      </w:r>
    </w:p>
    <w:p w14:paraId="4E73696D" w14:textId="49A9C940" w:rsidR="00B16828" w:rsidRPr="000872C2" w:rsidRDefault="00B16828" w:rsidP="00344076">
      <w:pPr>
        <w:pStyle w:val="ListParagraph"/>
        <w:numPr>
          <w:ilvl w:val="0"/>
          <w:numId w:val="11"/>
        </w:numPr>
        <w:spacing w:before="0" w:after="0" w:line="360" w:lineRule="auto"/>
        <w:jc w:val="both"/>
        <w:rPr>
          <w:sz w:val="24"/>
          <w:szCs w:val="24"/>
        </w:rPr>
      </w:pPr>
      <w:r w:rsidRPr="000872C2">
        <w:rPr>
          <w:sz w:val="24"/>
          <w:szCs w:val="24"/>
        </w:rPr>
        <w:t>Provide Diversity training at the workplace:</w:t>
      </w:r>
      <w:r w:rsidR="0037358B" w:rsidRPr="000872C2">
        <w:rPr>
          <w:sz w:val="24"/>
          <w:szCs w:val="24"/>
        </w:rPr>
        <w:t xml:space="preserve"> </w:t>
      </w:r>
      <w:r w:rsidRPr="000872C2">
        <w:rPr>
          <w:sz w:val="24"/>
          <w:szCs w:val="24"/>
        </w:rPr>
        <w:t xml:space="preserve">Viacom 18 doesn’t </w:t>
      </w:r>
      <w:proofErr w:type="gramStart"/>
      <w:r w:rsidR="0037358B" w:rsidRPr="000872C2">
        <w:rPr>
          <w:sz w:val="24"/>
          <w:szCs w:val="24"/>
        </w:rPr>
        <w:t>has</w:t>
      </w:r>
      <w:proofErr w:type="gramEnd"/>
      <w:r w:rsidR="0037358B" w:rsidRPr="000872C2">
        <w:rPr>
          <w:sz w:val="24"/>
          <w:szCs w:val="24"/>
        </w:rPr>
        <w:t xml:space="preserve"> few operational</w:t>
      </w:r>
      <w:r w:rsidRPr="000872C2">
        <w:rPr>
          <w:sz w:val="24"/>
          <w:szCs w:val="24"/>
        </w:rPr>
        <w:t xml:space="preserve"> trainings pertaining to Diversity. Making available </w:t>
      </w:r>
      <w:r w:rsidR="0037358B" w:rsidRPr="000872C2">
        <w:rPr>
          <w:sz w:val="24"/>
          <w:szCs w:val="24"/>
        </w:rPr>
        <w:t xml:space="preserve">more </w:t>
      </w:r>
      <w:r w:rsidRPr="000872C2">
        <w:rPr>
          <w:sz w:val="24"/>
          <w:szCs w:val="24"/>
        </w:rPr>
        <w:t>such kinds of trainings to the managers will make them more culturally sensitive. Also, managers are the ones who would be involved in implementation of personnel policies; hence it is very crucial that they are committed to supporting the practice.</w:t>
      </w:r>
    </w:p>
    <w:p w14:paraId="70130FF5" w14:textId="1F2FBF27" w:rsidR="00B16828" w:rsidRPr="000872C2" w:rsidRDefault="00B16828" w:rsidP="00344076">
      <w:pPr>
        <w:pStyle w:val="ListParagraph"/>
        <w:numPr>
          <w:ilvl w:val="0"/>
          <w:numId w:val="11"/>
        </w:numPr>
        <w:spacing w:before="0" w:after="0" w:line="360" w:lineRule="auto"/>
        <w:jc w:val="both"/>
        <w:rPr>
          <w:sz w:val="24"/>
          <w:szCs w:val="24"/>
        </w:rPr>
      </w:pPr>
      <w:r w:rsidRPr="000872C2">
        <w:rPr>
          <w:sz w:val="24"/>
          <w:szCs w:val="24"/>
        </w:rPr>
        <w:t>Form affinity groups:</w:t>
      </w:r>
      <w:r w:rsidR="0037358B" w:rsidRPr="000872C2">
        <w:rPr>
          <w:sz w:val="24"/>
          <w:szCs w:val="24"/>
        </w:rPr>
        <w:t xml:space="preserve"> </w:t>
      </w:r>
      <w:r w:rsidRPr="000872C2">
        <w:rPr>
          <w:sz w:val="24"/>
          <w:szCs w:val="24"/>
        </w:rPr>
        <w:t>Affinity groups can be formed at Viacom 18 that empower small groups of employees to brainstorm about the products and share their ideas about expanding into new markets. This way the company will get new ideas and the employees will be reassured their differences are assets.</w:t>
      </w:r>
    </w:p>
    <w:p w14:paraId="42F4884F" w14:textId="7E5CE43F" w:rsidR="00B16828" w:rsidRPr="000872C2" w:rsidRDefault="00B16828" w:rsidP="00344076">
      <w:pPr>
        <w:pStyle w:val="ListParagraph"/>
        <w:numPr>
          <w:ilvl w:val="0"/>
          <w:numId w:val="11"/>
        </w:numPr>
        <w:spacing w:before="0" w:after="0" w:line="360" w:lineRule="auto"/>
        <w:jc w:val="both"/>
        <w:rPr>
          <w:sz w:val="24"/>
          <w:szCs w:val="24"/>
        </w:rPr>
      </w:pPr>
      <w:r w:rsidRPr="000872C2">
        <w:rPr>
          <w:sz w:val="24"/>
          <w:szCs w:val="24"/>
        </w:rPr>
        <w:t>Probe if the attrition is due to diversity issues:</w:t>
      </w:r>
      <w:r w:rsidR="00BF4AAC" w:rsidRPr="000872C2">
        <w:rPr>
          <w:sz w:val="24"/>
          <w:szCs w:val="24"/>
        </w:rPr>
        <w:t xml:space="preserve"> </w:t>
      </w:r>
      <w:r w:rsidRPr="000872C2">
        <w:rPr>
          <w:sz w:val="24"/>
          <w:szCs w:val="24"/>
        </w:rPr>
        <w:t>The human resources department at Viacom 18 needs to create an exit interview assessment to determine why minority</w:t>
      </w:r>
      <w:r w:rsidR="00BF4AAC" w:rsidRPr="000872C2">
        <w:rPr>
          <w:sz w:val="24"/>
          <w:szCs w:val="24"/>
        </w:rPr>
        <w:t xml:space="preserve"> group</w:t>
      </w:r>
      <w:r w:rsidRPr="000872C2">
        <w:rPr>
          <w:sz w:val="24"/>
          <w:szCs w:val="24"/>
        </w:rPr>
        <w:t xml:space="preserve"> employees are leaving the company and what can be done to curb future loses. The results from the exit interviews can be used to make changes in the process.</w:t>
      </w:r>
    </w:p>
    <w:p w14:paraId="51C80BAC" w14:textId="1C58F978" w:rsidR="00B16828" w:rsidRPr="000872C2" w:rsidRDefault="00BF4AAC" w:rsidP="00344076">
      <w:pPr>
        <w:pStyle w:val="ListParagraph"/>
        <w:numPr>
          <w:ilvl w:val="0"/>
          <w:numId w:val="11"/>
        </w:numPr>
        <w:spacing w:line="360" w:lineRule="auto"/>
        <w:jc w:val="both"/>
        <w:rPr>
          <w:sz w:val="24"/>
          <w:szCs w:val="24"/>
        </w:rPr>
      </w:pPr>
      <w:r w:rsidRPr="000872C2">
        <w:rPr>
          <w:sz w:val="24"/>
          <w:szCs w:val="24"/>
        </w:rPr>
        <w:t>Increase diversity at senior level: The issue</w:t>
      </w:r>
      <w:r w:rsidR="00B16828" w:rsidRPr="000872C2">
        <w:rPr>
          <w:sz w:val="24"/>
          <w:szCs w:val="24"/>
        </w:rPr>
        <w:t xml:space="preserve"> is not all about new talent, but progression. Senior levels of management are less diverse than entry level staff, but by supporting fair acces</w:t>
      </w:r>
      <w:r w:rsidRPr="000872C2">
        <w:rPr>
          <w:sz w:val="24"/>
          <w:szCs w:val="24"/>
        </w:rPr>
        <w:t>s to training and development Viacom 18</w:t>
      </w:r>
      <w:r w:rsidR="00B16828" w:rsidRPr="000872C2">
        <w:rPr>
          <w:sz w:val="24"/>
          <w:szCs w:val="24"/>
        </w:rPr>
        <w:t xml:space="preserve"> can help all groups of people gain the skills and confidence they need to move up in their </w:t>
      </w:r>
      <w:r w:rsidRPr="000872C2">
        <w:rPr>
          <w:sz w:val="24"/>
          <w:szCs w:val="24"/>
        </w:rPr>
        <w:t>career.</w:t>
      </w:r>
    </w:p>
    <w:p w14:paraId="52749203" w14:textId="502C8189" w:rsidR="00BF4AAC" w:rsidRPr="000872C2" w:rsidRDefault="00BF347C" w:rsidP="00344076">
      <w:pPr>
        <w:pStyle w:val="ListParagraph"/>
        <w:numPr>
          <w:ilvl w:val="0"/>
          <w:numId w:val="11"/>
        </w:numPr>
        <w:spacing w:line="360" w:lineRule="auto"/>
        <w:jc w:val="both"/>
        <w:rPr>
          <w:sz w:val="24"/>
          <w:szCs w:val="24"/>
        </w:rPr>
      </w:pPr>
      <w:r w:rsidRPr="000872C2">
        <w:rPr>
          <w:sz w:val="24"/>
          <w:szCs w:val="24"/>
        </w:rPr>
        <w:t xml:space="preserve">Promoting equal opportunities fro people of different sexual orientation: </w:t>
      </w:r>
      <w:r w:rsidR="00BF4AAC" w:rsidRPr="000872C2">
        <w:rPr>
          <w:sz w:val="24"/>
          <w:szCs w:val="24"/>
        </w:rPr>
        <w:t xml:space="preserve">Viacom 18 lacks ample policies serving the interest of the LGBT group. The absence of formal policies and procedures makes it a bit difficult for the employees belonging to LGBT </w:t>
      </w:r>
      <w:r w:rsidR="00BF4AAC" w:rsidRPr="000872C2">
        <w:rPr>
          <w:sz w:val="24"/>
          <w:szCs w:val="24"/>
        </w:rPr>
        <w:lastRenderedPageBreak/>
        <w:t>group to contribute to the diversity quotient of work environment. It is becoming more and more imperative for Viacom 18 to openly voice its support to the inclusion of LGBT group in its talent pool.</w:t>
      </w:r>
    </w:p>
    <w:p w14:paraId="1C6F01BE" w14:textId="69A28706" w:rsidR="00B16828" w:rsidRDefault="006E0BA0" w:rsidP="006E0BA0">
      <w:r>
        <w:br w:type="page"/>
      </w:r>
    </w:p>
    <w:p w14:paraId="39E52C75" w14:textId="0AB5F03C" w:rsidR="00EE6601" w:rsidRDefault="00A5238A" w:rsidP="00344076">
      <w:pPr>
        <w:pStyle w:val="Heading1"/>
        <w:spacing w:line="360" w:lineRule="auto"/>
        <w:jc w:val="both"/>
      </w:pPr>
      <w:bookmarkStart w:id="30" w:name="_Toc286672328"/>
      <w:r>
        <w:lastRenderedPageBreak/>
        <w:t>Implications</w:t>
      </w:r>
      <w:bookmarkEnd w:id="30"/>
    </w:p>
    <w:p w14:paraId="6BBDDB7E" w14:textId="64BCA427" w:rsidR="0038164B" w:rsidRDefault="00AC1640" w:rsidP="00344076">
      <w:pPr>
        <w:spacing w:line="360" w:lineRule="auto"/>
        <w:jc w:val="both"/>
        <w:rPr>
          <w:sz w:val="24"/>
          <w:lang w:val="en-US"/>
        </w:rPr>
      </w:pPr>
      <w:r w:rsidRPr="00D56503">
        <w:rPr>
          <w:sz w:val="24"/>
        </w:rPr>
        <w:t xml:space="preserve">Diversity is important in </w:t>
      </w:r>
      <w:r w:rsidR="00D56503">
        <w:rPr>
          <w:sz w:val="24"/>
        </w:rPr>
        <w:t>for Viacom 18</w:t>
      </w:r>
      <w:r w:rsidRPr="00D56503">
        <w:rPr>
          <w:sz w:val="24"/>
        </w:rPr>
        <w:t>, not just because it is the right thing to do but because it makes good business sense</w:t>
      </w:r>
      <w:proofErr w:type="gramStart"/>
      <w:r w:rsidRPr="00D56503">
        <w:rPr>
          <w:sz w:val="24"/>
        </w:rPr>
        <w:t>;</w:t>
      </w:r>
      <w:proofErr w:type="gramEnd"/>
      <w:r w:rsidRPr="00D56503">
        <w:rPr>
          <w:sz w:val="24"/>
        </w:rPr>
        <w:t xml:space="preserve"> staff </w:t>
      </w:r>
      <w:r w:rsidR="00D56503" w:rsidRPr="00D56503">
        <w:rPr>
          <w:sz w:val="24"/>
        </w:rPr>
        <w:t>that</w:t>
      </w:r>
      <w:r w:rsidRPr="00D56503">
        <w:rPr>
          <w:sz w:val="24"/>
        </w:rPr>
        <w:t xml:space="preserve"> are comfortable and val</w:t>
      </w:r>
      <w:r w:rsidR="00D56503">
        <w:rPr>
          <w:sz w:val="24"/>
        </w:rPr>
        <w:t>ued at work are more productive. Employees at Viacom 18 strongly feel that a</w:t>
      </w:r>
      <w:r w:rsidRPr="00D56503">
        <w:rPr>
          <w:sz w:val="24"/>
        </w:rPr>
        <w:t xml:space="preserve"> diverse workforce also brings a diverse set of ideas, knowledge and experiences leading to increased creativity and problem solving skills.</w:t>
      </w:r>
      <w:r w:rsidR="00D56503">
        <w:rPr>
          <w:sz w:val="24"/>
        </w:rPr>
        <w:t xml:space="preserve"> </w:t>
      </w:r>
      <w:r w:rsidR="00D562A6" w:rsidRPr="00D56503">
        <w:rPr>
          <w:sz w:val="24"/>
        </w:rPr>
        <w:t xml:space="preserve">Being a great workplace also means creating passion and excitement in the work to the extent that each individual looks at his job as more than just a job and can see his contribution adding up to the larger picture. It means having pride in saying “I belong to Viacom18.” Finally, it’s about creating an environment that supports </w:t>
      </w:r>
      <w:r w:rsidR="00D56503">
        <w:rPr>
          <w:sz w:val="24"/>
        </w:rPr>
        <w:t>diversity</w:t>
      </w:r>
      <w:r w:rsidR="00D562A6" w:rsidRPr="00D56503">
        <w:rPr>
          <w:sz w:val="24"/>
        </w:rPr>
        <w:t xml:space="preserve"> by being flexible</w:t>
      </w:r>
      <w:r w:rsidR="00D56503">
        <w:rPr>
          <w:sz w:val="24"/>
        </w:rPr>
        <w:t xml:space="preserve"> </w:t>
      </w:r>
      <w:r w:rsidR="00D562A6" w:rsidRPr="00D56503">
        <w:rPr>
          <w:sz w:val="24"/>
        </w:rPr>
        <w:t xml:space="preserve">and by treating individuals as individuals and not as ‘assets’. </w:t>
      </w:r>
      <w:r w:rsidR="003E28E0" w:rsidRPr="00D56503">
        <w:rPr>
          <w:sz w:val="24"/>
        </w:rPr>
        <w:t>Viacom</w:t>
      </w:r>
      <w:r w:rsidR="00D56503">
        <w:rPr>
          <w:sz w:val="24"/>
        </w:rPr>
        <w:t xml:space="preserve"> 18</w:t>
      </w:r>
      <w:r w:rsidR="003E28E0" w:rsidRPr="00D56503">
        <w:rPr>
          <w:sz w:val="24"/>
        </w:rPr>
        <w:t xml:space="preserve"> is committed to providing a work environment free of unlawful harassment.</w:t>
      </w:r>
      <w:r w:rsidR="003E28E0" w:rsidRPr="00F838A7">
        <w:rPr>
          <w:sz w:val="24"/>
        </w:rPr>
        <w:t xml:space="preserve"> </w:t>
      </w:r>
      <w:r w:rsidR="00D56503" w:rsidRPr="00F838A7">
        <w:rPr>
          <w:rFonts w:hint="eastAsia"/>
          <w:sz w:val="24"/>
        </w:rPr>
        <w:t>T</w:t>
      </w:r>
      <w:r w:rsidR="00D56503" w:rsidRPr="00F838A7">
        <w:rPr>
          <w:sz w:val="24"/>
        </w:rPr>
        <w:t xml:space="preserve">his is possible only if there is a work </w:t>
      </w:r>
      <w:r w:rsidR="00D56503" w:rsidRPr="00F838A7">
        <w:rPr>
          <w:rFonts w:hint="eastAsia"/>
          <w:sz w:val="24"/>
        </w:rPr>
        <w:t>environment</w:t>
      </w:r>
      <w:r w:rsidR="00D56503" w:rsidRPr="00F838A7">
        <w:rPr>
          <w:sz w:val="24"/>
        </w:rPr>
        <w:t xml:space="preserve"> sans biases based on gender, age, </w:t>
      </w:r>
      <w:r w:rsidR="00D56503" w:rsidRPr="00F838A7">
        <w:rPr>
          <w:rFonts w:hint="eastAsia"/>
          <w:sz w:val="24"/>
        </w:rPr>
        <w:t>ethnicity</w:t>
      </w:r>
      <w:r w:rsidR="00D56503" w:rsidRPr="00F838A7">
        <w:rPr>
          <w:sz w:val="24"/>
        </w:rPr>
        <w:t xml:space="preserve"> and </w:t>
      </w:r>
      <w:r w:rsidR="00F838A7" w:rsidRPr="00F838A7">
        <w:rPr>
          <w:sz w:val="24"/>
        </w:rPr>
        <w:t>background (</w:t>
      </w:r>
      <w:r w:rsidR="00D56503" w:rsidRPr="00F838A7">
        <w:rPr>
          <w:sz w:val="24"/>
        </w:rPr>
        <w:t xml:space="preserve">professional/ educational); where employees are freely able to voice their </w:t>
      </w:r>
      <w:r w:rsidR="00D56503" w:rsidRPr="00F838A7">
        <w:rPr>
          <w:rFonts w:hint="eastAsia"/>
          <w:sz w:val="24"/>
        </w:rPr>
        <w:t>opinion</w:t>
      </w:r>
      <w:r w:rsidR="00D56503" w:rsidRPr="00F838A7">
        <w:rPr>
          <w:sz w:val="24"/>
        </w:rPr>
        <w:t xml:space="preserve"> and be assured that </w:t>
      </w:r>
      <w:r w:rsidR="00F838A7">
        <w:rPr>
          <w:sz w:val="24"/>
        </w:rPr>
        <w:t>their peers and the top management will support them</w:t>
      </w:r>
      <w:r w:rsidR="00D56503" w:rsidRPr="00F838A7">
        <w:rPr>
          <w:sz w:val="24"/>
        </w:rPr>
        <w:t xml:space="preserve">. As Viacom 18 is spreading its wings </w:t>
      </w:r>
      <w:r w:rsidR="00D56503" w:rsidRPr="00F838A7">
        <w:rPr>
          <w:rFonts w:hint="eastAsia"/>
          <w:sz w:val="24"/>
        </w:rPr>
        <w:t xml:space="preserve">in </w:t>
      </w:r>
      <w:r w:rsidR="00D56503" w:rsidRPr="00F838A7">
        <w:rPr>
          <w:sz w:val="24"/>
        </w:rPr>
        <w:t>different</w:t>
      </w:r>
      <w:r w:rsidR="00D56503" w:rsidRPr="00F838A7">
        <w:rPr>
          <w:rFonts w:hint="eastAsia"/>
          <w:sz w:val="24"/>
        </w:rPr>
        <w:t xml:space="preserve"> </w:t>
      </w:r>
      <w:r w:rsidR="00D56503" w:rsidRPr="00F838A7">
        <w:rPr>
          <w:sz w:val="24"/>
        </w:rPr>
        <w:t>aren</w:t>
      </w:r>
      <w:r w:rsidR="00D56503" w:rsidRPr="00F838A7">
        <w:rPr>
          <w:rFonts w:hint="eastAsia"/>
          <w:sz w:val="24"/>
        </w:rPr>
        <w:t xml:space="preserve">a in the </w:t>
      </w:r>
      <w:r w:rsidR="00D56503" w:rsidRPr="00F838A7">
        <w:rPr>
          <w:sz w:val="24"/>
        </w:rPr>
        <w:t xml:space="preserve">media </w:t>
      </w:r>
      <w:r w:rsidR="00D56503" w:rsidRPr="00F838A7">
        <w:rPr>
          <w:rFonts w:hint="eastAsia"/>
          <w:sz w:val="24"/>
        </w:rPr>
        <w:t>industry</w:t>
      </w:r>
      <w:r w:rsidR="00D56503" w:rsidRPr="00F838A7">
        <w:rPr>
          <w:sz w:val="24"/>
        </w:rPr>
        <w:t xml:space="preserve">, it become more and more </w:t>
      </w:r>
      <w:r w:rsidR="00D56503" w:rsidRPr="00F838A7">
        <w:rPr>
          <w:rFonts w:hint="eastAsia"/>
          <w:sz w:val="24"/>
        </w:rPr>
        <w:t>necessary</w:t>
      </w:r>
      <w:r w:rsidR="00D56503" w:rsidRPr="00F838A7">
        <w:rPr>
          <w:sz w:val="24"/>
        </w:rPr>
        <w:t xml:space="preserve"> </w:t>
      </w:r>
      <w:r w:rsidR="00F838A7">
        <w:rPr>
          <w:sz w:val="24"/>
        </w:rPr>
        <w:t>f</w:t>
      </w:r>
      <w:r w:rsidR="00D56503" w:rsidRPr="00F838A7">
        <w:rPr>
          <w:sz w:val="24"/>
        </w:rPr>
        <w:t>or it to promote its work environment that supports and nurtures diversity at all stages and levels.</w:t>
      </w:r>
    </w:p>
    <w:p w14:paraId="33F262C8" w14:textId="77777777" w:rsidR="00C05D36" w:rsidRPr="00C05D36" w:rsidRDefault="00C05D36" w:rsidP="00344076">
      <w:pPr>
        <w:spacing w:line="360" w:lineRule="auto"/>
        <w:jc w:val="both"/>
        <w:rPr>
          <w:sz w:val="24"/>
          <w:lang w:val="en-US"/>
        </w:rPr>
      </w:pPr>
    </w:p>
    <w:p w14:paraId="25625BFC" w14:textId="77777777" w:rsidR="006E0BA0" w:rsidRDefault="006E0BA0">
      <w:pPr>
        <w:rPr>
          <w:b/>
          <w:bCs/>
          <w:caps/>
          <w:color w:val="FFFFFF" w:themeColor="background1"/>
          <w:spacing w:val="15"/>
          <w:sz w:val="22"/>
          <w:szCs w:val="22"/>
        </w:rPr>
      </w:pPr>
      <w:r>
        <w:br w:type="page"/>
      </w:r>
    </w:p>
    <w:p w14:paraId="6D9A5699" w14:textId="1B22E971" w:rsidR="00EE6601" w:rsidRDefault="00A5238A" w:rsidP="00344076">
      <w:pPr>
        <w:pStyle w:val="Heading1"/>
        <w:spacing w:line="360" w:lineRule="auto"/>
        <w:jc w:val="both"/>
      </w:pPr>
      <w:bookmarkStart w:id="31" w:name="_Toc286672329"/>
      <w:r>
        <w:lastRenderedPageBreak/>
        <w:t>Conclusion</w:t>
      </w:r>
      <w:bookmarkEnd w:id="31"/>
    </w:p>
    <w:p w14:paraId="662C6822" w14:textId="57970922" w:rsidR="00C05D36" w:rsidRPr="00C05D36" w:rsidRDefault="00C05D36" w:rsidP="00344076">
      <w:pPr>
        <w:spacing w:line="360" w:lineRule="auto"/>
        <w:jc w:val="both"/>
        <w:rPr>
          <w:sz w:val="24"/>
        </w:rPr>
      </w:pPr>
      <w:r w:rsidRPr="00C05D36">
        <w:rPr>
          <w:sz w:val="24"/>
        </w:rPr>
        <w:t xml:space="preserve">Using appreciative inquiry, we as a team have been </w:t>
      </w:r>
      <w:r w:rsidR="00CF030B">
        <w:rPr>
          <w:sz w:val="24"/>
        </w:rPr>
        <w:t>able to successfully study how work environment affects diversity at Viacom 18</w:t>
      </w:r>
      <w:r w:rsidRPr="00C05D36">
        <w:rPr>
          <w:sz w:val="24"/>
        </w:rPr>
        <w:t xml:space="preserve">. We have </w:t>
      </w:r>
      <w:r w:rsidR="00CF030B" w:rsidRPr="00C05D36">
        <w:rPr>
          <w:sz w:val="24"/>
        </w:rPr>
        <w:t>analysed</w:t>
      </w:r>
      <w:r w:rsidRPr="00C05D36">
        <w:rPr>
          <w:sz w:val="24"/>
        </w:rPr>
        <w:t xml:space="preserve"> and structured our findings in accordance to the 4-D model where in we came to a common ground for the inquiry by using the responses of</w:t>
      </w:r>
      <w:r w:rsidR="00CF030B">
        <w:rPr>
          <w:sz w:val="24"/>
        </w:rPr>
        <w:t xml:space="preserve"> the major stakeholders at Viacom 18</w:t>
      </w:r>
      <w:r w:rsidRPr="00C05D36">
        <w:rPr>
          <w:sz w:val="24"/>
        </w:rPr>
        <w:t xml:space="preserve">. Data collection was done through one-on-one </w:t>
      </w:r>
      <w:r w:rsidR="00CF030B">
        <w:rPr>
          <w:sz w:val="24"/>
        </w:rPr>
        <w:t xml:space="preserve">and group </w:t>
      </w:r>
      <w:r w:rsidRPr="00C05D36">
        <w:rPr>
          <w:sz w:val="24"/>
        </w:rPr>
        <w:t>interview</w:t>
      </w:r>
      <w:r w:rsidR="00CF030B">
        <w:rPr>
          <w:sz w:val="24"/>
        </w:rPr>
        <w:t>s</w:t>
      </w:r>
      <w:r w:rsidRPr="00C05D36">
        <w:rPr>
          <w:sz w:val="24"/>
        </w:rPr>
        <w:t xml:space="preserve"> with the </w:t>
      </w:r>
      <w:r w:rsidR="00CF030B">
        <w:rPr>
          <w:sz w:val="24"/>
        </w:rPr>
        <w:t xml:space="preserve">employees </w:t>
      </w:r>
      <w:r w:rsidRPr="00C05D36">
        <w:rPr>
          <w:sz w:val="24"/>
        </w:rPr>
        <w:t xml:space="preserve">to gauge the strengths and challenges </w:t>
      </w:r>
      <w:r w:rsidR="00CF030B">
        <w:rPr>
          <w:sz w:val="24"/>
        </w:rPr>
        <w:t>faced while nurturing and sustaining a work environment that promotes diversity</w:t>
      </w:r>
      <w:r w:rsidRPr="00C05D36">
        <w:rPr>
          <w:sz w:val="24"/>
        </w:rPr>
        <w:t>. An action plan was developed to address these strengths and challenges at the organization. Based on our findings, we suggested a few feasible recommendations on what can be improved.</w:t>
      </w:r>
    </w:p>
    <w:p w14:paraId="484B1300" w14:textId="053257E7" w:rsidR="00C05D36" w:rsidRDefault="00C05D36" w:rsidP="00344076">
      <w:pPr>
        <w:spacing w:line="360" w:lineRule="auto"/>
        <w:jc w:val="both"/>
        <w:rPr>
          <w:sz w:val="24"/>
        </w:rPr>
      </w:pPr>
      <w:r w:rsidRPr="00C05D36">
        <w:rPr>
          <w:sz w:val="24"/>
        </w:rPr>
        <w:t xml:space="preserve">The company has to estimate the feasibility of implementing the recommendations covered in the report. Though, enough care has been taken to address issues as pragmatically as possible, still there could be room for improvement/changes when implemented at the ground level. During our short stint at conducting short AI interviews, we felt that the company was moving in the right direction. </w:t>
      </w:r>
      <w:r w:rsidR="00CF030B">
        <w:rPr>
          <w:sz w:val="24"/>
        </w:rPr>
        <w:t xml:space="preserve">More participation of employees in implementing the diversity initiatives is required and it should be aligned </w:t>
      </w:r>
      <w:r w:rsidRPr="00C05D36">
        <w:rPr>
          <w:sz w:val="24"/>
        </w:rPr>
        <w:t xml:space="preserve">to the AI process to make it an even more successful at the organization level. </w:t>
      </w:r>
    </w:p>
    <w:p w14:paraId="6DBAF411" w14:textId="116E699F" w:rsidR="00C05D36" w:rsidRPr="00BF347C" w:rsidRDefault="00C05D36" w:rsidP="00344076">
      <w:pPr>
        <w:spacing w:line="360" w:lineRule="auto"/>
        <w:jc w:val="both"/>
        <w:rPr>
          <w:sz w:val="24"/>
        </w:rPr>
      </w:pPr>
      <w:r w:rsidRPr="00C05D36">
        <w:rPr>
          <w:sz w:val="24"/>
        </w:rPr>
        <w:t xml:space="preserve">The main aim of the organization should now be to make sure that the </w:t>
      </w:r>
      <w:r w:rsidR="00670A4F">
        <w:rPr>
          <w:sz w:val="24"/>
        </w:rPr>
        <w:t xml:space="preserve">diversity is </w:t>
      </w:r>
      <w:r w:rsidR="00961A44">
        <w:rPr>
          <w:sz w:val="24"/>
        </w:rPr>
        <w:t>reflected</w:t>
      </w:r>
      <w:r w:rsidR="00670A4F">
        <w:rPr>
          <w:sz w:val="24"/>
        </w:rPr>
        <w:t xml:space="preserve"> even at senior management and Board level. They should try and </w:t>
      </w:r>
      <w:r w:rsidR="00961A44">
        <w:rPr>
          <w:sz w:val="24"/>
        </w:rPr>
        <w:t>address</w:t>
      </w:r>
      <w:r w:rsidR="00670A4F">
        <w:rPr>
          <w:sz w:val="24"/>
        </w:rPr>
        <w:t xml:space="preserve"> the issue of including people with different sexual </w:t>
      </w:r>
      <w:r w:rsidR="00961A44">
        <w:rPr>
          <w:sz w:val="24"/>
        </w:rPr>
        <w:t>orientation</w:t>
      </w:r>
      <w:r w:rsidR="00670A4F">
        <w:rPr>
          <w:sz w:val="24"/>
        </w:rPr>
        <w:t xml:space="preserve"> and differently abled </w:t>
      </w:r>
      <w:r w:rsidR="00961A44">
        <w:rPr>
          <w:sz w:val="24"/>
        </w:rPr>
        <w:t xml:space="preserve">employees. </w:t>
      </w:r>
      <w:r>
        <w:rPr>
          <w:sz w:val="24"/>
        </w:rPr>
        <w:t xml:space="preserve">Viacom 18 </w:t>
      </w:r>
      <w:r w:rsidR="00961A44">
        <w:rPr>
          <w:sz w:val="24"/>
        </w:rPr>
        <w:t>should believe</w:t>
      </w:r>
      <w:r w:rsidRPr="00BF347C">
        <w:rPr>
          <w:sz w:val="24"/>
        </w:rPr>
        <w:t xml:space="preserve"> in reactive intervention </w:t>
      </w:r>
      <w:r>
        <w:rPr>
          <w:sz w:val="24"/>
        </w:rPr>
        <w:t xml:space="preserve">by undertaking </w:t>
      </w:r>
      <w:r w:rsidRPr="00BF347C">
        <w:rPr>
          <w:sz w:val="24"/>
        </w:rPr>
        <w:t xml:space="preserve">more preparatory and reflective work. </w:t>
      </w:r>
    </w:p>
    <w:p w14:paraId="54F92617" w14:textId="77777777" w:rsidR="00EE6601" w:rsidRDefault="00EE6601" w:rsidP="00344076">
      <w:pPr>
        <w:spacing w:line="360" w:lineRule="auto"/>
        <w:jc w:val="both"/>
      </w:pPr>
    </w:p>
    <w:p w14:paraId="75371998" w14:textId="77777777" w:rsidR="00EE6601" w:rsidRDefault="00EE6601" w:rsidP="00344076">
      <w:pPr>
        <w:spacing w:line="360" w:lineRule="auto"/>
        <w:jc w:val="both"/>
      </w:pPr>
    </w:p>
    <w:p w14:paraId="5DDDC2DE" w14:textId="77777777" w:rsidR="00EE6601" w:rsidRDefault="00EE6601" w:rsidP="00344076">
      <w:pPr>
        <w:spacing w:line="360" w:lineRule="auto"/>
        <w:jc w:val="both"/>
      </w:pPr>
    </w:p>
    <w:p w14:paraId="145A1F9B" w14:textId="77777777" w:rsidR="004E349C" w:rsidRDefault="004E349C" w:rsidP="00344076">
      <w:pPr>
        <w:spacing w:line="360" w:lineRule="auto"/>
        <w:jc w:val="both"/>
      </w:pPr>
    </w:p>
    <w:p w14:paraId="607B4769" w14:textId="77777777" w:rsidR="004E349C" w:rsidRDefault="004E349C" w:rsidP="00344076">
      <w:pPr>
        <w:spacing w:line="360" w:lineRule="auto"/>
        <w:jc w:val="both"/>
      </w:pPr>
    </w:p>
    <w:p w14:paraId="47F6E2C7" w14:textId="77777777" w:rsidR="006E0BA0" w:rsidRDefault="006E0BA0">
      <w:r>
        <w:rPr>
          <w:b/>
          <w:bCs/>
          <w:caps/>
        </w:rPr>
        <w:br w:type="page"/>
      </w:r>
    </w:p>
    <w:p w14:paraId="1F89B929" w14:textId="1E308F51" w:rsidR="0038164B" w:rsidRDefault="0047698F" w:rsidP="00344076">
      <w:pPr>
        <w:pStyle w:val="Heading1"/>
        <w:spacing w:line="360" w:lineRule="auto"/>
        <w:jc w:val="both"/>
      </w:pPr>
      <w:bookmarkStart w:id="32" w:name="_Toc286672330"/>
      <w:r>
        <w:lastRenderedPageBreak/>
        <w:t>R</w:t>
      </w:r>
      <w:r w:rsidR="0038164B">
        <w:t>eferences</w:t>
      </w:r>
      <w:bookmarkEnd w:id="32"/>
      <w:r w:rsidR="008A1489">
        <w:t xml:space="preserve"> </w:t>
      </w:r>
    </w:p>
    <w:p w14:paraId="27B3572C" w14:textId="77777777" w:rsidR="0014561C" w:rsidRPr="0014561C" w:rsidRDefault="0014561C" w:rsidP="0014561C">
      <w:pPr>
        <w:pStyle w:val="ListParagraph"/>
        <w:spacing w:line="360" w:lineRule="auto"/>
        <w:jc w:val="both"/>
        <w:rPr>
          <w:sz w:val="24"/>
        </w:rPr>
      </w:pPr>
    </w:p>
    <w:p w14:paraId="01910CB3" w14:textId="77777777" w:rsidR="00C1273B" w:rsidRPr="00CF4DDD" w:rsidRDefault="00C1273B" w:rsidP="00344076">
      <w:pPr>
        <w:pStyle w:val="ListParagraph"/>
        <w:numPr>
          <w:ilvl w:val="0"/>
          <w:numId w:val="17"/>
        </w:numPr>
        <w:spacing w:line="360" w:lineRule="auto"/>
        <w:jc w:val="both"/>
        <w:rPr>
          <w:sz w:val="24"/>
        </w:rPr>
      </w:pPr>
      <w:r w:rsidRPr="00CF4DDD">
        <w:rPr>
          <w:sz w:val="24"/>
          <w:lang w:val="en-IN"/>
        </w:rPr>
        <w:t>Barrett, F. R. (2005). Appreciative Inquiry: A Positive Approach to Building Cooperative Capacity</w:t>
      </w:r>
    </w:p>
    <w:p w14:paraId="34A0E859" w14:textId="77777777" w:rsidR="0038164B" w:rsidRPr="00CF4DDD" w:rsidRDefault="0038164B" w:rsidP="00344076">
      <w:pPr>
        <w:pStyle w:val="ListParagraph"/>
        <w:numPr>
          <w:ilvl w:val="0"/>
          <w:numId w:val="17"/>
        </w:numPr>
        <w:spacing w:line="360" w:lineRule="auto"/>
        <w:jc w:val="both"/>
        <w:rPr>
          <w:sz w:val="24"/>
        </w:rPr>
      </w:pPr>
      <w:r w:rsidRPr="00CF4DDD">
        <w:rPr>
          <w:sz w:val="24"/>
        </w:rPr>
        <w:t>Cooperrider, D.L., Whitney, D. &amp; Stavros, J.M. (2008) Appreciative Inquiry Handbook (2nd ed.)   Brunswick</w:t>
      </w:r>
      <w:r w:rsidR="00DB1551" w:rsidRPr="00CF4DDD">
        <w:rPr>
          <w:sz w:val="24"/>
        </w:rPr>
        <w:t>, OH: Crown Custom Publishing</w:t>
      </w:r>
    </w:p>
    <w:p w14:paraId="1BFE7674" w14:textId="567989D2" w:rsidR="0038164B" w:rsidRPr="00CF4DDD" w:rsidRDefault="0038164B" w:rsidP="00344076">
      <w:pPr>
        <w:pStyle w:val="ListParagraph"/>
        <w:numPr>
          <w:ilvl w:val="0"/>
          <w:numId w:val="17"/>
        </w:numPr>
        <w:spacing w:line="360" w:lineRule="auto"/>
        <w:jc w:val="both"/>
        <w:rPr>
          <w:sz w:val="24"/>
        </w:rPr>
      </w:pPr>
      <w:r w:rsidRPr="00CF4DDD">
        <w:rPr>
          <w:sz w:val="24"/>
        </w:rPr>
        <w:t>"Viacom18 Media Pvt. Ltd". Viacom18.com. Retr</w:t>
      </w:r>
      <w:r w:rsidR="00DB1551" w:rsidRPr="00CF4DDD">
        <w:rPr>
          <w:sz w:val="24"/>
        </w:rPr>
        <w:t>ieved 2015-02-03</w:t>
      </w:r>
    </w:p>
    <w:p w14:paraId="208BF4FD" w14:textId="77777777" w:rsidR="004E349C" w:rsidRDefault="00CF4DDD" w:rsidP="00344076">
      <w:pPr>
        <w:pStyle w:val="ListParagraph"/>
        <w:numPr>
          <w:ilvl w:val="0"/>
          <w:numId w:val="17"/>
        </w:numPr>
        <w:spacing w:line="360" w:lineRule="auto"/>
        <w:jc w:val="both"/>
        <w:rPr>
          <w:sz w:val="24"/>
        </w:rPr>
      </w:pPr>
      <w:r w:rsidRPr="00CF4DDD">
        <w:rPr>
          <w:sz w:val="24"/>
        </w:rPr>
        <w:t>McLean, G.N., &amp; Sullivan, R.S. (1989), Essential competencies of internal and external OD Consultants, Unpublished Manuscript</w:t>
      </w:r>
    </w:p>
    <w:p w14:paraId="4E61BAF1" w14:textId="77777777" w:rsidR="004E349C" w:rsidRPr="004E349C" w:rsidRDefault="00CF4DDD" w:rsidP="00344076">
      <w:pPr>
        <w:pStyle w:val="ListParagraph"/>
        <w:numPr>
          <w:ilvl w:val="0"/>
          <w:numId w:val="17"/>
        </w:numPr>
        <w:spacing w:line="360" w:lineRule="auto"/>
        <w:jc w:val="both"/>
        <w:rPr>
          <w:sz w:val="24"/>
        </w:rPr>
      </w:pPr>
      <w:proofErr w:type="spellStart"/>
      <w:r w:rsidRPr="004E349C">
        <w:rPr>
          <w:sz w:val="24"/>
        </w:rPr>
        <w:t>Cooperrider</w:t>
      </w:r>
      <w:proofErr w:type="spellEnd"/>
      <w:r w:rsidRPr="004E349C">
        <w:rPr>
          <w:sz w:val="24"/>
        </w:rPr>
        <w:t xml:space="preserve">, D., &amp; Whitney, D. (1999). Appreciative inquiry. San Francisco: </w:t>
      </w:r>
      <w:proofErr w:type="spellStart"/>
      <w:r w:rsidRPr="004E349C">
        <w:rPr>
          <w:sz w:val="24"/>
        </w:rPr>
        <w:t>Berrett</w:t>
      </w:r>
      <w:proofErr w:type="spellEnd"/>
      <w:r w:rsidRPr="004E349C">
        <w:rPr>
          <w:sz w:val="24"/>
        </w:rPr>
        <w:t xml:space="preserve">-Koehler </w:t>
      </w:r>
    </w:p>
    <w:p w14:paraId="103D07DA" w14:textId="164D8559" w:rsidR="00CF4DDD" w:rsidRPr="004E349C" w:rsidRDefault="00CF4DDD" w:rsidP="00344076">
      <w:pPr>
        <w:pStyle w:val="ListParagraph"/>
        <w:numPr>
          <w:ilvl w:val="0"/>
          <w:numId w:val="17"/>
        </w:numPr>
        <w:spacing w:line="360" w:lineRule="auto"/>
        <w:jc w:val="both"/>
        <w:rPr>
          <w:sz w:val="24"/>
        </w:rPr>
      </w:pPr>
      <w:r w:rsidRPr="004E349C">
        <w:rPr>
          <w:sz w:val="24"/>
        </w:rPr>
        <w:t xml:space="preserve">Egan, T.M. (2002). Organization development: An examination of </w:t>
      </w:r>
      <w:proofErr w:type="spellStart"/>
      <w:r w:rsidRPr="004E349C">
        <w:rPr>
          <w:sz w:val="24"/>
        </w:rPr>
        <w:t>definations</w:t>
      </w:r>
      <w:proofErr w:type="spellEnd"/>
      <w:r w:rsidRPr="004E349C">
        <w:rPr>
          <w:sz w:val="24"/>
        </w:rPr>
        <w:t xml:space="preserve"> and dependent variables. Organization Development Journal, 20(2), 59-71 </w:t>
      </w:r>
    </w:p>
    <w:p w14:paraId="4D931C15" w14:textId="37E75273" w:rsidR="00364273" w:rsidRDefault="00364273" w:rsidP="00344076">
      <w:pPr>
        <w:spacing w:line="360" w:lineRule="auto"/>
        <w:jc w:val="both"/>
        <w:rPr>
          <w:sz w:val="24"/>
          <w:lang w:val="en-US"/>
        </w:rPr>
      </w:pPr>
    </w:p>
    <w:p w14:paraId="13BDEA1F" w14:textId="77777777" w:rsidR="00961A44" w:rsidRDefault="00961A44" w:rsidP="00344076">
      <w:pPr>
        <w:spacing w:line="360" w:lineRule="auto"/>
        <w:jc w:val="both"/>
        <w:rPr>
          <w:sz w:val="24"/>
          <w:lang w:val="en-US"/>
        </w:rPr>
      </w:pPr>
    </w:p>
    <w:p w14:paraId="77CB6E11" w14:textId="77777777" w:rsidR="00961A44" w:rsidRDefault="00961A44" w:rsidP="00344076">
      <w:pPr>
        <w:spacing w:line="360" w:lineRule="auto"/>
        <w:jc w:val="both"/>
        <w:rPr>
          <w:sz w:val="24"/>
          <w:lang w:val="en-US"/>
        </w:rPr>
      </w:pPr>
    </w:p>
    <w:p w14:paraId="524A74F7" w14:textId="77777777" w:rsidR="00961A44" w:rsidRDefault="00961A44" w:rsidP="00344076">
      <w:pPr>
        <w:spacing w:line="360" w:lineRule="auto"/>
        <w:jc w:val="both"/>
        <w:rPr>
          <w:sz w:val="24"/>
          <w:lang w:val="en-US"/>
        </w:rPr>
      </w:pPr>
    </w:p>
    <w:p w14:paraId="0D760C10" w14:textId="77777777" w:rsidR="00961A44" w:rsidRDefault="00961A44" w:rsidP="00344076">
      <w:pPr>
        <w:spacing w:line="360" w:lineRule="auto"/>
        <w:jc w:val="both"/>
        <w:rPr>
          <w:sz w:val="24"/>
          <w:lang w:val="en-US"/>
        </w:rPr>
      </w:pPr>
    </w:p>
    <w:p w14:paraId="04B97D9C" w14:textId="77777777" w:rsidR="00961A44" w:rsidRDefault="00961A44" w:rsidP="00344076">
      <w:pPr>
        <w:spacing w:line="360" w:lineRule="auto"/>
        <w:jc w:val="both"/>
        <w:rPr>
          <w:sz w:val="24"/>
          <w:lang w:val="en-US"/>
        </w:rPr>
      </w:pPr>
    </w:p>
    <w:p w14:paraId="5B147B33" w14:textId="77777777" w:rsidR="00961A44" w:rsidRDefault="00961A44" w:rsidP="00344076">
      <w:pPr>
        <w:spacing w:line="360" w:lineRule="auto"/>
        <w:jc w:val="both"/>
        <w:rPr>
          <w:sz w:val="24"/>
          <w:lang w:val="en-US"/>
        </w:rPr>
      </w:pPr>
    </w:p>
    <w:p w14:paraId="3BC72FD7" w14:textId="77777777" w:rsidR="00961A44" w:rsidRDefault="00961A44" w:rsidP="00344076">
      <w:pPr>
        <w:spacing w:line="360" w:lineRule="auto"/>
        <w:jc w:val="both"/>
        <w:rPr>
          <w:sz w:val="24"/>
          <w:lang w:val="en-US"/>
        </w:rPr>
      </w:pPr>
    </w:p>
    <w:p w14:paraId="63831C8D" w14:textId="77777777" w:rsidR="00961A44" w:rsidRDefault="00961A44" w:rsidP="00344076">
      <w:pPr>
        <w:spacing w:line="360" w:lineRule="auto"/>
        <w:jc w:val="both"/>
        <w:rPr>
          <w:sz w:val="24"/>
          <w:lang w:val="en-US"/>
        </w:rPr>
      </w:pPr>
    </w:p>
    <w:p w14:paraId="37EB3812" w14:textId="77777777" w:rsidR="00961A44" w:rsidRDefault="00961A44" w:rsidP="00344076">
      <w:pPr>
        <w:spacing w:line="360" w:lineRule="auto"/>
        <w:jc w:val="both"/>
        <w:rPr>
          <w:sz w:val="24"/>
          <w:lang w:val="en-US"/>
        </w:rPr>
      </w:pPr>
    </w:p>
    <w:p w14:paraId="55D2E520" w14:textId="77777777" w:rsidR="00961A44" w:rsidRDefault="00961A44" w:rsidP="00344076">
      <w:pPr>
        <w:spacing w:line="360" w:lineRule="auto"/>
        <w:jc w:val="both"/>
        <w:rPr>
          <w:sz w:val="24"/>
          <w:lang w:val="en-US"/>
        </w:rPr>
      </w:pPr>
    </w:p>
    <w:p w14:paraId="4EE4A315" w14:textId="5B7BFEDC" w:rsidR="006E0BA0" w:rsidRDefault="006E0BA0">
      <w:pPr>
        <w:rPr>
          <w:sz w:val="24"/>
          <w:lang w:val="en-US"/>
        </w:rPr>
      </w:pPr>
    </w:p>
    <w:p w14:paraId="603D52DF" w14:textId="7FBB48CB" w:rsidR="00961A44" w:rsidRDefault="00961A44" w:rsidP="00344076">
      <w:pPr>
        <w:pStyle w:val="Heading1"/>
        <w:spacing w:line="360" w:lineRule="auto"/>
        <w:jc w:val="both"/>
      </w:pPr>
      <w:bookmarkStart w:id="33" w:name="_Toc286672331"/>
      <w:r>
        <w:lastRenderedPageBreak/>
        <w:t>Appendix</w:t>
      </w:r>
      <w:bookmarkEnd w:id="33"/>
      <w:r>
        <w:t xml:space="preserve"> </w:t>
      </w:r>
    </w:p>
    <w:p w14:paraId="16896A4A" w14:textId="60C2AF51" w:rsidR="0018418E" w:rsidRPr="0018418E" w:rsidRDefault="0018418E" w:rsidP="00344076">
      <w:pPr>
        <w:spacing w:line="360" w:lineRule="auto"/>
        <w:jc w:val="both"/>
        <w:rPr>
          <w:b/>
          <w:sz w:val="24"/>
          <w:lang w:val="en-US"/>
        </w:rPr>
      </w:pPr>
      <w:r w:rsidRPr="0018418E">
        <w:rPr>
          <w:b/>
          <w:sz w:val="24"/>
          <w:lang w:val="en-US"/>
        </w:rPr>
        <w:t>Interview Transcripts</w:t>
      </w:r>
    </w:p>
    <w:p w14:paraId="781BCC75" w14:textId="77777777" w:rsidR="0018418E" w:rsidRPr="0018418E" w:rsidRDefault="0018418E" w:rsidP="0018418E">
      <w:pPr>
        <w:spacing w:line="360" w:lineRule="auto"/>
        <w:jc w:val="both"/>
        <w:rPr>
          <w:sz w:val="24"/>
          <w:lang w:val="en-US"/>
        </w:rPr>
      </w:pPr>
      <w:r w:rsidRPr="0018418E">
        <w:rPr>
          <w:sz w:val="24"/>
          <w:lang w:val="en-US"/>
        </w:rPr>
        <w:t>Q1) Describe a situation when the diversity of your team helped the team perform exceptionally well</w:t>
      </w:r>
    </w:p>
    <w:p w14:paraId="065714A3" w14:textId="7062A5B9" w:rsidR="0018418E" w:rsidRPr="0018418E" w:rsidRDefault="0018418E" w:rsidP="0018418E">
      <w:pPr>
        <w:spacing w:line="360" w:lineRule="auto"/>
        <w:jc w:val="both"/>
        <w:rPr>
          <w:sz w:val="24"/>
          <w:lang w:val="en-US"/>
        </w:rPr>
      </w:pPr>
      <w:r w:rsidRPr="0018418E">
        <w:rPr>
          <w:sz w:val="24"/>
          <w:lang w:val="en-US"/>
        </w:rPr>
        <w:t>Person X: Our team was facing low productivity issu</w:t>
      </w:r>
      <w:r w:rsidR="00F10759">
        <w:rPr>
          <w:sz w:val="24"/>
          <w:lang w:val="en-US"/>
        </w:rPr>
        <w:t>es for some time when our Team L</w:t>
      </w:r>
      <w:r w:rsidRPr="0018418E">
        <w:rPr>
          <w:sz w:val="24"/>
          <w:lang w:val="en-US"/>
        </w:rPr>
        <w:t>ead moved to another role. We weren’t able to come to a solution for the same even though another lead came. It was only when the HR appointed a cross-unit female lead to our team; we saw the productivity levels rising up. Our team primarily comprises of women and I think it was difficult for a male manager to understand our issues and concerns.</w:t>
      </w:r>
    </w:p>
    <w:p w14:paraId="2C21B97B" w14:textId="49687979" w:rsidR="0018418E" w:rsidRPr="0018418E" w:rsidRDefault="0018418E" w:rsidP="0018418E">
      <w:pPr>
        <w:spacing w:line="360" w:lineRule="auto"/>
        <w:jc w:val="both"/>
        <w:rPr>
          <w:sz w:val="24"/>
          <w:lang w:val="en-US"/>
        </w:rPr>
      </w:pPr>
      <w:r w:rsidRPr="0018418E">
        <w:rPr>
          <w:sz w:val="24"/>
          <w:lang w:val="en-US"/>
        </w:rPr>
        <w:t>Person Y: When we were working for one of our clients, we initially thought it would be difficult to understand their work environment and background but due to the presence of people from different prior work-experiences, it was relatively easier. I think our team’s diversity has always been our strength.</w:t>
      </w:r>
    </w:p>
    <w:p w14:paraId="2B18480E" w14:textId="63D2D33F" w:rsidR="0018418E" w:rsidRPr="0018418E" w:rsidRDefault="0018418E" w:rsidP="0018418E">
      <w:pPr>
        <w:spacing w:line="360" w:lineRule="auto"/>
        <w:jc w:val="both"/>
        <w:rPr>
          <w:sz w:val="24"/>
          <w:lang w:val="en-US"/>
        </w:rPr>
      </w:pPr>
      <w:r w:rsidRPr="0018418E">
        <w:rPr>
          <w:sz w:val="24"/>
          <w:lang w:val="en-US"/>
        </w:rPr>
        <w:t>Q2) Describe a situation when a team member from a complete diverse background went of his/her way to help you or another team member.</w:t>
      </w:r>
    </w:p>
    <w:p w14:paraId="1FEB887E" w14:textId="5A996299" w:rsidR="0018418E" w:rsidRPr="0018418E" w:rsidRDefault="0018418E" w:rsidP="0018418E">
      <w:pPr>
        <w:spacing w:line="360" w:lineRule="auto"/>
        <w:jc w:val="both"/>
        <w:rPr>
          <w:sz w:val="24"/>
          <w:lang w:val="en-US"/>
        </w:rPr>
      </w:pPr>
      <w:r w:rsidRPr="0018418E">
        <w:rPr>
          <w:sz w:val="24"/>
          <w:lang w:val="en-US"/>
        </w:rPr>
        <w:t>Person X: One of our account heads came from a multinational consumer durable company. Owing to such a large organization size and context, she was used to following the instructions coming from her superiors. Also, she was used to a structured environment. When she joined us, she faced a lot of problem adjusting to our culture and environment, which is qu</w:t>
      </w:r>
      <w:r>
        <w:rPr>
          <w:sz w:val="24"/>
          <w:lang w:val="en-US"/>
        </w:rPr>
        <w:t xml:space="preserve">ite dynamic. Luckily the Team Head </w:t>
      </w:r>
      <w:r w:rsidRPr="0018418E">
        <w:rPr>
          <w:sz w:val="24"/>
          <w:lang w:val="en-US"/>
        </w:rPr>
        <w:t>whom she was reporting to also had prior experience in working in a large sized multinational organization. He could understand her concerns and went out of the way to get her adjusted to our dynamic work-environment.</w:t>
      </w:r>
    </w:p>
    <w:p w14:paraId="11F7A6EF" w14:textId="68AB973D" w:rsidR="0018418E" w:rsidRPr="0018418E" w:rsidRDefault="0018418E" w:rsidP="0018418E">
      <w:pPr>
        <w:spacing w:line="360" w:lineRule="auto"/>
        <w:jc w:val="both"/>
        <w:rPr>
          <w:sz w:val="24"/>
          <w:lang w:val="en-US"/>
        </w:rPr>
      </w:pPr>
      <w:r w:rsidRPr="0018418E">
        <w:rPr>
          <w:sz w:val="24"/>
          <w:lang w:val="en-US"/>
        </w:rPr>
        <w:t>Q3) What according to you is the best practice of your organization when it comes to embracing diversity?</w:t>
      </w:r>
    </w:p>
    <w:p w14:paraId="0B28A04E" w14:textId="4C830D13" w:rsidR="0018418E" w:rsidRPr="0018418E" w:rsidRDefault="0018418E" w:rsidP="0018418E">
      <w:pPr>
        <w:spacing w:line="360" w:lineRule="auto"/>
        <w:jc w:val="both"/>
        <w:rPr>
          <w:sz w:val="24"/>
          <w:lang w:val="en-US"/>
        </w:rPr>
      </w:pPr>
      <w:r w:rsidRPr="0018418E">
        <w:rPr>
          <w:sz w:val="24"/>
          <w:lang w:val="en-US"/>
        </w:rPr>
        <w:t xml:space="preserve">I think the best thing about our diversity initiatives is that the organization doesn’t just limit looking towards diversity from representation and number perspective. A lot of effort is taken to ensure that the diversity of individuals is considered as an advantage in the </w:t>
      </w:r>
      <w:r w:rsidRPr="0018418E">
        <w:rPr>
          <w:sz w:val="24"/>
          <w:lang w:val="en-US"/>
        </w:rPr>
        <w:lastRenderedPageBreak/>
        <w:t>organizational context. Mapping the skills, competencies and diverse backgrounds of individuals to different roles and teams is really done well here. Depending on the requirements, team shuffling takes place at regular intervals that ensures the best of the resources are available to all projects.</w:t>
      </w:r>
    </w:p>
    <w:p w14:paraId="34AB1E1F" w14:textId="1A948D94" w:rsidR="0018418E" w:rsidRPr="0018418E" w:rsidRDefault="00482D48" w:rsidP="0018418E">
      <w:pPr>
        <w:spacing w:line="360" w:lineRule="auto"/>
        <w:jc w:val="both"/>
        <w:rPr>
          <w:sz w:val="24"/>
          <w:lang w:val="en-US"/>
        </w:rPr>
      </w:pPr>
      <w:r>
        <w:rPr>
          <w:sz w:val="24"/>
          <w:lang w:val="en-US"/>
        </w:rPr>
        <w:t>Q4</w:t>
      </w:r>
      <w:r w:rsidR="0018418E" w:rsidRPr="0018418E">
        <w:rPr>
          <w:sz w:val="24"/>
          <w:lang w:val="en-US"/>
        </w:rPr>
        <w:t xml:space="preserve">) </w:t>
      </w:r>
      <w:proofErr w:type="gramStart"/>
      <w:r w:rsidR="0018418E" w:rsidRPr="0018418E">
        <w:rPr>
          <w:sz w:val="24"/>
          <w:lang w:val="en-US"/>
        </w:rPr>
        <w:t>How</w:t>
      </w:r>
      <w:proofErr w:type="gramEnd"/>
      <w:r w:rsidR="0018418E" w:rsidRPr="0018418E">
        <w:rPr>
          <w:sz w:val="24"/>
          <w:lang w:val="en-US"/>
        </w:rPr>
        <w:t xml:space="preserve"> do you envision your organization to be?</w:t>
      </w:r>
    </w:p>
    <w:p w14:paraId="1895E157" w14:textId="77777777" w:rsidR="0018418E" w:rsidRPr="0018418E" w:rsidRDefault="0018418E" w:rsidP="0018418E">
      <w:pPr>
        <w:spacing w:line="360" w:lineRule="auto"/>
        <w:jc w:val="both"/>
        <w:rPr>
          <w:sz w:val="24"/>
          <w:lang w:val="en-US"/>
        </w:rPr>
      </w:pPr>
      <w:r w:rsidRPr="0018418E">
        <w:rPr>
          <w:sz w:val="24"/>
          <w:lang w:val="en-US"/>
        </w:rPr>
        <w:t>Person X: As of now, we feel that a lot of our senior management employees still see diversity from number perspective. They are focussed on hiring more women employees and people from diverse backgrounds. They need to realize the real impact and importance of having a diverse workforce. Rather than looking at improving representation from various minority groups, the focus should be on having a team with diverse set of skills, experiences and backgrounds which will help our organization grow as per the long term goals of the organization and create an environment that respects diversity.</w:t>
      </w:r>
    </w:p>
    <w:p w14:paraId="48F2779C" w14:textId="57AA5F7A" w:rsidR="0018418E" w:rsidRPr="0018418E" w:rsidRDefault="0018418E" w:rsidP="0018418E">
      <w:pPr>
        <w:spacing w:line="360" w:lineRule="auto"/>
        <w:jc w:val="both"/>
        <w:rPr>
          <w:sz w:val="24"/>
          <w:lang w:val="en-US"/>
        </w:rPr>
      </w:pPr>
      <w:r w:rsidRPr="0018418E">
        <w:rPr>
          <w:sz w:val="24"/>
          <w:lang w:val="en-US"/>
        </w:rPr>
        <w:t xml:space="preserve">Person Y: While having informal discussion with my peers here at Viacom, I feel that most of them have </w:t>
      </w:r>
      <w:r w:rsidR="00F10759" w:rsidRPr="0018418E">
        <w:rPr>
          <w:sz w:val="24"/>
          <w:lang w:val="en-US"/>
        </w:rPr>
        <w:t>narrow-minded</w:t>
      </w:r>
      <w:r w:rsidRPr="0018418E">
        <w:rPr>
          <w:sz w:val="24"/>
          <w:lang w:val="en-US"/>
        </w:rPr>
        <w:t xml:space="preserve"> outlook to people from LGBT community. I want all of us to build an environment that encourages openness to people from all walks of life including the LGBT community. I want Viacom to foster a high-performance culture, one that’s defined by having the best people, with the skills and determination to deliver above and beyond.</w:t>
      </w:r>
    </w:p>
    <w:p w14:paraId="18E36D92" w14:textId="15F93DAB" w:rsidR="0018418E" w:rsidRPr="0018418E" w:rsidRDefault="0018418E" w:rsidP="0018418E">
      <w:pPr>
        <w:spacing w:line="360" w:lineRule="auto"/>
        <w:jc w:val="both"/>
        <w:rPr>
          <w:sz w:val="24"/>
          <w:lang w:val="en-US"/>
        </w:rPr>
      </w:pPr>
      <w:r w:rsidRPr="0018418E">
        <w:rPr>
          <w:sz w:val="24"/>
          <w:lang w:val="en-US"/>
        </w:rPr>
        <w:t xml:space="preserve">Person Z: I’ve been here for over 5 years now. Things have changed over time. People have started realizing the importance of having a diverse workforce. Male employees are realizing that women peers bring creativity to the </w:t>
      </w:r>
      <w:r w:rsidR="00F10759" w:rsidRPr="0018418E">
        <w:rPr>
          <w:sz w:val="24"/>
          <w:lang w:val="en-US"/>
        </w:rPr>
        <w:t>team that</w:t>
      </w:r>
      <w:r w:rsidRPr="0018418E">
        <w:rPr>
          <w:sz w:val="24"/>
          <w:lang w:val="en-US"/>
        </w:rPr>
        <w:t xml:space="preserve"> leads to improved performance and productivity. But there’s a lot to be done. We all need to be more open and accepting of the people around. I envision Viacom to be an inclusive place for all.</w:t>
      </w:r>
    </w:p>
    <w:p w14:paraId="67EF41F8" w14:textId="77777777" w:rsidR="0018418E" w:rsidRPr="0018418E" w:rsidRDefault="0018418E" w:rsidP="0018418E">
      <w:pPr>
        <w:spacing w:line="360" w:lineRule="auto"/>
        <w:jc w:val="both"/>
        <w:rPr>
          <w:sz w:val="24"/>
          <w:lang w:val="en-US"/>
        </w:rPr>
      </w:pPr>
    </w:p>
    <w:p w14:paraId="30BF5FFE" w14:textId="77777777" w:rsidR="0018418E" w:rsidRPr="00364273" w:rsidRDefault="0018418E" w:rsidP="00344076">
      <w:pPr>
        <w:spacing w:line="360" w:lineRule="auto"/>
        <w:jc w:val="both"/>
        <w:rPr>
          <w:sz w:val="24"/>
          <w:lang w:val="en-US"/>
        </w:rPr>
      </w:pPr>
    </w:p>
    <w:sectPr w:rsidR="0018418E" w:rsidRPr="00364273" w:rsidSect="00364273">
      <w:footerReference w:type="default" r:id="rId21"/>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51826D" w14:textId="77777777" w:rsidR="006145A7" w:rsidRDefault="006145A7" w:rsidP="00575150">
      <w:pPr>
        <w:spacing w:before="0" w:after="0" w:line="240" w:lineRule="auto"/>
      </w:pPr>
      <w:r>
        <w:separator/>
      </w:r>
    </w:p>
  </w:endnote>
  <w:endnote w:type="continuationSeparator" w:id="0">
    <w:p w14:paraId="3970EB00" w14:textId="77777777" w:rsidR="006145A7" w:rsidRDefault="006145A7" w:rsidP="0057515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ＭＳ ゴシック">
    <w:charset w:val="4E"/>
    <w:family w:val="auto"/>
    <w:pitch w:val="variable"/>
    <w:sig w:usb0="E00002FF" w:usb1="6AC7FDFB" w:usb2="00000012" w:usb3="00000000" w:csb0="0002009F" w:csb1="00000000"/>
  </w:font>
  <w:font w:name="Cambria">
    <w:altName w:val="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57B4B8" w14:textId="77777777" w:rsidR="006145A7" w:rsidRDefault="006145A7">
    <w:pPr>
      <w:pStyle w:val="Footer"/>
    </w:pPr>
    <w:r>
      <w:rPr>
        <w:noProof/>
        <w:lang w:val="en-US"/>
      </w:rPr>
      <mc:AlternateContent>
        <mc:Choice Requires="wps">
          <w:drawing>
            <wp:anchor distT="0" distB="0" distL="114300" distR="114300" simplePos="0" relativeHeight="251659264" behindDoc="0" locked="0" layoutInCell="1" allowOverlap="1" wp14:anchorId="01ACDD9A" wp14:editId="5FBE14D7">
              <wp:simplePos x="0" y="0"/>
              <wp:positionH relativeFrom="column">
                <wp:posOffset>-59635</wp:posOffset>
              </wp:positionH>
              <wp:positionV relativeFrom="paragraph">
                <wp:posOffset>-26808</wp:posOffset>
              </wp:positionV>
              <wp:extent cx="5893905" cy="45719"/>
              <wp:effectExtent l="0" t="0" r="0" b="0"/>
              <wp:wrapNone/>
              <wp:docPr id="3" name="Rectangle 3"/>
              <wp:cNvGraphicFramePr/>
              <a:graphic xmlns:a="http://schemas.openxmlformats.org/drawingml/2006/main">
                <a:graphicData uri="http://schemas.microsoft.com/office/word/2010/wordprocessingShape">
                  <wps:wsp>
                    <wps:cNvSpPr/>
                    <wps:spPr>
                      <a:xfrm>
                        <a:off x="0" y="0"/>
                        <a:ext cx="5893905" cy="45719"/>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4.7pt;margin-top:-2.1pt;width:464.1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" fillcolor="#6076b4 [3204]" stroked="f" strokeweight="2pt"/>
          </w:pict>
        </mc:Fallback>
      </mc:AlternateContent>
    </w:r>
    <w:r>
      <w:t xml:space="preserve">                                                                                                                                                                                 </w:t>
    </w:r>
  </w:p>
  <w:p w14:paraId="53BCAFA3" w14:textId="77777777" w:rsidR="006145A7" w:rsidRDefault="006145A7">
    <w:pPr>
      <w:pStyle w:val="Footer"/>
    </w:pPr>
    <w:r>
      <w:t xml:space="preserve">  </w:t>
    </w:r>
    <w:r>
      <w:rPr>
        <w:color w:val="808080" w:themeColor="background1" w:themeShade="80"/>
        <w:spacing w:val="60"/>
      </w:rPr>
      <w:t>Page</w:t>
    </w:r>
    <w:r>
      <w:t xml:space="preserve"> | </w:t>
    </w:r>
    <w:r>
      <w:fldChar w:fldCharType="begin"/>
    </w:r>
    <w:r>
      <w:instrText xml:space="preserve"> PAGE   \* MERGEFORMAT </w:instrText>
    </w:r>
    <w:r>
      <w:fldChar w:fldCharType="separate"/>
    </w:r>
    <w:r w:rsidR="00966F7F" w:rsidRPr="00966F7F">
      <w:rPr>
        <w:b/>
        <w:bCs/>
        <w:noProof/>
      </w:rPr>
      <w:t>2</w:t>
    </w:r>
    <w:r>
      <w:rPr>
        <w:b/>
        <w:bCs/>
        <w:noProof/>
      </w:rPr>
      <w:fldChar w:fldCharType="end"/>
    </w:r>
    <w:r>
      <w:t xml:space="preserve">                                                                                                                                                </w:t>
    </w:r>
    <w:r>
      <w:rPr>
        <w:noProof/>
        <w:lang w:val="en-US"/>
      </w:rPr>
      <w:drawing>
        <wp:inline distT="0" distB="0" distL="0" distR="0" wp14:anchorId="1A326948" wp14:editId="1AFDAC3A">
          <wp:extent cx="956930" cy="276291"/>
          <wp:effectExtent l="0" t="0" r="0" b="0"/>
          <wp:docPr id="2" name="Picture 2" descr="http://www.njtechnologies.co.in/images/Clients/Viacom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njtechnologies.co.in/images/Clients/Viacom18.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0286" cy="280147"/>
                  </a:xfrm>
                  <a:prstGeom prst="rect">
                    <a:avLst/>
                  </a:prstGeom>
                  <a:noFill/>
                  <a:ln>
                    <a:noFill/>
                  </a:ln>
                </pic:spPr>
              </pic:pic>
            </a:graphicData>
          </a:graphic>
        </wp:inline>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5C15F7" w14:textId="77777777" w:rsidR="006145A7" w:rsidRDefault="006145A7" w:rsidP="00575150">
      <w:pPr>
        <w:spacing w:before="0" w:after="0" w:line="240" w:lineRule="auto"/>
      </w:pPr>
      <w:r>
        <w:separator/>
      </w:r>
    </w:p>
  </w:footnote>
  <w:footnote w:type="continuationSeparator" w:id="0">
    <w:p w14:paraId="1F1473BF" w14:textId="77777777" w:rsidR="006145A7" w:rsidRDefault="006145A7" w:rsidP="00575150">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2745294"/>
    <w:multiLevelType w:val="hybridMultilevel"/>
    <w:tmpl w:val="5E147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2D95C72"/>
    <w:multiLevelType w:val="hybridMultilevel"/>
    <w:tmpl w:val="AA26D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E578E3"/>
    <w:multiLevelType w:val="multilevel"/>
    <w:tmpl w:val="C16A7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B9205B5"/>
    <w:multiLevelType w:val="hybridMultilevel"/>
    <w:tmpl w:val="60F29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D5502B"/>
    <w:multiLevelType w:val="multilevel"/>
    <w:tmpl w:val="7DB2B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7956A29"/>
    <w:multiLevelType w:val="hybridMultilevel"/>
    <w:tmpl w:val="0F3E4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A12F8D"/>
    <w:multiLevelType w:val="hybridMultilevel"/>
    <w:tmpl w:val="7BB89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2767A2"/>
    <w:multiLevelType w:val="hybridMultilevel"/>
    <w:tmpl w:val="E5D23DC2"/>
    <w:lvl w:ilvl="0" w:tplc="C632E31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25726C4"/>
    <w:multiLevelType w:val="multilevel"/>
    <w:tmpl w:val="DD7A234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2">
    <w:nsid w:val="29F848AA"/>
    <w:multiLevelType w:val="hybridMultilevel"/>
    <w:tmpl w:val="C03C7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9D282E"/>
    <w:multiLevelType w:val="hybridMultilevel"/>
    <w:tmpl w:val="CAFEFA14"/>
    <w:lvl w:ilvl="0" w:tplc="D4E01CB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nsid w:val="3A494C43"/>
    <w:multiLevelType w:val="hybridMultilevel"/>
    <w:tmpl w:val="F9B8A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3C45CE"/>
    <w:multiLevelType w:val="hybridMultilevel"/>
    <w:tmpl w:val="73FE36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BD85275"/>
    <w:multiLevelType w:val="hybridMultilevel"/>
    <w:tmpl w:val="56845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1502062"/>
    <w:multiLevelType w:val="hybridMultilevel"/>
    <w:tmpl w:val="2788D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E982F0B"/>
    <w:multiLevelType w:val="hybridMultilevel"/>
    <w:tmpl w:val="06C2B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5967E50"/>
    <w:multiLevelType w:val="hybridMultilevel"/>
    <w:tmpl w:val="446AE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6593D63"/>
    <w:multiLevelType w:val="hybridMultilevel"/>
    <w:tmpl w:val="CEAE7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6BB6C0E"/>
    <w:multiLevelType w:val="hybridMultilevel"/>
    <w:tmpl w:val="E9506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93605AC"/>
    <w:multiLevelType w:val="hybridMultilevel"/>
    <w:tmpl w:val="A87AC5C0"/>
    <w:lvl w:ilvl="0" w:tplc="C632E31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DBC0529"/>
    <w:multiLevelType w:val="hybridMultilevel"/>
    <w:tmpl w:val="37820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16F12A7"/>
    <w:multiLevelType w:val="hybridMultilevel"/>
    <w:tmpl w:val="99C6C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11"/>
  </w:num>
  <w:num w:numId="4">
    <w:abstractNumId w:val="13"/>
  </w:num>
  <w:num w:numId="5">
    <w:abstractNumId w:val="0"/>
  </w:num>
  <w:num w:numId="6">
    <w:abstractNumId w:val="1"/>
  </w:num>
  <w:num w:numId="7">
    <w:abstractNumId w:val="2"/>
  </w:num>
  <w:num w:numId="8">
    <w:abstractNumId w:val="18"/>
  </w:num>
  <w:num w:numId="9">
    <w:abstractNumId w:val="24"/>
  </w:num>
  <w:num w:numId="10">
    <w:abstractNumId w:val="12"/>
  </w:num>
  <w:num w:numId="11">
    <w:abstractNumId w:val="3"/>
  </w:num>
  <w:num w:numId="12">
    <w:abstractNumId w:val="22"/>
  </w:num>
  <w:num w:numId="13">
    <w:abstractNumId w:val="8"/>
  </w:num>
  <w:num w:numId="14">
    <w:abstractNumId w:val="4"/>
  </w:num>
  <w:num w:numId="15">
    <w:abstractNumId w:val="16"/>
  </w:num>
  <w:num w:numId="16">
    <w:abstractNumId w:val="14"/>
  </w:num>
  <w:num w:numId="17">
    <w:abstractNumId w:val="6"/>
  </w:num>
  <w:num w:numId="18">
    <w:abstractNumId w:val="10"/>
  </w:num>
  <w:num w:numId="19">
    <w:abstractNumId w:val="20"/>
  </w:num>
  <w:num w:numId="20">
    <w:abstractNumId w:val="23"/>
  </w:num>
  <w:num w:numId="21">
    <w:abstractNumId w:val="21"/>
  </w:num>
  <w:num w:numId="22">
    <w:abstractNumId w:val="19"/>
  </w:num>
  <w:num w:numId="23">
    <w:abstractNumId w:val="17"/>
  </w:num>
  <w:num w:numId="24">
    <w:abstractNumId w:val="9"/>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4273"/>
    <w:rsid w:val="00004257"/>
    <w:rsid w:val="00004E2C"/>
    <w:rsid w:val="000058F6"/>
    <w:rsid w:val="00007E8D"/>
    <w:rsid w:val="000173F6"/>
    <w:rsid w:val="000348F6"/>
    <w:rsid w:val="00044528"/>
    <w:rsid w:val="00086750"/>
    <w:rsid w:val="000872C2"/>
    <w:rsid w:val="00090EB0"/>
    <w:rsid w:val="000B2137"/>
    <w:rsid w:val="000B6DFC"/>
    <w:rsid w:val="000B7F50"/>
    <w:rsid w:val="000C051E"/>
    <w:rsid w:val="000D60BB"/>
    <w:rsid w:val="000D6D77"/>
    <w:rsid w:val="000E1B94"/>
    <w:rsid w:val="000E1ED7"/>
    <w:rsid w:val="000E68B5"/>
    <w:rsid w:val="000F5023"/>
    <w:rsid w:val="000F7F0D"/>
    <w:rsid w:val="00114B5A"/>
    <w:rsid w:val="00133BEB"/>
    <w:rsid w:val="0014561C"/>
    <w:rsid w:val="00161801"/>
    <w:rsid w:val="00167B4D"/>
    <w:rsid w:val="001802B1"/>
    <w:rsid w:val="0018418E"/>
    <w:rsid w:val="001A165C"/>
    <w:rsid w:val="001A70F7"/>
    <w:rsid w:val="001B0AC4"/>
    <w:rsid w:val="001E3467"/>
    <w:rsid w:val="0020076C"/>
    <w:rsid w:val="00223997"/>
    <w:rsid w:val="002411A3"/>
    <w:rsid w:val="00253876"/>
    <w:rsid w:val="00260B9E"/>
    <w:rsid w:val="002866BC"/>
    <w:rsid w:val="00287814"/>
    <w:rsid w:val="00290742"/>
    <w:rsid w:val="00294372"/>
    <w:rsid w:val="002A284C"/>
    <w:rsid w:val="002A3BF3"/>
    <w:rsid w:val="002A664E"/>
    <w:rsid w:val="002B5363"/>
    <w:rsid w:val="002B5617"/>
    <w:rsid w:val="002D1639"/>
    <w:rsid w:val="002D4AB5"/>
    <w:rsid w:val="002D6968"/>
    <w:rsid w:val="002F1FAF"/>
    <w:rsid w:val="002F7A86"/>
    <w:rsid w:val="0031077D"/>
    <w:rsid w:val="00315A90"/>
    <w:rsid w:val="00317FCF"/>
    <w:rsid w:val="00326005"/>
    <w:rsid w:val="00333E61"/>
    <w:rsid w:val="00334BFF"/>
    <w:rsid w:val="00344076"/>
    <w:rsid w:val="00345B4D"/>
    <w:rsid w:val="00345F39"/>
    <w:rsid w:val="00346DAB"/>
    <w:rsid w:val="00354244"/>
    <w:rsid w:val="00364273"/>
    <w:rsid w:val="00370D43"/>
    <w:rsid w:val="0037358B"/>
    <w:rsid w:val="003755FE"/>
    <w:rsid w:val="00377224"/>
    <w:rsid w:val="0038164B"/>
    <w:rsid w:val="00385E58"/>
    <w:rsid w:val="00386F7C"/>
    <w:rsid w:val="003A39AE"/>
    <w:rsid w:val="003C2D9D"/>
    <w:rsid w:val="003C39A3"/>
    <w:rsid w:val="003C5650"/>
    <w:rsid w:val="003D7FEF"/>
    <w:rsid w:val="003E27BF"/>
    <w:rsid w:val="003E28E0"/>
    <w:rsid w:val="003E2AA3"/>
    <w:rsid w:val="003F131D"/>
    <w:rsid w:val="00422EB3"/>
    <w:rsid w:val="00460A2E"/>
    <w:rsid w:val="0047698F"/>
    <w:rsid w:val="00482D48"/>
    <w:rsid w:val="00493912"/>
    <w:rsid w:val="004A16CD"/>
    <w:rsid w:val="004C6262"/>
    <w:rsid w:val="004D02BF"/>
    <w:rsid w:val="004D08AF"/>
    <w:rsid w:val="004D7CD8"/>
    <w:rsid w:val="004E349C"/>
    <w:rsid w:val="004F3428"/>
    <w:rsid w:val="004F7016"/>
    <w:rsid w:val="00504189"/>
    <w:rsid w:val="00505016"/>
    <w:rsid w:val="005069FD"/>
    <w:rsid w:val="00515DD4"/>
    <w:rsid w:val="00517284"/>
    <w:rsid w:val="00526441"/>
    <w:rsid w:val="00545CD3"/>
    <w:rsid w:val="00555A1C"/>
    <w:rsid w:val="00557631"/>
    <w:rsid w:val="00575150"/>
    <w:rsid w:val="0058482D"/>
    <w:rsid w:val="00592525"/>
    <w:rsid w:val="005A3B43"/>
    <w:rsid w:val="005B4A96"/>
    <w:rsid w:val="005D22FA"/>
    <w:rsid w:val="005E6417"/>
    <w:rsid w:val="005E67A8"/>
    <w:rsid w:val="005E737F"/>
    <w:rsid w:val="006027F1"/>
    <w:rsid w:val="00611A46"/>
    <w:rsid w:val="006145A7"/>
    <w:rsid w:val="00637AB5"/>
    <w:rsid w:val="00644C5B"/>
    <w:rsid w:val="006462F2"/>
    <w:rsid w:val="006468F8"/>
    <w:rsid w:val="006544B5"/>
    <w:rsid w:val="00670A4F"/>
    <w:rsid w:val="00684725"/>
    <w:rsid w:val="006852B2"/>
    <w:rsid w:val="006871FA"/>
    <w:rsid w:val="00691559"/>
    <w:rsid w:val="00694F2D"/>
    <w:rsid w:val="006A4683"/>
    <w:rsid w:val="006E0BA0"/>
    <w:rsid w:val="006E0E3E"/>
    <w:rsid w:val="006E0FFF"/>
    <w:rsid w:val="006E4249"/>
    <w:rsid w:val="006E6752"/>
    <w:rsid w:val="006F5B6E"/>
    <w:rsid w:val="00701776"/>
    <w:rsid w:val="00716321"/>
    <w:rsid w:val="00741CA7"/>
    <w:rsid w:val="00753477"/>
    <w:rsid w:val="0075483F"/>
    <w:rsid w:val="00783B9F"/>
    <w:rsid w:val="00783F4C"/>
    <w:rsid w:val="007B7EDB"/>
    <w:rsid w:val="007E744C"/>
    <w:rsid w:val="007F1EA6"/>
    <w:rsid w:val="007F4DFC"/>
    <w:rsid w:val="00805800"/>
    <w:rsid w:val="008077E4"/>
    <w:rsid w:val="00810B8A"/>
    <w:rsid w:val="0081110D"/>
    <w:rsid w:val="00821D83"/>
    <w:rsid w:val="0082740C"/>
    <w:rsid w:val="00836E2D"/>
    <w:rsid w:val="00837AEC"/>
    <w:rsid w:val="00863B18"/>
    <w:rsid w:val="00875DD6"/>
    <w:rsid w:val="00897BC6"/>
    <w:rsid w:val="008A1489"/>
    <w:rsid w:val="008B0C85"/>
    <w:rsid w:val="008B3DE2"/>
    <w:rsid w:val="008C6E7C"/>
    <w:rsid w:val="008D228B"/>
    <w:rsid w:val="008D253A"/>
    <w:rsid w:val="008F02AA"/>
    <w:rsid w:val="008F5072"/>
    <w:rsid w:val="009215F6"/>
    <w:rsid w:val="00940857"/>
    <w:rsid w:val="00947CCB"/>
    <w:rsid w:val="00961A44"/>
    <w:rsid w:val="00964508"/>
    <w:rsid w:val="00966F7F"/>
    <w:rsid w:val="00967D8F"/>
    <w:rsid w:val="009708C1"/>
    <w:rsid w:val="00985B55"/>
    <w:rsid w:val="009B1252"/>
    <w:rsid w:val="009C10E5"/>
    <w:rsid w:val="009D5954"/>
    <w:rsid w:val="009E42A2"/>
    <w:rsid w:val="00A01B17"/>
    <w:rsid w:val="00A022B6"/>
    <w:rsid w:val="00A235AF"/>
    <w:rsid w:val="00A319E0"/>
    <w:rsid w:val="00A366A3"/>
    <w:rsid w:val="00A447AD"/>
    <w:rsid w:val="00A50760"/>
    <w:rsid w:val="00A5238A"/>
    <w:rsid w:val="00A52778"/>
    <w:rsid w:val="00A729F5"/>
    <w:rsid w:val="00AA0596"/>
    <w:rsid w:val="00AC1640"/>
    <w:rsid w:val="00AD6707"/>
    <w:rsid w:val="00AE2D5A"/>
    <w:rsid w:val="00AE3546"/>
    <w:rsid w:val="00B16828"/>
    <w:rsid w:val="00B21390"/>
    <w:rsid w:val="00B350E9"/>
    <w:rsid w:val="00B52080"/>
    <w:rsid w:val="00B53B72"/>
    <w:rsid w:val="00B77508"/>
    <w:rsid w:val="00B77CB2"/>
    <w:rsid w:val="00B87C2D"/>
    <w:rsid w:val="00B92405"/>
    <w:rsid w:val="00BA44D8"/>
    <w:rsid w:val="00BB6CA5"/>
    <w:rsid w:val="00BC4662"/>
    <w:rsid w:val="00BD207F"/>
    <w:rsid w:val="00BD429F"/>
    <w:rsid w:val="00BD5065"/>
    <w:rsid w:val="00BD60A6"/>
    <w:rsid w:val="00BE3391"/>
    <w:rsid w:val="00BE3ACB"/>
    <w:rsid w:val="00BF09E7"/>
    <w:rsid w:val="00BF347C"/>
    <w:rsid w:val="00BF4AAC"/>
    <w:rsid w:val="00C05D36"/>
    <w:rsid w:val="00C065E0"/>
    <w:rsid w:val="00C11518"/>
    <w:rsid w:val="00C1273B"/>
    <w:rsid w:val="00C16AEB"/>
    <w:rsid w:val="00C557FA"/>
    <w:rsid w:val="00C67FF5"/>
    <w:rsid w:val="00C917BF"/>
    <w:rsid w:val="00C95468"/>
    <w:rsid w:val="00CA598B"/>
    <w:rsid w:val="00CB4D88"/>
    <w:rsid w:val="00CD1661"/>
    <w:rsid w:val="00CF030B"/>
    <w:rsid w:val="00CF4DDD"/>
    <w:rsid w:val="00D002BC"/>
    <w:rsid w:val="00D34A90"/>
    <w:rsid w:val="00D505C7"/>
    <w:rsid w:val="00D562A6"/>
    <w:rsid w:val="00D56503"/>
    <w:rsid w:val="00D57BD2"/>
    <w:rsid w:val="00D60345"/>
    <w:rsid w:val="00D73B16"/>
    <w:rsid w:val="00D76A21"/>
    <w:rsid w:val="00D81076"/>
    <w:rsid w:val="00DB1551"/>
    <w:rsid w:val="00DB5587"/>
    <w:rsid w:val="00DD37DB"/>
    <w:rsid w:val="00DF29DF"/>
    <w:rsid w:val="00DF37B9"/>
    <w:rsid w:val="00E05323"/>
    <w:rsid w:val="00E2778C"/>
    <w:rsid w:val="00E27F34"/>
    <w:rsid w:val="00E32C2A"/>
    <w:rsid w:val="00E57651"/>
    <w:rsid w:val="00E624FD"/>
    <w:rsid w:val="00E92043"/>
    <w:rsid w:val="00EB0EA8"/>
    <w:rsid w:val="00EB13B1"/>
    <w:rsid w:val="00ED43F6"/>
    <w:rsid w:val="00EE6601"/>
    <w:rsid w:val="00F01E0D"/>
    <w:rsid w:val="00F10759"/>
    <w:rsid w:val="00F24FF3"/>
    <w:rsid w:val="00F54172"/>
    <w:rsid w:val="00F612D1"/>
    <w:rsid w:val="00F647FC"/>
    <w:rsid w:val="00F72ADF"/>
    <w:rsid w:val="00F838A7"/>
    <w:rsid w:val="00FA7C6E"/>
    <w:rsid w:val="00FB33E8"/>
    <w:rsid w:val="00FB6B38"/>
    <w:rsid w:val="00FE4F8E"/>
    <w:rsid w:val="00FF1B3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C1DC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4273"/>
    <w:rPr>
      <w:sz w:val="20"/>
      <w:szCs w:val="20"/>
    </w:rPr>
  </w:style>
  <w:style w:type="paragraph" w:styleId="Heading1">
    <w:name w:val="heading 1"/>
    <w:basedOn w:val="Normal"/>
    <w:next w:val="Normal"/>
    <w:link w:val="Heading1Char"/>
    <w:uiPriority w:val="9"/>
    <w:qFormat/>
    <w:rsid w:val="00364273"/>
    <w:pPr>
      <w:pBdr>
        <w:top w:val="single" w:sz="24" w:space="0" w:color="6076B4" w:themeColor="accent1"/>
        <w:left w:val="single" w:sz="24" w:space="0" w:color="6076B4" w:themeColor="accent1"/>
        <w:bottom w:val="single" w:sz="24" w:space="0" w:color="6076B4" w:themeColor="accent1"/>
        <w:right w:val="single" w:sz="24" w:space="0" w:color="6076B4" w:themeColor="accent1"/>
      </w:pBdr>
      <w:shd w:val="clear" w:color="auto" w:fill="6076B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364273"/>
    <w:pPr>
      <w:pBdr>
        <w:top w:val="single" w:sz="24" w:space="0" w:color="DFE3F0" w:themeColor="accent1" w:themeTint="33"/>
        <w:left w:val="single" w:sz="24" w:space="0" w:color="DFE3F0" w:themeColor="accent1" w:themeTint="33"/>
        <w:bottom w:val="single" w:sz="24" w:space="0" w:color="DFE3F0" w:themeColor="accent1" w:themeTint="33"/>
        <w:right w:val="single" w:sz="24" w:space="0" w:color="DFE3F0" w:themeColor="accent1" w:themeTint="33"/>
      </w:pBdr>
      <w:shd w:val="clear" w:color="auto" w:fill="DFE3F0"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364273"/>
    <w:pPr>
      <w:pBdr>
        <w:top w:val="single" w:sz="6" w:space="2" w:color="6076B4" w:themeColor="accent1"/>
        <w:left w:val="single" w:sz="6" w:space="2" w:color="6076B4" w:themeColor="accent1"/>
      </w:pBdr>
      <w:spacing w:before="300" w:after="0"/>
      <w:outlineLvl w:val="2"/>
    </w:pPr>
    <w:rPr>
      <w:caps/>
      <w:color w:val="2C385D" w:themeColor="accent1" w:themeShade="7F"/>
      <w:spacing w:val="15"/>
      <w:sz w:val="22"/>
      <w:szCs w:val="22"/>
    </w:rPr>
  </w:style>
  <w:style w:type="paragraph" w:styleId="Heading4">
    <w:name w:val="heading 4"/>
    <w:basedOn w:val="Normal"/>
    <w:next w:val="Normal"/>
    <w:link w:val="Heading4Char"/>
    <w:uiPriority w:val="9"/>
    <w:semiHidden/>
    <w:unhideWhenUsed/>
    <w:qFormat/>
    <w:rsid w:val="00364273"/>
    <w:pPr>
      <w:pBdr>
        <w:top w:val="dotted" w:sz="6" w:space="2" w:color="6076B4" w:themeColor="accent1"/>
        <w:left w:val="dotted" w:sz="6" w:space="2" w:color="6076B4" w:themeColor="accent1"/>
      </w:pBdr>
      <w:spacing w:before="300" w:after="0"/>
      <w:outlineLvl w:val="3"/>
    </w:pPr>
    <w:rPr>
      <w:caps/>
      <w:color w:val="42558C" w:themeColor="accent1" w:themeShade="BF"/>
      <w:spacing w:val="10"/>
      <w:sz w:val="22"/>
      <w:szCs w:val="22"/>
    </w:rPr>
  </w:style>
  <w:style w:type="paragraph" w:styleId="Heading5">
    <w:name w:val="heading 5"/>
    <w:basedOn w:val="Normal"/>
    <w:next w:val="Normal"/>
    <w:link w:val="Heading5Char"/>
    <w:uiPriority w:val="9"/>
    <w:semiHidden/>
    <w:unhideWhenUsed/>
    <w:qFormat/>
    <w:rsid w:val="00364273"/>
    <w:pPr>
      <w:pBdr>
        <w:bottom w:val="single" w:sz="6" w:space="1" w:color="6076B4" w:themeColor="accent1"/>
      </w:pBdr>
      <w:spacing w:before="300" w:after="0"/>
      <w:outlineLvl w:val="4"/>
    </w:pPr>
    <w:rPr>
      <w:caps/>
      <w:color w:val="42558C" w:themeColor="accent1" w:themeShade="BF"/>
      <w:spacing w:val="10"/>
      <w:sz w:val="22"/>
      <w:szCs w:val="22"/>
    </w:rPr>
  </w:style>
  <w:style w:type="paragraph" w:styleId="Heading6">
    <w:name w:val="heading 6"/>
    <w:basedOn w:val="Normal"/>
    <w:next w:val="Normal"/>
    <w:link w:val="Heading6Char"/>
    <w:uiPriority w:val="9"/>
    <w:semiHidden/>
    <w:unhideWhenUsed/>
    <w:qFormat/>
    <w:rsid w:val="00364273"/>
    <w:pPr>
      <w:pBdr>
        <w:bottom w:val="dotted" w:sz="6" w:space="1" w:color="6076B4" w:themeColor="accent1"/>
      </w:pBdr>
      <w:spacing w:before="300" w:after="0"/>
      <w:outlineLvl w:val="5"/>
    </w:pPr>
    <w:rPr>
      <w:caps/>
      <w:color w:val="42558C" w:themeColor="accent1" w:themeShade="BF"/>
      <w:spacing w:val="10"/>
      <w:sz w:val="22"/>
      <w:szCs w:val="22"/>
    </w:rPr>
  </w:style>
  <w:style w:type="paragraph" w:styleId="Heading7">
    <w:name w:val="heading 7"/>
    <w:basedOn w:val="Normal"/>
    <w:next w:val="Normal"/>
    <w:link w:val="Heading7Char"/>
    <w:uiPriority w:val="9"/>
    <w:semiHidden/>
    <w:unhideWhenUsed/>
    <w:qFormat/>
    <w:rsid w:val="00364273"/>
    <w:pPr>
      <w:spacing w:before="300" w:after="0"/>
      <w:outlineLvl w:val="6"/>
    </w:pPr>
    <w:rPr>
      <w:caps/>
      <w:color w:val="42558C" w:themeColor="accent1" w:themeShade="BF"/>
      <w:spacing w:val="10"/>
      <w:sz w:val="22"/>
      <w:szCs w:val="22"/>
    </w:rPr>
  </w:style>
  <w:style w:type="paragraph" w:styleId="Heading8">
    <w:name w:val="heading 8"/>
    <w:basedOn w:val="Normal"/>
    <w:next w:val="Normal"/>
    <w:link w:val="Heading8Char"/>
    <w:uiPriority w:val="9"/>
    <w:semiHidden/>
    <w:unhideWhenUsed/>
    <w:qFormat/>
    <w:rsid w:val="00364273"/>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64273"/>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4273"/>
    <w:rPr>
      <w:b/>
      <w:bCs/>
      <w:caps/>
      <w:color w:val="FFFFFF" w:themeColor="background1"/>
      <w:spacing w:val="15"/>
      <w:shd w:val="clear" w:color="auto" w:fill="6076B4" w:themeFill="accent1"/>
    </w:rPr>
  </w:style>
  <w:style w:type="character" w:customStyle="1" w:styleId="Heading2Char">
    <w:name w:val="Heading 2 Char"/>
    <w:basedOn w:val="DefaultParagraphFont"/>
    <w:link w:val="Heading2"/>
    <w:uiPriority w:val="9"/>
    <w:rsid w:val="00364273"/>
    <w:rPr>
      <w:caps/>
      <w:spacing w:val="15"/>
      <w:shd w:val="clear" w:color="auto" w:fill="DFE3F0" w:themeFill="accent1" w:themeFillTint="33"/>
    </w:rPr>
  </w:style>
  <w:style w:type="character" w:customStyle="1" w:styleId="Heading3Char">
    <w:name w:val="Heading 3 Char"/>
    <w:basedOn w:val="DefaultParagraphFont"/>
    <w:link w:val="Heading3"/>
    <w:uiPriority w:val="9"/>
    <w:rsid w:val="00364273"/>
    <w:rPr>
      <w:caps/>
      <w:color w:val="2C385D" w:themeColor="accent1" w:themeShade="7F"/>
      <w:spacing w:val="15"/>
    </w:rPr>
  </w:style>
  <w:style w:type="character" w:customStyle="1" w:styleId="Heading4Char">
    <w:name w:val="Heading 4 Char"/>
    <w:basedOn w:val="DefaultParagraphFont"/>
    <w:link w:val="Heading4"/>
    <w:uiPriority w:val="9"/>
    <w:semiHidden/>
    <w:rsid w:val="00364273"/>
    <w:rPr>
      <w:caps/>
      <w:color w:val="42558C" w:themeColor="accent1" w:themeShade="BF"/>
      <w:spacing w:val="10"/>
    </w:rPr>
  </w:style>
  <w:style w:type="character" w:customStyle="1" w:styleId="Heading5Char">
    <w:name w:val="Heading 5 Char"/>
    <w:basedOn w:val="DefaultParagraphFont"/>
    <w:link w:val="Heading5"/>
    <w:uiPriority w:val="9"/>
    <w:semiHidden/>
    <w:rsid w:val="00364273"/>
    <w:rPr>
      <w:caps/>
      <w:color w:val="42558C" w:themeColor="accent1" w:themeShade="BF"/>
      <w:spacing w:val="10"/>
    </w:rPr>
  </w:style>
  <w:style w:type="character" w:customStyle="1" w:styleId="Heading6Char">
    <w:name w:val="Heading 6 Char"/>
    <w:basedOn w:val="DefaultParagraphFont"/>
    <w:link w:val="Heading6"/>
    <w:uiPriority w:val="9"/>
    <w:semiHidden/>
    <w:rsid w:val="00364273"/>
    <w:rPr>
      <w:caps/>
      <w:color w:val="42558C" w:themeColor="accent1" w:themeShade="BF"/>
      <w:spacing w:val="10"/>
    </w:rPr>
  </w:style>
  <w:style w:type="character" w:customStyle="1" w:styleId="Heading7Char">
    <w:name w:val="Heading 7 Char"/>
    <w:basedOn w:val="DefaultParagraphFont"/>
    <w:link w:val="Heading7"/>
    <w:uiPriority w:val="9"/>
    <w:semiHidden/>
    <w:rsid w:val="00364273"/>
    <w:rPr>
      <w:caps/>
      <w:color w:val="42558C" w:themeColor="accent1" w:themeShade="BF"/>
      <w:spacing w:val="10"/>
    </w:rPr>
  </w:style>
  <w:style w:type="character" w:customStyle="1" w:styleId="Heading8Char">
    <w:name w:val="Heading 8 Char"/>
    <w:basedOn w:val="DefaultParagraphFont"/>
    <w:link w:val="Heading8"/>
    <w:uiPriority w:val="9"/>
    <w:semiHidden/>
    <w:rsid w:val="00364273"/>
    <w:rPr>
      <w:caps/>
      <w:spacing w:val="10"/>
      <w:sz w:val="18"/>
      <w:szCs w:val="18"/>
    </w:rPr>
  </w:style>
  <w:style w:type="character" w:customStyle="1" w:styleId="Heading9Char">
    <w:name w:val="Heading 9 Char"/>
    <w:basedOn w:val="DefaultParagraphFont"/>
    <w:link w:val="Heading9"/>
    <w:uiPriority w:val="9"/>
    <w:semiHidden/>
    <w:rsid w:val="00364273"/>
    <w:rPr>
      <w:i/>
      <w:caps/>
      <w:spacing w:val="10"/>
      <w:sz w:val="18"/>
      <w:szCs w:val="18"/>
    </w:rPr>
  </w:style>
  <w:style w:type="paragraph" w:styleId="Caption">
    <w:name w:val="caption"/>
    <w:basedOn w:val="Normal"/>
    <w:next w:val="Normal"/>
    <w:uiPriority w:val="35"/>
    <w:semiHidden/>
    <w:unhideWhenUsed/>
    <w:qFormat/>
    <w:rsid w:val="00364273"/>
    <w:rPr>
      <w:b/>
      <w:bCs/>
      <w:color w:val="42558C" w:themeColor="accent1" w:themeShade="BF"/>
      <w:sz w:val="16"/>
      <w:szCs w:val="16"/>
    </w:rPr>
  </w:style>
  <w:style w:type="paragraph" w:styleId="Title">
    <w:name w:val="Title"/>
    <w:basedOn w:val="Normal"/>
    <w:next w:val="Normal"/>
    <w:link w:val="TitleChar"/>
    <w:uiPriority w:val="10"/>
    <w:qFormat/>
    <w:rsid w:val="00364273"/>
    <w:pPr>
      <w:spacing w:before="720"/>
    </w:pPr>
    <w:rPr>
      <w:caps/>
      <w:color w:val="6076B4" w:themeColor="accent1"/>
      <w:spacing w:val="10"/>
      <w:kern w:val="28"/>
      <w:sz w:val="52"/>
      <w:szCs w:val="52"/>
    </w:rPr>
  </w:style>
  <w:style w:type="character" w:customStyle="1" w:styleId="TitleChar">
    <w:name w:val="Title Char"/>
    <w:basedOn w:val="DefaultParagraphFont"/>
    <w:link w:val="Title"/>
    <w:uiPriority w:val="10"/>
    <w:rsid w:val="00364273"/>
    <w:rPr>
      <w:caps/>
      <w:color w:val="6076B4" w:themeColor="accent1"/>
      <w:spacing w:val="10"/>
      <w:kern w:val="28"/>
      <w:sz w:val="52"/>
      <w:szCs w:val="52"/>
    </w:rPr>
  </w:style>
  <w:style w:type="paragraph" w:styleId="Subtitle">
    <w:name w:val="Subtitle"/>
    <w:basedOn w:val="Normal"/>
    <w:next w:val="Normal"/>
    <w:link w:val="SubtitleChar"/>
    <w:uiPriority w:val="11"/>
    <w:qFormat/>
    <w:rsid w:val="00364273"/>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64273"/>
    <w:rPr>
      <w:caps/>
      <w:color w:val="595959" w:themeColor="text1" w:themeTint="A6"/>
      <w:spacing w:val="10"/>
      <w:sz w:val="24"/>
      <w:szCs w:val="24"/>
    </w:rPr>
  </w:style>
  <w:style w:type="character" w:styleId="Strong">
    <w:name w:val="Strong"/>
    <w:uiPriority w:val="22"/>
    <w:qFormat/>
    <w:rsid w:val="00364273"/>
    <w:rPr>
      <w:b/>
      <w:bCs/>
    </w:rPr>
  </w:style>
  <w:style w:type="character" w:styleId="Emphasis">
    <w:name w:val="Emphasis"/>
    <w:uiPriority w:val="20"/>
    <w:qFormat/>
    <w:rsid w:val="00364273"/>
    <w:rPr>
      <w:caps/>
      <w:color w:val="2C385D" w:themeColor="accent1" w:themeShade="7F"/>
      <w:spacing w:val="5"/>
    </w:rPr>
  </w:style>
  <w:style w:type="paragraph" w:styleId="NoSpacing">
    <w:name w:val="No Spacing"/>
    <w:basedOn w:val="Normal"/>
    <w:link w:val="NoSpacingChar"/>
    <w:uiPriority w:val="1"/>
    <w:qFormat/>
    <w:rsid w:val="00364273"/>
    <w:pPr>
      <w:spacing w:before="0" w:after="0" w:line="240" w:lineRule="auto"/>
    </w:pPr>
  </w:style>
  <w:style w:type="character" w:customStyle="1" w:styleId="NoSpacingChar">
    <w:name w:val="No Spacing Char"/>
    <w:basedOn w:val="DefaultParagraphFont"/>
    <w:link w:val="NoSpacing"/>
    <w:uiPriority w:val="1"/>
    <w:rsid w:val="00364273"/>
    <w:rPr>
      <w:sz w:val="20"/>
      <w:szCs w:val="20"/>
    </w:rPr>
  </w:style>
  <w:style w:type="paragraph" w:styleId="ListParagraph">
    <w:name w:val="List Paragraph"/>
    <w:basedOn w:val="Normal"/>
    <w:uiPriority w:val="34"/>
    <w:qFormat/>
    <w:rsid w:val="00364273"/>
    <w:pPr>
      <w:ind w:left="720"/>
      <w:contextualSpacing/>
    </w:pPr>
  </w:style>
  <w:style w:type="paragraph" w:styleId="Quote">
    <w:name w:val="Quote"/>
    <w:basedOn w:val="Normal"/>
    <w:next w:val="Normal"/>
    <w:link w:val="QuoteChar"/>
    <w:uiPriority w:val="29"/>
    <w:qFormat/>
    <w:rsid w:val="00364273"/>
    <w:rPr>
      <w:i/>
      <w:iCs/>
    </w:rPr>
  </w:style>
  <w:style w:type="character" w:customStyle="1" w:styleId="QuoteChar">
    <w:name w:val="Quote Char"/>
    <w:basedOn w:val="DefaultParagraphFont"/>
    <w:link w:val="Quote"/>
    <w:uiPriority w:val="29"/>
    <w:rsid w:val="00364273"/>
    <w:rPr>
      <w:i/>
      <w:iCs/>
      <w:sz w:val="20"/>
      <w:szCs w:val="20"/>
    </w:rPr>
  </w:style>
  <w:style w:type="paragraph" w:styleId="IntenseQuote">
    <w:name w:val="Intense Quote"/>
    <w:basedOn w:val="Normal"/>
    <w:next w:val="Normal"/>
    <w:link w:val="IntenseQuoteChar"/>
    <w:uiPriority w:val="30"/>
    <w:qFormat/>
    <w:rsid w:val="00364273"/>
    <w:pPr>
      <w:pBdr>
        <w:top w:val="single" w:sz="4" w:space="10" w:color="6076B4" w:themeColor="accent1"/>
        <w:left w:val="single" w:sz="4" w:space="10" w:color="6076B4" w:themeColor="accent1"/>
      </w:pBdr>
      <w:spacing w:after="0"/>
      <w:ind w:left="1296" w:right="1152"/>
      <w:jc w:val="both"/>
    </w:pPr>
    <w:rPr>
      <w:i/>
      <w:iCs/>
      <w:color w:val="6076B4" w:themeColor="accent1"/>
    </w:rPr>
  </w:style>
  <w:style w:type="character" w:customStyle="1" w:styleId="IntenseQuoteChar">
    <w:name w:val="Intense Quote Char"/>
    <w:basedOn w:val="DefaultParagraphFont"/>
    <w:link w:val="IntenseQuote"/>
    <w:uiPriority w:val="30"/>
    <w:rsid w:val="00364273"/>
    <w:rPr>
      <w:i/>
      <w:iCs/>
      <w:color w:val="6076B4" w:themeColor="accent1"/>
      <w:sz w:val="20"/>
      <w:szCs w:val="20"/>
    </w:rPr>
  </w:style>
  <w:style w:type="character" w:styleId="SubtleEmphasis">
    <w:name w:val="Subtle Emphasis"/>
    <w:uiPriority w:val="19"/>
    <w:qFormat/>
    <w:rsid w:val="00364273"/>
    <w:rPr>
      <w:i/>
      <w:iCs/>
      <w:color w:val="2C385D" w:themeColor="accent1" w:themeShade="7F"/>
    </w:rPr>
  </w:style>
  <w:style w:type="character" w:styleId="IntenseEmphasis">
    <w:name w:val="Intense Emphasis"/>
    <w:uiPriority w:val="21"/>
    <w:qFormat/>
    <w:rsid w:val="00364273"/>
    <w:rPr>
      <w:b/>
      <w:bCs/>
      <w:caps/>
      <w:color w:val="2C385D" w:themeColor="accent1" w:themeShade="7F"/>
      <w:spacing w:val="10"/>
    </w:rPr>
  </w:style>
  <w:style w:type="character" w:styleId="SubtleReference">
    <w:name w:val="Subtle Reference"/>
    <w:uiPriority w:val="31"/>
    <w:qFormat/>
    <w:rsid w:val="00364273"/>
    <w:rPr>
      <w:b/>
      <w:bCs/>
      <w:color w:val="6076B4" w:themeColor="accent1"/>
    </w:rPr>
  </w:style>
  <w:style w:type="character" w:styleId="IntenseReference">
    <w:name w:val="Intense Reference"/>
    <w:uiPriority w:val="32"/>
    <w:qFormat/>
    <w:rsid w:val="00364273"/>
    <w:rPr>
      <w:b/>
      <w:bCs/>
      <w:i/>
      <w:iCs/>
      <w:caps/>
      <w:color w:val="6076B4" w:themeColor="accent1"/>
    </w:rPr>
  </w:style>
  <w:style w:type="character" w:styleId="BookTitle">
    <w:name w:val="Book Title"/>
    <w:uiPriority w:val="33"/>
    <w:qFormat/>
    <w:rsid w:val="00364273"/>
    <w:rPr>
      <w:b/>
      <w:bCs/>
      <w:i/>
      <w:iCs/>
      <w:spacing w:val="9"/>
    </w:rPr>
  </w:style>
  <w:style w:type="paragraph" w:styleId="TOCHeading">
    <w:name w:val="TOC Heading"/>
    <w:basedOn w:val="Heading1"/>
    <w:next w:val="Normal"/>
    <w:uiPriority w:val="39"/>
    <w:unhideWhenUsed/>
    <w:qFormat/>
    <w:rsid w:val="00364273"/>
    <w:pPr>
      <w:outlineLvl w:val="9"/>
    </w:pPr>
    <w:rPr>
      <w:lang w:bidi="en-US"/>
    </w:rPr>
  </w:style>
  <w:style w:type="character" w:styleId="Hyperlink">
    <w:name w:val="Hyperlink"/>
    <w:basedOn w:val="DefaultParagraphFont"/>
    <w:uiPriority w:val="99"/>
    <w:unhideWhenUsed/>
    <w:rsid w:val="00557631"/>
    <w:rPr>
      <w:color w:val="3399FF" w:themeColor="hyperlink"/>
      <w:u w:val="single"/>
    </w:rPr>
  </w:style>
  <w:style w:type="paragraph" w:styleId="BalloonText">
    <w:name w:val="Balloon Text"/>
    <w:basedOn w:val="Normal"/>
    <w:link w:val="BalloonTextChar"/>
    <w:uiPriority w:val="99"/>
    <w:semiHidden/>
    <w:unhideWhenUsed/>
    <w:rsid w:val="00557631"/>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7631"/>
    <w:rPr>
      <w:rFonts w:ascii="Tahoma" w:hAnsi="Tahoma" w:cs="Tahoma"/>
      <w:sz w:val="16"/>
      <w:szCs w:val="16"/>
    </w:rPr>
  </w:style>
  <w:style w:type="paragraph" w:styleId="TOC1">
    <w:name w:val="toc 1"/>
    <w:basedOn w:val="Normal"/>
    <w:next w:val="Normal"/>
    <w:autoRedefine/>
    <w:uiPriority w:val="39"/>
    <w:unhideWhenUsed/>
    <w:rsid w:val="006871FA"/>
    <w:pPr>
      <w:spacing w:after="100"/>
    </w:pPr>
  </w:style>
  <w:style w:type="paragraph" w:styleId="TOC2">
    <w:name w:val="toc 2"/>
    <w:basedOn w:val="Normal"/>
    <w:next w:val="Normal"/>
    <w:autoRedefine/>
    <w:uiPriority w:val="39"/>
    <w:unhideWhenUsed/>
    <w:rsid w:val="006871FA"/>
    <w:pPr>
      <w:spacing w:after="100"/>
      <w:ind w:left="200"/>
    </w:pPr>
  </w:style>
  <w:style w:type="paragraph" w:styleId="Header">
    <w:name w:val="header"/>
    <w:basedOn w:val="Normal"/>
    <w:link w:val="HeaderChar"/>
    <w:uiPriority w:val="99"/>
    <w:unhideWhenUsed/>
    <w:rsid w:val="00575150"/>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575150"/>
    <w:rPr>
      <w:sz w:val="20"/>
      <w:szCs w:val="20"/>
    </w:rPr>
  </w:style>
  <w:style w:type="paragraph" w:styleId="Footer">
    <w:name w:val="footer"/>
    <w:basedOn w:val="Normal"/>
    <w:link w:val="FooterChar"/>
    <w:uiPriority w:val="99"/>
    <w:unhideWhenUsed/>
    <w:rsid w:val="00575150"/>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575150"/>
    <w:rPr>
      <w:sz w:val="20"/>
      <w:szCs w:val="20"/>
    </w:rPr>
  </w:style>
  <w:style w:type="paragraph" w:styleId="TOC3">
    <w:name w:val="toc 3"/>
    <w:basedOn w:val="Normal"/>
    <w:next w:val="Normal"/>
    <w:autoRedefine/>
    <w:uiPriority w:val="39"/>
    <w:unhideWhenUsed/>
    <w:rsid w:val="000058F6"/>
    <w:pPr>
      <w:spacing w:after="100"/>
      <w:ind w:left="400"/>
    </w:pPr>
  </w:style>
  <w:style w:type="paragraph" w:styleId="NormalWeb">
    <w:name w:val="Normal (Web)"/>
    <w:basedOn w:val="Normal"/>
    <w:uiPriority w:val="99"/>
    <w:semiHidden/>
    <w:unhideWhenUsed/>
    <w:rsid w:val="003E28E0"/>
    <w:pPr>
      <w:spacing w:before="100" w:beforeAutospacing="1" w:after="100" w:afterAutospacing="1" w:line="240" w:lineRule="auto"/>
    </w:pPr>
    <w:rPr>
      <w:rFonts w:ascii="Times" w:hAnsi="Times" w:cs="Times New Roman"/>
      <w:lang w:val="en-IN"/>
    </w:rPr>
  </w:style>
  <w:style w:type="paragraph" w:customStyle="1" w:styleId="Default">
    <w:name w:val="Default"/>
    <w:rsid w:val="00504189"/>
    <w:pPr>
      <w:widowControl w:val="0"/>
      <w:autoSpaceDE w:val="0"/>
      <w:autoSpaceDN w:val="0"/>
      <w:adjustRightInd w:val="0"/>
      <w:spacing w:before="0" w:after="0" w:line="240" w:lineRule="auto"/>
    </w:pPr>
    <w:rPr>
      <w:rFonts w:ascii="Times New Roman" w:hAnsi="Times New Roman" w:cs="Times New Roman"/>
      <w:color w:val="000000"/>
      <w:sz w:val="24"/>
      <w:szCs w:val="24"/>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4273"/>
    <w:rPr>
      <w:sz w:val="20"/>
      <w:szCs w:val="20"/>
    </w:rPr>
  </w:style>
  <w:style w:type="paragraph" w:styleId="Heading1">
    <w:name w:val="heading 1"/>
    <w:basedOn w:val="Normal"/>
    <w:next w:val="Normal"/>
    <w:link w:val="Heading1Char"/>
    <w:uiPriority w:val="9"/>
    <w:qFormat/>
    <w:rsid w:val="00364273"/>
    <w:pPr>
      <w:pBdr>
        <w:top w:val="single" w:sz="24" w:space="0" w:color="6076B4" w:themeColor="accent1"/>
        <w:left w:val="single" w:sz="24" w:space="0" w:color="6076B4" w:themeColor="accent1"/>
        <w:bottom w:val="single" w:sz="24" w:space="0" w:color="6076B4" w:themeColor="accent1"/>
        <w:right w:val="single" w:sz="24" w:space="0" w:color="6076B4" w:themeColor="accent1"/>
      </w:pBdr>
      <w:shd w:val="clear" w:color="auto" w:fill="6076B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364273"/>
    <w:pPr>
      <w:pBdr>
        <w:top w:val="single" w:sz="24" w:space="0" w:color="DFE3F0" w:themeColor="accent1" w:themeTint="33"/>
        <w:left w:val="single" w:sz="24" w:space="0" w:color="DFE3F0" w:themeColor="accent1" w:themeTint="33"/>
        <w:bottom w:val="single" w:sz="24" w:space="0" w:color="DFE3F0" w:themeColor="accent1" w:themeTint="33"/>
        <w:right w:val="single" w:sz="24" w:space="0" w:color="DFE3F0" w:themeColor="accent1" w:themeTint="33"/>
      </w:pBdr>
      <w:shd w:val="clear" w:color="auto" w:fill="DFE3F0"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364273"/>
    <w:pPr>
      <w:pBdr>
        <w:top w:val="single" w:sz="6" w:space="2" w:color="6076B4" w:themeColor="accent1"/>
        <w:left w:val="single" w:sz="6" w:space="2" w:color="6076B4" w:themeColor="accent1"/>
      </w:pBdr>
      <w:spacing w:before="300" w:after="0"/>
      <w:outlineLvl w:val="2"/>
    </w:pPr>
    <w:rPr>
      <w:caps/>
      <w:color w:val="2C385D" w:themeColor="accent1" w:themeShade="7F"/>
      <w:spacing w:val="15"/>
      <w:sz w:val="22"/>
      <w:szCs w:val="22"/>
    </w:rPr>
  </w:style>
  <w:style w:type="paragraph" w:styleId="Heading4">
    <w:name w:val="heading 4"/>
    <w:basedOn w:val="Normal"/>
    <w:next w:val="Normal"/>
    <w:link w:val="Heading4Char"/>
    <w:uiPriority w:val="9"/>
    <w:semiHidden/>
    <w:unhideWhenUsed/>
    <w:qFormat/>
    <w:rsid w:val="00364273"/>
    <w:pPr>
      <w:pBdr>
        <w:top w:val="dotted" w:sz="6" w:space="2" w:color="6076B4" w:themeColor="accent1"/>
        <w:left w:val="dotted" w:sz="6" w:space="2" w:color="6076B4" w:themeColor="accent1"/>
      </w:pBdr>
      <w:spacing w:before="300" w:after="0"/>
      <w:outlineLvl w:val="3"/>
    </w:pPr>
    <w:rPr>
      <w:caps/>
      <w:color w:val="42558C" w:themeColor="accent1" w:themeShade="BF"/>
      <w:spacing w:val="10"/>
      <w:sz w:val="22"/>
      <w:szCs w:val="22"/>
    </w:rPr>
  </w:style>
  <w:style w:type="paragraph" w:styleId="Heading5">
    <w:name w:val="heading 5"/>
    <w:basedOn w:val="Normal"/>
    <w:next w:val="Normal"/>
    <w:link w:val="Heading5Char"/>
    <w:uiPriority w:val="9"/>
    <w:semiHidden/>
    <w:unhideWhenUsed/>
    <w:qFormat/>
    <w:rsid w:val="00364273"/>
    <w:pPr>
      <w:pBdr>
        <w:bottom w:val="single" w:sz="6" w:space="1" w:color="6076B4" w:themeColor="accent1"/>
      </w:pBdr>
      <w:spacing w:before="300" w:after="0"/>
      <w:outlineLvl w:val="4"/>
    </w:pPr>
    <w:rPr>
      <w:caps/>
      <w:color w:val="42558C" w:themeColor="accent1" w:themeShade="BF"/>
      <w:spacing w:val="10"/>
      <w:sz w:val="22"/>
      <w:szCs w:val="22"/>
    </w:rPr>
  </w:style>
  <w:style w:type="paragraph" w:styleId="Heading6">
    <w:name w:val="heading 6"/>
    <w:basedOn w:val="Normal"/>
    <w:next w:val="Normal"/>
    <w:link w:val="Heading6Char"/>
    <w:uiPriority w:val="9"/>
    <w:semiHidden/>
    <w:unhideWhenUsed/>
    <w:qFormat/>
    <w:rsid w:val="00364273"/>
    <w:pPr>
      <w:pBdr>
        <w:bottom w:val="dotted" w:sz="6" w:space="1" w:color="6076B4" w:themeColor="accent1"/>
      </w:pBdr>
      <w:spacing w:before="300" w:after="0"/>
      <w:outlineLvl w:val="5"/>
    </w:pPr>
    <w:rPr>
      <w:caps/>
      <w:color w:val="42558C" w:themeColor="accent1" w:themeShade="BF"/>
      <w:spacing w:val="10"/>
      <w:sz w:val="22"/>
      <w:szCs w:val="22"/>
    </w:rPr>
  </w:style>
  <w:style w:type="paragraph" w:styleId="Heading7">
    <w:name w:val="heading 7"/>
    <w:basedOn w:val="Normal"/>
    <w:next w:val="Normal"/>
    <w:link w:val="Heading7Char"/>
    <w:uiPriority w:val="9"/>
    <w:semiHidden/>
    <w:unhideWhenUsed/>
    <w:qFormat/>
    <w:rsid w:val="00364273"/>
    <w:pPr>
      <w:spacing w:before="300" w:after="0"/>
      <w:outlineLvl w:val="6"/>
    </w:pPr>
    <w:rPr>
      <w:caps/>
      <w:color w:val="42558C" w:themeColor="accent1" w:themeShade="BF"/>
      <w:spacing w:val="10"/>
      <w:sz w:val="22"/>
      <w:szCs w:val="22"/>
    </w:rPr>
  </w:style>
  <w:style w:type="paragraph" w:styleId="Heading8">
    <w:name w:val="heading 8"/>
    <w:basedOn w:val="Normal"/>
    <w:next w:val="Normal"/>
    <w:link w:val="Heading8Char"/>
    <w:uiPriority w:val="9"/>
    <w:semiHidden/>
    <w:unhideWhenUsed/>
    <w:qFormat/>
    <w:rsid w:val="00364273"/>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64273"/>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4273"/>
    <w:rPr>
      <w:b/>
      <w:bCs/>
      <w:caps/>
      <w:color w:val="FFFFFF" w:themeColor="background1"/>
      <w:spacing w:val="15"/>
      <w:shd w:val="clear" w:color="auto" w:fill="6076B4" w:themeFill="accent1"/>
    </w:rPr>
  </w:style>
  <w:style w:type="character" w:customStyle="1" w:styleId="Heading2Char">
    <w:name w:val="Heading 2 Char"/>
    <w:basedOn w:val="DefaultParagraphFont"/>
    <w:link w:val="Heading2"/>
    <w:uiPriority w:val="9"/>
    <w:rsid w:val="00364273"/>
    <w:rPr>
      <w:caps/>
      <w:spacing w:val="15"/>
      <w:shd w:val="clear" w:color="auto" w:fill="DFE3F0" w:themeFill="accent1" w:themeFillTint="33"/>
    </w:rPr>
  </w:style>
  <w:style w:type="character" w:customStyle="1" w:styleId="Heading3Char">
    <w:name w:val="Heading 3 Char"/>
    <w:basedOn w:val="DefaultParagraphFont"/>
    <w:link w:val="Heading3"/>
    <w:uiPriority w:val="9"/>
    <w:rsid w:val="00364273"/>
    <w:rPr>
      <w:caps/>
      <w:color w:val="2C385D" w:themeColor="accent1" w:themeShade="7F"/>
      <w:spacing w:val="15"/>
    </w:rPr>
  </w:style>
  <w:style w:type="character" w:customStyle="1" w:styleId="Heading4Char">
    <w:name w:val="Heading 4 Char"/>
    <w:basedOn w:val="DefaultParagraphFont"/>
    <w:link w:val="Heading4"/>
    <w:uiPriority w:val="9"/>
    <w:semiHidden/>
    <w:rsid w:val="00364273"/>
    <w:rPr>
      <w:caps/>
      <w:color w:val="42558C" w:themeColor="accent1" w:themeShade="BF"/>
      <w:spacing w:val="10"/>
    </w:rPr>
  </w:style>
  <w:style w:type="character" w:customStyle="1" w:styleId="Heading5Char">
    <w:name w:val="Heading 5 Char"/>
    <w:basedOn w:val="DefaultParagraphFont"/>
    <w:link w:val="Heading5"/>
    <w:uiPriority w:val="9"/>
    <w:semiHidden/>
    <w:rsid w:val="00364273"/>
    <w:rPr>
      <w:caps/>
      <w:color w:val="42558C" w:themeColor="accent1" w:themeShade="BF"/>
      <w:spacing w:val="10"/>
    </w:rPr>
  </w:style>
  <w:style w:type="character" w:customStyle="1" w:styleId="Heading6Char">
    <w:name w:val="Heading 6 Char"/>
    <w:basedOn w:val="DefaultParagraphFont"/>
    <w:link w:val="Heading6"/>
    <w:uiPriority w:val="9"/>
    <w:semiHidden/>
    <w:rsid w:val="00364273"/>
    <w:rPr>
      <w:caps/>
      <w:color w:val="42558C" w:themeColor="accent1" w:themeShade="BF"/>
      <w:spacing w:val="10"/>
    </w:rPr>
  </w:style>
  <w:style w:type="character" w:customStyle="1" w:styleId="Heading7Char">
    <w:name w:val="Heading 7 Char"/>
    <w:basedOn w:val="DefaultParagraphFont"/>
    <w:link w:val="Heading7"/>
    <w:uiPriority w:val="9"/>
    <w:semiHidden/>
    <w:rsid w:val="00364273"/>
    <w:rPr>
      <w:caps/>
      <w:color w:val="42558C" w:themeColor="accent1" w:themeShade="BF"/>
      <w:spacing w:val="10"/>
    </w:rPr>
  </w:style>
  <w:style w:type="character" w:customStyle="1" w:styleId="Heading8Char">
    <w:name w:val="Heading 8 Char"/>
    <w:basedOn w:val="DefaultParagraphFont"/>
    <w:link w:val="Heading8"/>
    <w:uiPriority w:val="9"/>
    <w:semiHidden/>
    <w:rsid w:val="00364273"/>
    <w:rPr>
      <w:caps/>
      <w:spacing w:val="10"/>
      <w:sz w:val="18"/>
      <w:szCs w:val="18"/>
    </w:rPr>
  </w:style>
  <w:style w:type="character" w:customStyle="1" w:styleId="Heading9Char">
    <w:name w:val="Heading 9 Char"/>
    <w:basedOn w:val="DefaultParagraphFont"/>
    <w:link w:val="Heading9"/>
    <w:uiPriority w:val="9"/>
    <w:semiHidden/>
    <w:rsid w:val="00364273"/>
    <w:rPr>
      <w:i/>
      <w:caps/>
      <w:spacing w:val="10"/>
      <w:sz w:val="18"/>
      <w:szCs w:val="18"/>
    </w:rPr>
  </w:style>
  <w:style w:type="paragraph" w:styleId="Caption">
    <w:name w:val="caption"/>
    <w:basedOn w:val="Normal"/>
    <w:next w:val="Normal"/>
    <w:uiPriority w:val="35"/>
    <w:semiHidden/>
    <w:unhideWhenUsed/>
    <w:qFormat/>
    <w:rsid w:val="00364273"/>
    <w:rPr>
      <w:b/>
      <w:bCs/>
      <w:color w:val="42558C" w:themeColor="accent1" w:themeShade="BF"/>
      <w:sz w:val="16"/>
      <w:szCs w:val="16"/>
    </w:rPr>
  </w:style>
  <w:style w:type="paragraph" w:styleId="Title">
    <w:name w:val="Title"/>
    <w:basedOn w:val="Normal"/>
    <w:next w:val="Normal"/>
    <w:link w:val="TitleChar"/>
    <w:uiPriority w:val="10"/>
    <w:qFormat/>
    <w:rsid w:val="00364273"/>
    <w:pPr>
      <w:spacing w:before="720"/>
    </w:pPr>
    <w:rPr>
      <w:caps/>
      <w:color w:val="6076B4" w:themeColor="accent1"/>
      <w:spacing w:val="10"/>
      <w:kern w:val="28"/>
      <w:sz w:val="52"/>
      <w:szCs w:val="52"/>
    </w:rPr>
  </w:style>
  <w:style w:type="character" w:customStyle="1" w:styleId="TitleChar">
    <w:name w:val="Title Char"/>
    <w:basedOn w:val="DefaultParagraphFont"/>
    <w:link w:val="Title"/>
    <w:uiPriority w:val="10"/>
    <w:rsid w:val="00364273"/>
    <w:rPr>
      <w:caps/>
      <w:color w:val="6076B4" w:themeColor="accent1"/>
      <w:spacing w:val="10"/>
      <w:kern w:val="28"/>
      <w:sz w:val="52"/>
      <w:szCs w:val="52"/>
    </w:rPr>
  </w:style>
  <w:style w:type="paragraph" w:styleId="Subtitle">
    <w:name w:val="Subtitle"/>
    <w:basedOn w:val="Normal"/>
    <w:next w:val="Normal"/>
    <w:link w:val="SubtitleChar"/>
    <w:uiPriority w:val="11"/>
    <w:qFormat/>
    <w:rsid w:val="00364273"/>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64273"/>
    <w:rPr>
      <w:caps/>
      <w:color w:val="595959" w:themeColor="text1" w:themeTint="A6"/>
      <w:spacing w:val="10"/>
      <w:sz w:val="24"/>
      <w:szCs w:val="24"/>
    </w:rPr>
  </w:style>
  <w:style w:type="character" w:styleId="Strong">
    <w:name w:val="Strong"/>
    <w:uiPriority w:val="22"/>
    <w:qFormat/>
    <w:rsid w:val="00364273"/>
    <w:rPr>
      <w:b/>
      <w:bCs/>
    </w:rPr>
  </w:style>
  <w:style w:type="character" w:styleId="Emphasis">
    <w:name w:val="Emphasis"/>
    <w:uiPriority w:val="20"/>
    <w:qFormat/>
    <w:rsid w:val="00364273"/>
    <w:rPr>
      <w:caps/>
      <w:color w:val="2C385D" w:themeColor="accent1" w:themeShade="7F"/>
      <w:spacing w:val="5"/>
    </w:rPr>
  </w:style>
  <w:style w:type="paragraph" w:styleId="NoSpacing">
    <w:name w:val="No Spacing"/>
    <w:basedOn w:val="Normal"/>
    <w:link w:val="NoSpacingChar"/>
    <w:uiPriority w:val="1"/>
    <w:qFormat/>
    <w:rsid w:val="00364273"/>
    <w:pPr>
      <w:spacing w:before="0" w:after="0" w:line="240" w:lineRule="auto"/>
    </w:pPr>
  </w:style>
  <w:style w:type="character" w:customStyle="1" w:styleId="NoSpacingChar">
    <w:name w:val="No Spacing Char"/>
    <w:basedOn w:val="DefaultParagraphFont"/>
    <w:link w:val="NoSpacing"/>
    <w:uiPriority w:val="1"/>
    <w:rsid w:val="00364273"/>
    <w:rPr>
      <w:sz w:val="20"/>
      <w:szCs w:val="20"/>
    </w:rPr>
  </w:style>
  <w:style w:type="paragraph" w:styleId="ListParagraph">
    <w:name w:val="List Paragraph"/>
    <w:basedOn w:val="Normal"/>
    <w:uiPriority w:val="34"/>
    <w:qFormat/>
    <w:rsid w:val="00364273"/>
    <w:pPr>
      <w:ind w:left="720"/>
      <w:contextualSpacing/>
    </w:pPr>
  </w:style>
  <w:style w:type="paragraph" w:styleId="Quote">
    <w:name w:val="Quote"/>
    <w:basedOn w:val="Normal"/>
    <w:next w:val="Normal"/>
    <w:link w:val="QuoteChar"/>
    <w:uiPriority w:val="29"/>
    <w:qFormat/>
    <w:rsid w:val="00364273"/>
    <w:rPr>
      <w:i/>
      <w:iCs/>
    </w:rPr>
  </w:style>
  <w:style w:type="character" w:customStyle="1" w:styleId="QuoteChar">
    <w:name w:val="Quote Char"/>
    <w:basedOn w:val="DefaultParagraphFont"/>
    <w:link w:val="Quote"/>
    <w:uiPriority w:val="29"/>
    <w:rsid w:val="00364273"/>
    <w:rPr>
      <w:i/>
      <w:iCs/>
      <w:sz w:val="20"/>
      <w:szCs w:val="20"/>
    </w:rPr>
  </w:style>
  <w:style w:type="paragraph" w:styleId="IntenseQuote">
    <w:name w:val="Intense Quote"/>
    <w:basedOn w:val="Normal"/>
    <w:next w:val="Normal"/>
    <w:link w:val="IntenseQuoteChar"/>
    <w:uiPriority w:val="30"/>
    <w:qFormat/>
    <w:rsid w:val="00364273"/>
    <w:pPr>
      <w:pBdr>
        <w:top w:val="single" w:sz="4" w:space="10" w:color="6076B4" w:themeColor="accent1"/>
        <w:left w:val="single" w:sz="4" w:space="10" w:color="6076B4" w:themeColor="accent1"/>
      </w:pBdr>
      <w:spacing w:after="0"/>
      <w:ind w:left="1296" w:right="1152"/>
      <w:jc w:val="both"/>
    </w:pPr>
    <w:rPr>
      <w:i/>
      <w:iCs/>
      <w:color w:val="6076B4" w:themeColor="accent1"/>
    </w:rPr>
  </w:style>
  <w:style w:type="character" w:customStyle="1" w:styleId="IntenseQuoteChar">
    <w:name w:val="Intense Quote Char"/>
    <w:basedOn w:val="DefaultParagraphFont"/>
    <w:link w:val="IntenseQuote"/>
    <w:uiPriority w:val="30"/>
    <w:rsid w:val="00364273"/>
    <w:rPr>
      <w:i/>
      <w:iCs/>
      <w:color w:val="6076B4" w:themeColor="accent1"/>
      <w:sz w:val="20"/>
      <w:szCs w:val="20"/>
    </w:rPr>
  </w:style>
  <w:style w:type="character" w:styleId="SubtleEmphasis">
    <w:name w:val="Subtle Emphasis"/>
    <w:uiPriority w:val="19"/>
    <w:qFormat/>
    <w:rsid w:val="00364273"/>
    <w:rPr>
      <w:i/>
      <w:iCs/>
      <w:color w:val="2C385D" w:themeColor="accent1" w:themeShade="7F"/>
    </w:rPr>
  </w:style>
  <w:style w:type="character" w:styleId="IntenseEmphasis">
    <w:name w:val="Intense Emphasis"/>
    <w:uiPriority w:val="21"/>
    <w:qFormat/>
    <w:rsid w:val="00364273"/>
    <w:rPr>
      <w:b/>
      <w:bCs/>
      <w:caps/>
      <w:color w:val="2C385D" w:themeColor="accent1" w:themeShade="7F"/>
      <w:spacing w:val="10"/>
    </w:rPr>
  </w:style>
  <w:style w:type="character" w:styleId="SubtleReference">
    <w:name w:val="Subtle Reference"/>
    <w:uiPriority w:val="31"/>
    <w:qFormat/>
    <w:rsid w:val="00364273"/>
    <w:rPr>
      <w:b/>
      <w:bCs/>
      <w:color w:val="6076B4" w:themeColor="accent1"/>
    </w:rPr>
  </w:style>
  <w:style w:type="character" w:styleId="IntenseReference">
    <w:name w:val="Intense Reference"/>
    <w:uiPriority w:val="32"/>
    <w:qFormat/>
    <w:rsid w:val="00364273"/>
    <w:rPr>
      <w:b/>
      <w:bCs/>
      <w:i/>
      <w:iCs/>
      <w:caps/>
      <w:color w:val="6076B4" w:themeColor="accent1"/>
    </w:rPr>
  </w:style>
  <w:style w:type="character" w:styleId="BookTitle">
    <w:name w:val="Book Title"/>
    <w:uiPriority w:val="33"/>
    <w:qFormat/>
    <w:rsid w:val="00364273"/>
    <w:rPr>
      <w:b/>
      <w:bCs/>
      <w:i/>
      <w:iCs/>
      <w:spacing w:val="9"/>
    </w:rPr>
  </w:style>
  <w:style w:type="paragraph" w:styleId="TOCHeading">
    <w:name w:val="TOC Heading"/>
    <w:basedOn w:val="Heading1"/>
    <w:next w:val="Normal"/>
    <w:uiPriority w:val="39"/>
    <w:unhideWhenUsed/>
    <w:qFormat/>
    <w:rsid w:val="00364273"/>
    <w:pPr>
      <w:outlineLvl w:val="9"/>
    </w:pPr>
    <w:rPr>
      <w:lang w:bidi="en-US"/>
    </w:rPr>
  </w:style>
  <w:style w:type="character" w:styleId="Hyperlink">
    <w:name w:val="Hyperlink"/>
    <w:basedOn w:val="DefaultParagraphFont"/>
    <w:uiPriority w:val="99"/>
    <w:unhideWhenUsed/>
    <w:rsid w:val="00557631"/>
    <w:rPr>
      <w:color w:val="3399FF" w:themeColor="hyperlink"/>
      <w:u w:val="single"/>
    </w:rPr>
  </w:style>
  <w:style w:type="paragraph" w:styleId="BalloonText">
    <w:name w:val="Balloon Text"/>
    <w:basedOn w:val="Normal"/>
    <w:link w:val="BalloonTextChar"/>
    <w:uiPriority w:val="99"/>
    <w:semiHidden/>
    <w:unhideWhenUsed/>
    <w:rsid w:val="00557631"/>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7631"/>
    <w:rPr>
      <w:rFonts w:ascii="Tahoma" w:hAnsi="Tahoma" w:cs="Tahoma"/>
      <w:sz w:val="16"/>
      <w:szCs w:val="16"/>
    </w:rPr>
  </w:style>
  <w:style w:type="paragraph" w:styleId="TOC1">
    <w:name w:val="toc 1"/>
    <w:basedOn w:val="Normal"/>
    <w:next w:val="Normal"/>
    <w:autoRedefine/>
    <w:uiPriority w:val="39"/>
    <w:unhideWhenUsed/>
    <w:rsid w:val="006871FA"/>
    <w:pPr>
      <w:spacing w:after="100"/>
    </w:pPr>
  </w:style>
  <w:style w:type="paragraph" w:styleId="TOC2">
    <w:name w:val="toc 2"/>
    <w:basedOn w:val="Normal"/>
    <w:next w:val="Normal"/>
    <w:autoRedefine/>
    <w:uiPriority w:val="39"/>
    <w:unhideWhenUsed/>
    <w:rsid w:val="006871FA"/>
    <w:pPr>
      <w:spacing w:after="100"/>
      <w:ind w:left="200"/>
    </w:pPr>
  </w:style>
  <w:style w:type="paragraph" w:styleId="Header">
    <w:name w:val="header"/>
    <w:basedOn w:val="Normal"/>
    <w:link w:val="HeaderChar"/>
    <w:uiPriority w:val="99"/>
    <w:unhideWhenUsed/>
    <w:rsid w:val="00575150"/>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575150"/>
    <w:rPr>
      <w:sz w:val="20"/>
      <w:szCs w:val="20"/>
    </w:rPr>
  </w:style>
  <w:style w:type="paragraph" w:styleId="Footer">
    <w:name w:val="footer"/>
    <w:basedOn w:val="Normal"/>
    <w:link w:val="FooterChar"/>
    <w:uiPriority w:val="99"/>
    <w:unhideWhenUsed/>
    <w:rsid w:val="00575150"/>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575150"/>
    <w:rPr>
      <w:sz w:val="20"/>
      <w:szCs w:val="20"/>
    </w:rPr>
  </w:style>
  <w:style w:type="paragraph" w:styleId="TOC3">
    <w:name w:val="toc 3"/>
    <w:basedOn w:val="Normal"/>
    <w:next w:val="Normal"/>
    <w:autoRedefine/>
    <w:uiPriority w:val="39"/>
    <w:unhideWhenUsed/>
    <w:rsid w:val="000058F6"/>
    <w:pPr>
      <w:spacing w:after="100"/>
      <w:ind w:left="400"/>
    </w:pPr>
  </w:style>
  <w:style w:type="paragraph" w:styleId="NormalWeb">
    <w:name w:val="Normal (Web)"/>
    <w:basedOn w:val="Normal"/>
    <w:uiPriority w:val="99"/>
    <w:semiHidden/>
    <w:unhideWhenUsed/>
    <w:rsid w:val="003E28E0"/>
    <w:pPr>
      <w:spacing w:before="100" w:beforeAutospacing="1" w:after="100" w:afterAutospacing="1" w:line="240" w:lineRule="auto"/>
    </w:pPr>
    <w:rPr>
      <w:rFonts w:ascii="Times" w:hAnsi="Times" w:cs="Times New Roman"/>
      <w:lang w:val="en-IN"/>
    </w:rPr>
  </w:style>
  <w:style w:type="paragraph" w:customStyle="1" w:styleId="Default">
    <w:name w:val="Default"/>
    <w:rsid w:val="00504189"/>
    <w:pPr>
      <w:widowControl w:val="0"/>
      <w:autoSpaceDE w:val="0"/>
      <w:autoSpaceDN w:val="0"/>
      <w:adjustRightInd w:val="0"/>
      <w:spacing w:before="0"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284316">
      <w:bodyDiv w:val="1"/>
      <w:marLeft w:val="0"/>
      <w:marRight w:val="0"/>
      <w:marTop w:val="0"/>
      <w:marBottom w:val="0"/>
      <w:divBdr>
        <w:top w:val="none" w:sz="0" w:space="0" w:color="auto"/>
        <w:left w:val="none" w:sz="0" w:space="0" w:color="auto"/>
        <w:bottom w:val="none" w:sz="0" w:space="0" w:color="auto"/>
        <w:right w:val="none" w:sz="0" w:space="0" w:color="auto"/>
      </w:divBdr>
    </w:div>
    <w:div w:id="148862090">
      <w:bodyDiv w:val="1"/>
      <w:marLeft w:val="0"/>
      <w:marRight w:val="0"/>
      <w:marTop w:val="0"/>
      <w:marBottom w:val="0"/>
      <w:divBdr>
        <w:top w:val="none" w:sz="0" w:space="0" w:color="auto"/>
        <w:left w:val="none" w:sz="0" w:space="0" w:color="auto"/>
        <w:bottom w:val="none" w:sz="0" w:space="0" w:color="auto"/>
        <w:right w:val="none" w:sz="0" w:space="0" w:color="auto"/>
      </w:divBdr>
    </w:div>
    <w:div w:id="152645968">
      <w:bodyDiv w:val="1"/>
      <w:marLeft w:val="0"/>
      <w:marRight w:val="0"/>
      <w:marTop w:val="0"/>
      <w:marBottom w:val="0"/>
      <w:divBdr>
        <w:top w:val="none" w:sz="0" w:space="0" w:color="auto"/>
        <w:left w:val="none" w:sz="0" w:space="0" w:color="auto"/>
        <w:bottom w:val="none" w:sz="0" w:space="0" w:color="auto"/>
        <w:right w:val="none" w:sz="0" w:space="0" w:color="auto"/>
      </w:divBdr>
    </w:div>
    <w:div w:id="182208060">
      <w:bodyDiv w:val="1"/>
      <w:marLeft w:val="0"/>
      <w:marRight w:val="0"/>
      <w:marTop w:val="0"/>
      <w:marBottom w:val="0"/>
      <w:divBdr>
        <w:top w:val="none" w:sz="0" w:space="0" w:color="auto"/>
        <w:left w:val="none" w:sz="0" w:space="0" w:color="auto"/>
        <w:bottom w:val="none" w:sz="0" w:space="0" w:color="auto"/>
        <w:right w:val="none" w:sz="0" w:space="0" w:color="auto"/>
      </w:divBdr>
    </w:div>
    <w:div w:id="706875523">
      <w:bodyDiv w:val="1"/>
      <w:marLeft w:val="0"/>
      <w:marRight w:val="0"/>
      <w:marTop w:val="0"/>
      <w:marBottom w:val="0"/>
      <w:divBdr>
        <w:top w:val="none" w:sz="0" w:space="0" w:color="auto"/>
        <w:left w:val="none" w:sz="0" w:space="0" w:color="auto"/>
        <w:bottom w:val="none" w:sz="0" w:space="0" w:color="auto"/>
        <w:right w:val="none" w:sz="0" w:space="0" w:color="auto"/>
      </w:divBdr>
    </w:div>
    <w:div w:id="948003530">
      <w:bodyDiv w:val="1"/>
      <w:marLeft w:val="0"/>
      <w:marRight w:val="0"/>
      <w:marTop w:val="0"/>
      <w:marBottom w:val="0"/>
      <w:divBdr>
        <w:top w:val="none" w:sz="0" w:space="0" w:color="auto"/>
        <w:left w:val="none" w:sz="0" w:space="0" w:color="auto"/>
        <w:bottom w:val="none" w:sz="0" w:space="0" w:color="auto"/>
        <w:right w:val="none" w:sz="0" w:space="0" w:color="auto"/>
      </w:divBdr>
    </w:div>
    <w:div w:id="1020665904">
      <w:bodyDiv w:val="1"/>
      <w:marLeft w:val="0"/>
      <w:marRight w:val="0"/>
      <w:marTop w:val="0"/>
      <w:marBottom w:val="0"/>
      <w:divBdr>
        <w:top w:val="none" w:sz="0" w:space="0" w:color="auto"/>
        <w:left w:val="none" w:sz="0" w:space="0" w:color="auto"/>
        <w:bottom w:val="none" w:sz="0" w:space="0" w:color="auto"/>
        <w:right w:val="none" w:sz="0" w:space="0" w:color="auto"/>
      </w:divBdr>
    </w:div>
    <w:div w:id="1149328886">
      <w:bodyDiv w:val="1"/>
      <w:marLeft w:val="0"/>
      <w:marRight w:val="0"/>
      <w:marTop w:val="0"/>
      <w:marBottom w:val="0"/>
      <w:divBdr>
        <w:top w:val="none" w:sz="0" w:space="0" w:color="auto"/>
        <w:left w:val="none" w:sz="0" w:space="0" w:color="auto"/>
        <w:bottom w:val="none" w:sz="0" w:space="0" w:color="auto"/>
        <w:right w:val="none" w:sz="0" w:space="0" w:color="auto"/>
      </w:divBdr>
      <w:divsChild>
        <w:div w:id="511334551">
          <w:marLeft w:val="0"/>
          <w:marRight w:val="0"/>
          <w:marTop w:val="0"/>
          <w:marBottom w:val="0"/>
          <w:divBdr>
            <w:top w:val="none" w:sz="0" w:space="0" w:color="auto"/>
            <w:left w:val="none" w:sz="0" w:space="0" w:color="auto"/>
            <w:bottom w:val="none" w:sz="0" w:space="0" w:color="auto"/>
            <w:right w:val="none" w:sz="0" w:space="0" w:color="auto"/>
          </w:divBdr>
          <w:divsChild>
            <w:div w:id="1921064466">
              <w:marLeft w:val="0"/>
              <w:marRight w:val="0"/>
              <w:marTop w:val="0"/>
              <w:marBottom w:val="0"/>
              <w:divBdr>
                <w:top w:val="none" w:sz="0" w:space="0" w:color="auto"/>
                <w:left w:val="none" w:sz="0" w:space="0" w:color="auto"/>
                <w:bottom w:val="none" w:sz="0" w:space="0" w:color="auto"/>
                <w:right w:val="none" w:sz="0" w:space="0" w:color="auto"/>
              </w:divBdr>
              <w:divsChild>
                <w:div w:id="121885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976957">
      <w:bodyDiv w:val="1"/>
      <w:marLeft w:val="0"/>
      <w:marRight w:val="0"/>
      <w:marTop w:val="0"/>
      <w:marBottom w:val="0"/>
      <w:divBdr>
        <w:top w:val="none" w:sz="0" w:space="0" w:color="auto"/>
        <w:left w:val="none" w:sz="0" w:space="0" w:color="auto"/>
        <w:bottom w:val="none" w:sz="0" w:space="0" w:color="auto"/>
        <w:right w:val="none" w:sz="0" w:space="0" w:color="auto"/>
      </w:divBdr>
    </w:div>
    <w:div w:id="1292593838">
      <w:bodyDiv w:val="1"/>
      <w:marLeft w:val="0"/>
      <w:marRight w:val="0"/>
      <w:marTop w:val="0"/>
      <w:marBottom w:val="0"/>
      <w:divBdr>
        <w:top w:val="none" w:sz="0" w:space="0" w:color="auto"/>
        <w:left w:val="none" w:sz="0" w:space="0" w:color="auto"/>
        <w:bottom w:val="none" w:sz="0" w:space="0" w:color="auto"/>
        <w:right w:val="none" w:sz="0" w:space="0" w:color="auto"/>
      </w:divBdr>
    </w:div>
    <w:div w:id="1417442097">
      <w:bodyDiv w:val="1"/>
      <w:marLeft w:val="0"/>
      <w:marRight w:val="0"/>
      <w:marTop w:val="0"/>
      <w:marBottom w:val="0"/>
      <w:divBdr>
        <w:top w:val="none" w:sz="0" w:space="0" w:color="auto"/>
        <w:left w:val="none" w:sz="0" w:space="0" w:color="auto"/>
        <w:bottom w:val="none" w:sz="0" w:space="0" w:color="auto"/>
        <w:right w:val="none" w:sz="0" w:space="0" w:color="auto"/>
      </w:divBdr>
    </w:div>
    <w:div w:id="1867253248">
      <w:bodyDiv w:val="1"/>
      <w:marLeft w:val="0"/>
      <w:marRight w:val="0"/>
      <w:marTop w:val="0"/>
      <w:marBottom w:val="0"/>
      <w:divBdr>
        <w:top w:val="none" w:sz="0" w:space="0" w:color="auto"/>
        <w:left w:val="none" w:sz="0" w:space="0" w:color="auto"/>
        <w:bottom w:val="none" w:sz="0" w:space="0" w:color="auto"/>
        <w:right w:val="none" w:sz="0" w:space="0" w:color="auto"/>
      </w:divBdr>
      <w:divsChild>
        <w:div w:id="678460674">
          <w:marLeft w:val="0"/>
          <w:marRight w:val="0"/>
          <w:marTop w:val="0"/>
          <w:marBottom w:val="0"/>
          <w:divBdr>
            <w:top w:val="none" w:sz="0" w:space="0" w:color="auto"/>
            <w:left w:val="none" w:sz="0" w:space="0" w:color="auto"/>
            <w:bottom w:val="none" w:sz="0" w:space="0" w:color="auto"/>
            <w:right w:val="none" w:sz="0" w:space="0" w:color="auto"/>
          </w:divBdr>
          <w:divsChild>
            <w:div w:id="1009597862">
              <w:marLeft w:val="0"/>
              <w:marRight w:val="0"/>
              <w:marTop w:val="0"/>
              <w:marBottom w:val="0"/>
              <w:divBdr>
                <w:top w:val="none" w:sz="0" w:space="0" w:color="auto"/>
                <w:left w:val="none" w:sz="0" w:space="0" w:color="auto"/>
                <w:bottom w:val="none" w:sz="0" w:space="0" w:color="auto"/>
                <w:right w:val="none" w:sz="0" w:space="0" w:color="auto"/>
              </w:divBdr>
              <w:divsChild>
                <w:div w:id="1167751287">
                  <w:marLeft w:val="0"/>
                  <w:marRight w:val="0"/>
                  <w:marTop w:val="0"/>
                  <w:marBottom w:val="0"/>
                  <w:divBdr>
                    <w:top w:val="none" w:sz="0" w:space="0" w:color="auto"/>
                    <w:left w:val="none" w:sz="0" w:space="0" w:color="auto"/>
                    <w:bottom w:val="none" w:sz="0" w:space="0" w:color="auto"/>
                    <w:right w:val="none" w:sz="0" w:space="0" w:color="auto"/>
                  </w:divBdr>
                  <w:divsChild>
                    <w:div w:id="89087211">
                      <w:marLeft w:val="0"/>
                      <w:marRight w:val="0"/>
                      <w:marTop w:val="0"/>
                      <w:marBottom w:val="0"/>
                      <w:divBdr>
                        <w:top w:val="none" w:sz="0" w:space="0" w:color="auto"/>
                        <w:left w:val="none" w:sz="0" w:space="0" w:color="auto"/>
                        <w:bottom w:val="none" w:sz="0" w:space="0" w:color="auto"/>
                        <w:right w:val="none" w:sz="0" w:space="0" w:color="auto"/>
                      </w:divBdr>
                    </w:div>
                  </w:divsChild>
                </w:div>
                <w:div w:id="1571842193">
                  <w:marLeft w:val="0"/>
                  <w:marRight w:val="0"/>
                  <w:marTop w:val="0"/>
                  <w:marBottom w:val="0"/>
                  <w:divBdr>
                    <w:top w:val="none" w:sz="0" w:space="0" w:color="auto"/>
                    <w:left w:val="none" w:sz="0" w:space="0" w:color="auto"/>
                    <w:bottom w:val="none" w:sz="0" w:space="0" w:color="auto"/>
                    <w:right w:val="none" w:sz="0" w:space="0" w:color="auto"/>
                  </w:divBdr>
                  <w:divsChild>
                    <w:div w:id="423956517">
                      <w:marLeft w:val="0"/>
                      <w:marRight w:val="0"/>
                      <w:marTop w:val="0"/>
                      <w:marBottom w:val="0"/>
                      <w:divBdr>
                        <w:top w:val="none" w:sz="0" w:space="0" w:color="auto"/>
                        <w:left w:val="none" w:sz="0" w:space="0" w:color="auto"/>
                        <w:bottom w:val="none" w:sz="0" w:space="0" w:color="auto"/>
                        <w:right w:val="none" w:sz="0" w:space="0" w:color="auto"/>
                      </w:divBdr>
                    </w:div>
                  </w:divsChild>
                </w:div>
                <w:div w:id="1297951982">
                  <w:marLeft w:val="0"/>
                  <w:marRight w:val="0"/>
                  <w:marTop w:val="0"/>
                  <w:marBottom w:val="0"/>
                  <w:divBdr>
                    <w:top w:val="none" w:sz="0" w:space="0" w:color="auto"/>
                    <w:left w:val="none" w:sz="0" w:space="0" w:color="auto"/>
                    <w:bottom w:val="none" w:sz="0" w:space="0" w:color="auto"/>
                    <w:right w:val="none" w:sz="0" w:space="0" w:color="auto"/>
                  </w:divBdr>
                  <w:divsChild>
                    <w:div w:id="92499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179269">
      <w:bodyDiv w:val="1"/>
      <w:marLeft w:val="0"/>
      <w:marRight w:val="0"/>
      <w:marTop w:val="0"/>
      <w:marBottom w:val="0"/>
      <w:divBdr>
        <w:top w:val="none" w:sz="0" w:space="0" w:color="auto"/>
        <w:left w:val="none" w:sz="0" w:space="0" w:color="auto"/>
        <w:bottom w:val="none" w:sz="0" w:space="0" w:color="auto"/>
        <w:right w:val="none" w:sz="0" w:space="0" w:color="auto"/>
      </w:divBdr>
    </w:div>
    <w:div w:id="2039310821">
      <w:bodyDiv w:val="1"/>
      <w:marLeft w:val="0"/>
      <w:marRight w:val="0"/>
      <w:marTop w:val="0"/>
      <w:marBottom w:val="0"/>
      <w:divBdr>
        <w:top w:val="none" w:sz="0" w:space="0" w:color="auto"/>
        <w:left w:val="none" w:sz="0" w:space="0" w:color="auto"/>
        <w:bottom w:val="none" w:sz="0" w:space="0" w:color="auto"/>
        <w:right w:val="none" w:sz="0" w:space="0" w:color="auto"/>
      </w:divBdr>
    </w:div>
    <w:div w:id="2109740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g"/><Relationship Id="rId20" Type="http://schemas.openxmlformats.org/officeDocument/2006/relationships/chart" Target="charts/chart5.xml"/><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diagramData" Target="diagrams/data1.xml"/><Relationship Id="rId11" Type="http://schemas.openxmlformats.org/officeDocument/2006/relationships/diagramLayout" Target="diagrams/layout1.xml"/><Relationship Id="rId12" Type="http://schemas.openxmlformats.org/officeDocument/2006/relationships/diagramQuickStyle" Target="diagrams/quickStyle1.xml"/><Relationship Id="rId13" Type="http://schemas.openxmlformats.org/officeDocument/2006/relationships/diagramColors" Target="diagrams/colors1.xml"/><Relationship Id="rId14" Type="http://schemas.microsoft.com/office/2007/relationships/diagramDrawing" Target="diagrams/drawing1.xml"/><Relationship Id="rId15" Type="http://schemas.openxmlformats.org/officeDocument/2006/relationships/image" Target="media/image2.jpeg"/><Relationship Id="rId16" Type="http://schemas.openxmlformats.org/officeDocument/2006/relationships/chart" Target="charts/chart1.xml"/><Relationship Id="rId17" Type="http://schemas.openxmlformats.org/officeDocument/2006/relationships/chart" Target="charts/chart2.xml"/><Relationship Id="rId18" Type="http://schemas.openxmlformats.org/officeDocument/2006/relationships/chart" Target="charts/chart3.xml"/><Relationship Id="rId19" Type="http://schemas.openxmlformats.org/officeDocument/2006/relationships/chart" Target="charts/chart4.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Sheet5.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1"/>
    </mc:Choice>
    <mc:Fallback>
      <c:style val="21"/>
    </mc:Fallback>
  </mc:AlternateContent>
  <c:chart>
    <c:autoTitleDeleted val="1"/>
    <c:plotArea>
      <c:layout/>
      <c:barChart>
        <c:barDir val="col"/>
        <c:grouping val="clustered"/>
        <c:varyColors val="0"/>
        <c:ser>
          <c:idx val="0"/>
          <c:order val="0"/>
          <c:tx>
            <c:strRef>
              <c:f>Sheet1!$B$1</c:f>
              <c:strCache>
                <c:ptCount val="1"/>
                <c:pt idx="0">
                  <c:v>Percentage of Respondents</c:v>
                </c:pt>
              </c:strCache>
            </c:strRef>
          </c:tx>
          <c:invertIfNegative val="0"/>
          <c:cat>
            <c:strRef>
              <c:f>Sheet1!$A$2:$A$4</c:f>
              <c:strCache>
                <c:ptCount val="3"/>
                <c:pt idx="0">
                  <c:v>Gender</c:v>
                </c:pt>
                <c:pt idx="1">
                  <c:v>Age</c:v>
                </c:pt>
                <c:pt idx="2">
                  <c:v>Academics/ Work-ex</c:v>
                </c:pt>
              </c:strCache>
            </c:strRef>
          </c:cat>
          <c:val>
            <c:numRef>
              <c:f>Sheet1!$B$2:$B$4</c:f>
              <c:numCache>
                <c:formatCode>General</c:formatCode>
                <c:ptCount val="3"/>
                <c:pt idx="0">
                  <c:v>70.0</c:v>
                </c:pt>
                <c:pt idx="1">
                  <c:v>40.0</c:v>
                </c:pt>
                <c:pt idx="2">
                  <c:v>60.0</c:v>
                </c:pt>
              </c:numCache>
            </c:numRef>
          </c:val>
        </c:ser>
        <c:dLbls>
          <c:showLegendKey val="0"/>
          <c:showVal val="1"/>
          <c:showCatName val="0"/>
          <c:showSerName val="0"/>
          <c:showPercent val="0"/>
          <c:showBubbleSize val="0"/>
        </c:dLbls>
        <c:gapWidth val="150"/>
        <c:axId val="2088693656"/>
        <c:axId val="2114200376"/>
      </c:barChart>
      <c:catAx>
        <c:axId val="2088693656"/>
        <c:scaling>
          <c:orientation val="minMax"/>
        </c:scaling>
        <c:delete val="0"/>
        <c:axPos val="b"/>
        <c:majorTickMark val="out"/>
        <c:minorTickMark val="none"/>
        <c:tickLblPos val="nextTo"/>
        <c:crossAx val="2114200376"/>
        <c:crosses val="autoZero"/>
        <c:auto val="1"/>
        <c:lblAlgn val="ctr"/>
        <c:lblOffset val="100"/>
        <c:noMultiLvlLbl val="0"/>
      </c:catAx>
      <c:valAx>
        <c:axId val="2114200376"/>
        <c:scaling>
          <c:orientation val="minMax"/>
        </c:scaling>
        <c:delete val="0"/>
        <c:axPos val="l"/>
        <c:majorGridlines/>
        <c:numFmt formatCode="General" sourceLinked="1"/>
        <c:majorTickMark val="out"/>
        <c:minorTickMark val="none"/>
        <c:tickLblPos val="nextTo"/>
        <c:crossAx val="2088693656"/>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pieChart>
        <c:varyColors val="1"/>
        <c:ser>
          <c:idx val="0"/>
          <c:order val="0"/>
          <c:tx>
            <c:strRef>
              <c:f>Sheet1!$B$1</c:f>
              <c:strCache>
                <c:ptCount val="1"/>
                <c:pt idx="0">
                  <c:v>Percentage of Respondents</c:v>
                </c:pt>
              </c:strCache>
            </c:strRef>
          </c:tx>
          <c:dLbls>
            <c:showLegendKey val="0"/>
            <c:showVal val="1"/>
            <c:showCatName val="0"/>
            <c:showSerName val="0"/>
            <c:showPercent val="0"/>
            <c:showBubbleSize val="0"/>
            <c:showLeaderLines val="1"/>
          </c:dLbls>
          <c:cat>
            <c:strRef>
              <c:f>Sheet1!$A$2:$A$4</c:f>
              <c:strCache>
                <c:ptCount val="3"/>
                <c:pt idx="0">
                  <c:v>Yes</c:v>
                </c:pt>
                <c:pt idx="1">
                  <c:v>No</c:v>
                </c:pt>
                <c:pt idx="2">
                  <c:v>Maybe</c:v>
                </c:pt>
              </c:strCache>
            </c:strRef>
          </c:cat>
          <c:val>
            <c:numRef>
              <c:f>Sheet1!$B$2:$B$4</c:f>
              <c:numCache>
                <c:formatCode>General</c:formatCode>
                <c:ptCount val="3"/>
                <c:pt idx="0">
                  <c:v>70.0</c:v>
                </c:pt>
                <c:pt idx="1">
                  <c:v>10.0</c:v>
                </c:pt>
                <c:pt idx="2">
                  <c:v>20.0</c:v>
                </c:pt>
              </c:numCache>
            </c:numRef>
          </c:val>
        </c:ser>
        <c:dLbls>
          <c:showLegendKey val="0"/>
          <c:showVal val="0"/>
          <c:showCatName val="0"/>
          <c:showSerName val="0"/>
          <c:showPercent val="0"/>
          <c:showBubbleSize val="0"/>
          <c:showLeaderLines val="1"/>
        </c:dLbls>
        <c:firstSliceAng val="0"/>
      </c:pieChart>
    </c:plotArea>
    <c:legend>
      <c:legendPos val="r"/>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doughnutChart>
        <c:varyColors val="1"/>
        <c:ser>
          <c:idx val="0"/>
          <c:order val="0"/>
          <c:tx>
            <c:strRef>
              <c:f>Sheet1!$B$1</c:f>
              <c:strCache>
                <c:ptCount val="1"/>
                <c:pt idx="0">
                  <c:v>% ofRespindents</c:v>
                </c:pt>
              </c:strCache>
            </c:strRef>
          </c:tx>
          <c:cat>
            <c:strRef>
              <c:f>Sheet1!$A$2:$A$5</c:f>
              <c:strCache>
                <c:ptCount val="4"/>
                <c:pt idx="0">
                  <c:v>Exteremy tolerent</c:v>
                </c:pt>
                <c:pt idx="1">
                  <c:v>Tolerent</c:v>
                </c:pt>
                <c:pt idx="2">
                  <c:v>Neutral</c:v>
                </c:pt>
                <c:pt idx="3">
                  <c:v>Opposed</c:v>
                </c:pt>
              </c:strCache>
            </c:strRef>
          </c:cat>
          <c:val>
            <c:numRef>
              <c:f>Sheet1!$B$2:$B$5</c:f>
              <c:numCache>
                <c:formatCode>General</c:formatCode>
                <c:ptCount val="4"/>
                <c:pt idx="0">
                  <c:v>10.0</c:v>
                </c:pt>
                <c:pt idx="1">
                  <c:v>50.0</c:v>
                </c:pt>
                <c:pt idx="2">
                  <c:v>20.0</c:v>
                </c:pt>
                <c:pt idx="3">
                  <c:v>20.0</c:v>
                </c:pt>
              </c:numCache>
            </c:numRef>
          </c:val>
        </c:ser>
        <c:dLbls>
          <c:showLegendKey val="0"/>
          <c:showVal val="0"/>
          <c:showCatName val="0"/>
          <c:showSerName val="0"/>
          <c:showPercent val="0"/>
          <c:showBubbleSize val="0"/>
          <c:showLeaderLines val="1"/>
        </c:dLbls>
        <c:firstSliceAng val="0"/>
        <c:holeSize val="50"/>
      </c:doughnutChart>
    </c:plotArea>
    <c:legend>
      <c:legendPos val="r"/>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0"/>
    </mc:Choice>
    <mc:Fallback>
      <c:style val="20"/>
    </mc:Fallback>
  </mc:AlternateContent>
  <c:chart>
    <c:autoTitleDeleted val="1"/>
    <c:plotArea>
      <c:layout/>
      <c:barChart>
        <c:barDir val="col"/>
        <c:grouping val="clustered"/>
        <c:varyColors val="0"/>
        <c:ser>
          <c:idx val="0"/>
          <c:order val="0"/>
          <c:tx>
            <c:strRef>
              <c:f>Sheet1!$B$1</c:f>
              <c:strCache>
                <c:ptCount val="1"/>
                <c:pt idx="0">
                  <c:v>% of Respondents</c:v>
                </c:pt>
              </c:strCache>
            </c:strRef>
          </c:tx>
          <c:invertIfNegative val="0"/>
          <c:cat>
            <c:strRef>
              <c:f>Sheet1!$A$2:$A$5</c:f>
              <c:strCache>
                <c:ptCount val="4"/>
                <c:pt idx="0">
                  <c:v>More open channels of communication</c:v>
                </c:pt>
                <c:pt idx="1">
                  <c:v>Increasing diversity at senior level</c:v>
                </c:pt>
                <c:pt idx="2">
                  <c:v>Random selection of team members based solely on competencies</c:v>
                </c:pt>
                <c:pt idx="3">
                  <c:v>Sincere implementation of Diversity policies</c:v>
                </c:pt>
              </c:strCache>
            </c:strRef>
          </c:cat>
          <c:val>
            <c:numRef>
              <c:f>Sheet1!$B$2:$B$5</c:f>
              <c:numCache>
                <c:formatCode>General</c:formatCode>
                <c:ptCount val="4"/>
                <c:pt idx="0">
                  <c:v>80.0</c:v>
                </c:pt>
                <c:pt idx="1">
                  <c:v>70.0</c:v>
                </c:pt>
                <c:pt idx="2">
                  <c:v>40.0</c:v>
                </c:pt>
                <c:pt idx="3">
                  <c:v>70.0</c:v>
                </c:pt>
              </c:numCache>
            </c:numRef>
          </c:val>
        </c:ser>
        <c:dLbls>
          <c:showLegendKey val="0"/>
          <c:showVal val="1"/>
          <c:showCatName val="0"/>
          <c:showSerName val="0"/>
          <c:showPercent val="0"/>
          <c:showBubbleSize val="0"/>
        </c:dLbls>
        <c:gapWidth val="150"/>
        <c:axId val="2114706856"/>
        <c:axId val="2130765336"/>
      </c:barChart>
      <c:catAx>
        <c:axId val="2114706856"/>
        <c:scaling>
          <c:orientation val="minMax"/>
        </c:scaling>
        <c:delete val="0"/>
        <c:axPos val="b"/>
        <c:majorTickMark val="out"/>
        <c:minorTickMark val="none"/>
        <c:tickLblPos val="nextTo"/>
        <c:crossAx val="2130765336"/>
        <c:crosses val="autoZero"/>
        <c:auto val="1"/>
        <c:lblAlgn val="ctr"/>
        <c:lblOffset val="100"/>
        <c:noMultiLvlLbl val="0"/>
      </c:catAx>
      <c:valAx>
        <c:axId val="2130765336"/>
        <c:scaling>
          <c:orientation val="minMax"/>
        </c:scaling>
        <c:delete val="0"/>
        <c:axPos val="l"/>
        <c:majorGridlines/>
        <c:numFmt formatCode="General" sourceLinked="1"/>
        <c:majorTickMark val="out"/>
        <c:minorTickMark val="none"/>
        <c:tickLblPos val="nextTo"/>
        <c:crossAx val="2114706856"/>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3"/>
    </mc:Choice>
    <mc:Fallback>
      <c:style val="23"/>
    </mc:Fallback>
  </mc:AlternateContent>
  <c:chart>
    <c:autoTitleDeleted val="1"/>
    <c:plotArea>
      <c:layout/>
      <c:barChart>
        <c:barDir val="bar"/>
        <c:grouping val="clustered"/>
        <c:varyColors val="0"/>
        <c:ser>
          <c:idx val="0"/>
          <c:order val="0"/>
          <c:tx>
            <c:strRef>
              <c:f>Sheet1!$B$1</c:f>
              <c:strCache>
                <c:ptCount val="1"/>
                <c:pt idx="0">
                  <c:v>% of Respondents</c:v>
                </c:pt>
              </c:strCache>
            </c:strRef>
          </c:tx>
          <c:invertIfNegative val="0"/>
          <c:cat>
            <c:strRef>
              <c:f>Sheet1!$A$2:$A$5</c:f>
              <c:strCache>
                <c:ptCount val="4"/>
                <c:pt idx="0">
                  <c:v>Increase in productivity</c:v>
                </c:pt>
                <c:pt idx="1">
                  <c:v>Richness of ideas generated</c:v>
                </c:pt>
                <c:pt idx="2">
                  <c:v>Increased ability of the organisation to exapnd into new markets</c:v>
                </c:pt>
                <c:pt idx="3">
                  <c:v>Improved Employer Branding</c:v>
                </c:pt>
              </c:strCache>
            </c:strRef>
          </c:cat>
          <c:val>
            <c:numRef>
              <c:f>Sheet1!$B$2:$B$5</c:f>
              <c:numCache>
                <c:formatCode>General</c:formatCode>
                <c:ptCount val="4"/>
                <c:pt idx="0">
                  <c:v>70.0</c:v>
                </c:pt>
                <c:pt idx="1">
                  <c:v>100.0</c:v>
                </c:pt>
                <c:pt idx="2">
                  <c:v>60.0</c:v>
                </c:pt>
                <c:pt idx="3">
                  <c:v>90.0</c:v>
                </c:pt>
              </c:numCache>
            </c:numRef>
          </c:val>
        </c:ser>
        <c:dLbls>
          <c:showLegendKey val="0"/>
          <c:showVal val="1"/>
          <c:showCatName val="0"/>
          <c:showSerName val="0"/>
          <c:showPercent val="0"/>
          <c:showBubbleSize val="0"/>
        </c:dLbls>
        <c:gapWidth val="150"/>
        <c:axId val="2087858120"/>
        <c:axId val="2087943448"/>
      </c:barChart>
      <c:catAx>
        <c:axId val="2087858120"/>
        <c:scaling>
          <c:orientation val="minMax"/>
        </c:scaling>
        <c:delete val="0"/>
        <c:axPos val="l"/>
        <c:majorTickMark val="out"/>
        <c:minorTickMark val="none"/>
        <c:tickLblPos val="nextTo"/>
        <c:crossAx val="2087943448"/>
        <c:crosses val="autoZero"/>
        <c:auto val="1"/>
        <c:lblAlgn val="ctr"/>
        <c:lblOffset val="100"/>
        <c:noMultiLvlLbl val="0"/>
      </c:catAx>
      <c:valAx>
        <c:axId val="2087943448"/>
        <c:scaling>
          <c:orientation val="minMax"/>
        </c:scaling>
        <c:delete val="0"/>
        <c:axPos val="b"/>
        <c:majorGridlines/>
        <c:numFmt formatCode="General" sourceLinked="1"/>
        <c:majorTickMark val="out"/>
        <c:minorTickMark val="none"/>
        <c:tickLblPos val="nextTo"/>
        <c:crossAx val="2087858120"/>
        <c:crosses val="autoZero"/>
        <c:crossBetween val="between"/>
      </c:valAx>
    </c:plotArea>
    <c:legend>
      <c:legendPos val="r"/>
      <c:layout/>
      <c:overlay val="0"/>
    </c:legend>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3C971DE-3352-4146-BAB8-599BD416D7E3}" type="doc">
      <dgm:prSet loTypeId="urn:microsoft.com/office/officeart/2005/8/layout/orgChart1" loCatId="" qsTypeId="urn:microsoft.com/office/officeart/2005/8/quickstyle/simple2" qsCatId="simple" csTypeId="urn:microsoft.com/office/officeart/2005/8/colors/colorful2" csCatId="colorful" phldr="1"/>
      <dgm:spPr/>
      <dgm:t>
        <a:bodyPr/>
        <a:lstStyle/>
        <a:p>
          <a:endParaRPr lang="en-US"/>
        </a:p>
      </dgm:t>
    </dgm:pt>
    <dgm:pt modelId="{55F97217-759A-C040-9743-CE5685F5918A}">
      <dgm:prSet phldrT="[Text]" custT="1"/>
      <dgm:spPr/>
      <dgm:t>
        <a:bodyPr/>
        <a:lstStyle/>
        <a:p>
          <a:r>
            <a:rPr lang="en-US" sz="1400"/>
            <a:t>CHRO</a:t>
          </a:r>
        </a:p>
      </dgm:t>
    </dgm:pt>
    <dgm:pt modelId="{80F295AB-8E88-9543-A5C7-924461D4C94E}" type="parTrans" cxnId="{E6362FBF-1D24-D643-9DF5-19063BF0DB4B}">
      <dgm:prSet/>
      <dgm:spPr/>
      <dgm:t>
        <a:bodyPr/>
        <a:lstStyle/>
        <a:p>
          <a:endParaRPr lang="en-US"/>
        </a:p>
      </dgm:t>
    </dgm:pt>
    <dgm:pt modelId="{6E1D3765-B71B-B846-BD8C-CE79B04A7991}" type="sibTrans" cxnId="{E6362FBF-1D24-D643-9DF5-19063BF0DB4B}">
      <dgm:prSet/>
      <dgm:spPr/>
      <dgm:t>
        <a:bodyPr/>
        <a:lstStyle/>
        <a:p>
          <a:endParaRPr lang="en-US"/>
        </a:p>
      </dgm:t>
    </dgm:pt>
    <dgm:pt modelId="{0E04EB63-7F67-C741-B262-EE848EBCED7C}">
      <dgm:prSet phldrT="[Text]" custT="1"/>
      <dgm:spPr/>
      <dgm:t>
        <a:bodyPr/>
        <a:lstStyle/>
        <a:p>
          <a:r>
            <a:rPr lang="en-US" sz="1400"/>
            <a:t>Associate Executive</a:t>
          </a:r>
        </a:p>
      </dgm:t>
    </dgm:pt>
    <dgm:pt modelId="{809A157B-D22A-1547-9007-A4DBC7A78B99}" type="parTrans" cxnId="{87B9A634-7E08-9243-BEB8-1BFE6C3A640A}">
      <dgm:prSet/>
      <dgm:spPr/>
      <dgm:t>
        <a:bodyPr/>
        <a:lstStyle/>
        <a:p>
          <a:endParaRPr lang="en-US"/>
        </a:p>
      </dgm:t>
    </dgm:pt>
    <dgm:pt modelId="{97381924-F94B-8E44-88B9-1FFFC8894146}" type="sibTrans" cxnId="{87B9A634-7E08-9243-BEB8-1BFE6C3A640A}">
      <dgm:prSet/>
      <dgm:spPr/>
      <dgm:t>
        <a:bodyPr/>
        <a:lstStyle/>
        <a:p>
          <a:endParaRPr lang="en-US"/>
        </a:p>
      </dgm:t>
    </dgm:pt>
    <dgm:pt modelId="{3AC6BEE1-4C1D-6848-B497-3EAC0E62BF74}">
      <dgm:prSet phldrT="[Text]" custT="1"/>
      <dgm:spPr/>
      <dgm:t>
        <a:bodyPr/>
        <a:lstStyle/>
        <a:p>
          <a:r>
            <a:rPr lang="en-US" sz="1400"/>
            <a:t>Senior Executive</a:t>
          </a:r>
        </a:p>
      </dgm:t>
    </dgm:pt>
    <dgm:pt modelId="{5B94963C-1AA5-0C44-84FD-DAF54590D631}" type="parTrans" cxnId="{1F5BE3C2-7DF8-844B-9857-461349CF652D}">
      <dgm:prSet/>
      <dgm:spPr/>
      <dgm:t>
        <a:bodyPr/>
        <a:lstStyle/>
        <a:p>
          <a:endParaRPr lang="en-US"/>
        </a:p>
      </dgm:t>
    </dgm:pt>
    <dgm:pt modelId="{25E646A9-0813-DD48-B6F5-32F16A5DCF0E}" type="sibTrans" cxnId="{1F5BE3C2-7DF8-844B-9857-461349CF652D}">
      <dgm:prSet/>
      <dgm:spPr/>
      <dgm:t>
        <a:bodyPr/>
        <a:lstStyle/>
        <a:p>
          <a:endParaRPr lang="en-US"/>
        </a:p>
      </dgm:t>
    </dgm:pt>
    <dgm:pt modelId="{8B80CBC3-140E-8449-8F00-543B03AB465F}">
      <dgm:prSet phldrT="[Text]" custT="1"/>
      <dgm:spPr/>
      <dgm:t>
        <a:bodyPr/>
        <a:lstStyle/>
        <a:p>
          <a:r>
            <a:rPr lang="en-US" sz="1400"/>
            <a:t>Senior Manager</a:t>
          </a:r>
        </a:p>
      </dgm:t>
    </dgm:pt>
    <dgm:pt modelId="{8040D966-70A6-5E4B-BCC2-26026B3EB601}" type="parTrans" cxnId="{30C344CA-80DC-DA47-9598-E994644A9F2D}">
      <dgm:prSet/>
      <dgm:spPr/>
      <dgm:t>
        <a:bodyPr/>
        <a:lstStyle/>
        <a:p>
          <a:endParaRPr lang="en-US"/>
        </a:p>
      </dgm:t>
    </dgm:pt>
    <dgm:pt modelId="{57FCBB08-0383-9D4A-9692-72AB8849C8CC}" type="sibTrans" cxnId="{30C344CA-80DC-DA47-9598-E994644A9F2D}">
      <dgm:prSet/>
      <dgm:spPr/>
      <dgm:t>
        <a:bodyPr/>
        <a:lstStyle/>
        <a:p>
          <a:endParaRPr lang="en-US"/>
        </a:p>
      </dgm:t>
    </dgm:pt>
    <dgm:pt modelId="{F4049769-7C27-F340-B941-AC33D40A136A}">
      <dgm:prSet phldrT="[Text]" custT="1"/>
      <dgm:spPr/>
      <dgm:t>
        <a:bodyPr/>
        <a:lstStyle/>
        <a:p>
          <a:r>
            <a:rPr lang="en-US" sz="1400"/>
            <a:t>Assistant Manager</a:t>
          </a:r>
        </a:p>
      </dgm:t>
    </dgm:pt>
    <dgm:pt modelId="{00D6FAB8-7151-584A-B91F-03B963D94AA1}" type="parTrans" cxnId="{41B5A95B-5007-594A-80BC-3FE1CAB487BF}">
      <dgm:prSet/>
      <dgm:spPr/>
      <dgm:t>
        <a:bodyPr/>
        <a:lstStyle/>
        <a:p>
          <a:endParaRPr lang="en-US"/>
        </a:p>
      </dgm:t>
    </dgm:pt>
    <dgm:pt modelId="{931B2C99-77E0-BD42-B633-500111A539BA}" type="sibTrans" cxnId="{41B5A95B-5007-594A-80BC-3FE1CAB487BF}">
      <dgm:prSet/>
      <dgm:spPr/>
      <dgm:t>
        <a:bodyPr/>
        <a:lstStyle/>
        <a:p>
          <a:endParaRPr lang="en-US"/>
        </a:p>
      </dgm:t>
    </dgm:pt>
    <dgm:pt modelId="{F8ED6585-09C5-D848-AC16-C4D446491798}" type="pres">
      <dgm:prSet presAssocID="{C3C971DE-3352-4146-BAB8-599BD416D7E3}" presName="hierChild1" presStyleCnt="0">
        <dgm:presLayoutVars>
          <dgm:orgChart val="1"/>
          <dgm:chPref val="1"/>
          <dgm:dir/>
          <dgm:animOne val="branch"/>
          <dgm:animLvl val="lvl"/>
          <dgm:resizeHandles/>
        </dgm:presLayoutVars>
      </dgm:prSet>
      <dgm:spPr/>
      <dgm:t>
        <a:bodyPr/>
        <a:lstStyle/>
        <a:p>
          <a:endParaRPr lang="en-US"/>
        </a:p>
      </dgm:t>
    </dgm:pt>
    <dgm:pt modelId="{0A757E3B-AA25-F14E-8FBB-469072966A59}" type="pres">
      <dgm:prSet presAssocID="{55F97217-759A-C040-9743-CE5685F5918A}" presName="hierRoot1" presStyleCnt="0">
        <dgm:presLayoutVars>
          <dgm:hierBranch val="init"/>
        </dgm:presLayoutVars>
      </dgm:prSet>
      <dgm:spPr/>
    </dgm:pt>
    <dgm:pt modelId="{02A12C35-E3FD-D547-BF70-3F2DC1439C31}" type="pres">
      <dgm:prSet presAssocID="{55F97217-759A-C040-9743-CE5685F5918A}" presName="rootComposite1" presStyleCnt="0"/>
      <dgm:spPr/>
    </dgm:pt>
    <dgm:pt modelId="{8E077651-97C1-0D46-96F4-FE63BDA14F9F}" type="pres">
      <dgm:prSet presAssocID="{55F97217-759A-C040-9743-CE5685F5918A}" presName="rootText1" presStyleLbl="node0" presStyleIdx="0" presStyleCnt="1">
        <dgm:presLayoutVars>
          <dgm:chPref val="3"/>
        </dgm:presLayoutVars>
      </dgm:prSet>
      <dgm:spPr/>
      <dgm:t>
        <a:bodyPr/>
        <a:lstStyle/>
        <a:p>
          <a:endParaRPr lang="en-US"/>
        </a:p>
      </dgm:t>
    </dgm:pt>
    <dgm:pt modelId="{9A0876BA-0FE7-6340-84D3-7AC6F6B21DE2}" type="pres">
      <dgm:prSet presAssocID="{55F97217-759A-C040-9743-CE5685F5918A}" presName="rootConnector1" presStyleLbl="node1" presStyleIdx="0" presStyleCnt="0"/>
      <dgm:spPr/>
      <dgm:t>
        <a:bodyPr/>
        <a:lstStyle/>
        <a:p>
          <a:endParaRPr lang="en-US"/>
        </a:p>
      </dgm:t>
    </dgm:pt>
    <dgm:pt modelId="{97A494B5-4DFE-6A48-A39D-77F185E88416}" type="pres">
      <dgm:prSet presAssocID="{55F97217-759A-C040-9743-CE5685F5918A}" presName="hierChild2" presStyleCnt="0"/>
      <dgm:spPr/>
    </dgm:pt>
    <dgm:pt modelId="{CDD54B5B-73C4-9C43-A448-12E0F6144E78}" type="pres">
      <dgm:prSet presAssocID="{809A157B-D22A-1547-9007-A4DBC7A78B99}" presName="Name37" presStyleLbl="parChTrans1D2" presStyleIdx="0" presStyleCnt="1"/>
      <dgm:spPr/>
      <dgm:t>
        <a:bodyPr/>
        <a:lstStyle/>
        <a:p>
          <a:endParaRPr lang="en-US"/>
        </a:p>
      </dgm:t>
    </dgm:pt>
    <dgm:pt modelId="{95FA21E1-6F85-3841-98F3-7B5906DCAE5C}" type="pres">
      <dgm:prSet presAssocID="{0E04EB63-7F67-C741-B262-EE848EBCED7C}" presName="hierRoot2" presStyleCnt="0">
        <dgm:presLayoutVars>
          <dgm:hierBranch val="init"/>
        </dgm:presLayoutVars>
      </dgm:prSet>
      <dgm:spPr/>
    </dgm:pt>
    <dgm:pt modelId="{946198E5-415B-974E-9F3E-EA40D49D02E5}" type="pres">
      <dgm:prSet presAssocID="{0E04EB63-7F67-C741-B262-EE848EBCED7C}" presName="rootComposite" presStyleCnt="0"/>
      <dgm:spPr/>
    </dgm:pt>
    <dgm:pt modelId="{3D9E8D18-A146-2C4E-976B-27912DFCE481}" type="pres">
      <dgm:prSet presAssocID="{0E04EB63-7F67-C741-B262-EE848EBCED7C}" presName="rootText" presStyleLbl="node2" presStyleIdx="0" presStyleCnt="1">
        <dgm:presLayoutVars>
          <dgm:chPref val="3"/>
        </dgm:presLayoutVars>
      </dgm:prSet>
      <dgm:spPr/>
      <dgm:t>
        <a:bodyPr/>
        <a:lstStyle/>
        <a:p>
          <a:endParaRPr lang="en-US"/>
        </a:p>
      </dgm:t>
    </dgm:pt>
    <dgm:pt modelId="{F2177851-2346-CD48-8F77-BCF11BC1E2E8}" type="pres">
      <dgm:prSet presAssocID="{0E04EB63-7F67-C741-B262-EE848EBCED7C}" presName="rootConnector" presStyleLbl="node2" presStyleIdx="0" presStyleCnt="1"/>
      <dgm:spPr/>
      <dgm:t>
        <a:bodyPr/>
        <a:lstStyle/>
        <a:p>
          <a:endParaRPr lang="en-US"/>
        </a:p>
      </dgm:t>
    </dgm:pt>
    <dgm:pt modelId="{3EAC06A6-D5BB-E249-B6F4-415D2524C859}" type="pres">
      <dgm:prSet presAssocID="{0E04EB63-7F67-C741-B262-EE848EBCED7C}" presName="hierChild4" presStyleCnt="0"/>
      <dgm:spPr/>
    </dgm:pt>
    <dgm:pt modelId="{8312F073-5AA3-824B-A16F-DBC56284EAFB}" type="pres">
      <dgm:prSet presAssocID="{5B94963C-1AA5-0C44-84FD-DAF54590D631}" presName="Name37" presStyleLbl="parChTrans1D3" presStyleIdx="0" presStyleCnt="1"/>
      <dgm:spPr/>
      <dgm:t>
        <a:bodyPr/>
        <a:lstStyle/>
        <a:p>
          <a:endParaRPr lang="en-US"/>
        </a:p>
      </dgm:t>
    </dgm:pt>
    <dgm:pt modelId="{A7409014-3881-D24A-92D8-0B9D9CC88F15}" type="pres">
      <dgm:prSet presAssocID="{3AC6BEE1-4C1D-6848-B497-3EAC0E62BF74}" presName="hierRoot2" presStyleCnt="0">
        <dgm:presLayoutVars>
          <dgm:hierBranch val="init"/>
        </dgm:presLayoutVars>
      </dgm:prSet>
      <dgm:spPr/>
    </dgm:pt>
    <dgm:pt modelId="{12E6835D-99B9-8041-B28A-20C7BAC295AB}" type="pres">
      <dgm:prSet presAssocID="{3AC6BEE1-4C1D-6848-B497-3EAC0E62BF74}" presName="rootComposite" presStyleCnt="0"/>
      <dgm:spPr/>
    </dgm:pt>
    <dgm:pt modelId="{F8F7C881-0F73-F14C-BD01-B644B8688384}" type="pres">
      <dgm:prSet presAssocID="{3AC6BEE1-4C1D-6848-B497-3EAC0E62BF74}" presName="rootText" presStyleLbl="node3" presStyleIdx="0" presStyleCnt="1">
        <dgm:presLayoutVars>
          <dgm:chPref val="3"/>
        </dgm:presLayoutVars>
      </dgm:prSet>
      <dgm:spPr/>
      <dgm:t>
        <a:bodyPr/>
        <a:lstStyle/>
        <a:p>
          <a:endParaRPr lang="en-US"/>
        </a:p>
      </dgm:t>
    </dgm:pt>
    <dgm:pt modelId="{EC44AD8F-6FEC-3947-B99A-12FBECEDD2B0}" type="pres">
      <dgm:prSet presAssocID="{3AC6BEE1-4C1D-6848-B497-3EAC0E62BF74}" presName="rootConnector" presStyleLbl="node3" presStyleIdx="0" presStyleCnt="1"/>
      <dgm:spPr/>
      <dgm:t>
        <a:bodyPr/>
        <a:lstStyle/>
        <a:p>
          <a:endParaRPr lang="en-US"/>
        </a:p>
      </dgm:t>
    </dgm:pt>
    <dgm:pt modelId="{C031D4AC-458D-A24B-B9D3-BA39819B6BC0}" type="pres">
      <dgm:prSet presAssocID="{3AC6BEE1-4C1D-6848-B497-3EAC0E62BF74}" presName="hierChild4" presStyleCnt="0"/>
      <dgm:spPr/>
    </dgm:pt>
    <dgm:pt modelId="{BB1EFFA3-D8C9-A343-B6C1-B05A738CA190}" type="pres">
      <dgm:prSet presAssocID="{8040D966-70A6-5E4B-BCC2-26026B3EB601}" presName="Name37" presStyleLbl="parChTrans1D4" presStyleIdx="0" presStyleCnt="2"/>
      <dgm:spPr/>
      <dgm:t>
        <a:bodyPr/>
        <a:lstStyle/>
        <a:p>
          <a:endParaRPr lang="en-US"/>
        </a:p>
      </dgm:t>
    </dgm:pt>
    <dgm:pt modelId="{F12E90D6-807E-2245-A032-DBF9B316AA71}" type="pres">
      <dgm:prSet presAssocID="{8B80CBC3-140E-8449-8F00-543B03AB465F}" presName="hierRoot2" presStyleCnt="0">
        <dgm:presLayoutVars>
          <dgm:hierBranch val="init"/>
        </dgm:presLayoutVars>
      </dgm:prSet>
      <dgm:spPr/>
    </dgm:pt>
    <dgm:pt modelId="{DEC8BB97-8DD8-B84E-B7B0-41FCDCF2E2D1}" type="pres">
      <dgm:prSet presAssocID="{8B80CBC3-140E-8449-8F00-543B03AB465F}" presName="rootComposite" presStyleCnt="0"/>
      <dgm:spPr/>
    </dgm:pt>
    <dgm:pt modelId="{DC050CB7-5729-E343-8A1E-14ECA091702D}" type="pres">
      <dgm:prSet presAssocID="{8B80CBC3-140E-8449-8F00-543B03AB465F}" presName="rootText" presStyleLbl="node4" presStyleIdx="0" presStyleCnt="2">
        <dgm:presLayoutVars>
          <dgm:chPref val="3"/>
        </dgm:presLayoutVars>
      </dgm:prSet>
      <dgm:spPr/>
      <dgm:t>
        <a:bodyPr/>
        <a:lstStyle/>
        <a:p>
          <a:endParaRPr lang="en-US"/>
        </a:p>
      </dgm:t>
    </dgm:pt>
    <dgm:pt modelId="{623CD3E0-2966-8D47-A256-BAC90A9F29CC}" type="pres">
      <dgm:prSet presAssocID="{8B80CBC3-140E-8449-8F00-543B03AB465F}" presName="rootConnector" presStyleLbl="node4" presStyleIdx="0" presStyleCnt="2"/>
      <dgm:spPr/>
      <dgm:t>
        <a:bodyPr/>
        <a:lstStyle/>
        <a:p>
          <a:endParaRPr lang="en-US"/>
        </a:p>
      </dgm:t>
    </dgm:pt>
    <dgm:pt modelId="{2910E50E-6717-874B-AD12-D0DD45768491}" type="pres">
      <dgm:prSet presAssocID="{8B80CBC3-140E-8449-8F00-543B03AB465F}" presName="hierChild4" presStyleCnt="0"/>
      <dgm:spPr/>
    </dgm:pt>
    <dgm:pt modelId="{49364812-FD94-2F43-BA24-E97446955E85}" type="pres">
      <dgm:prSet presAssocID="{00D6FAB8-7151-584A-B91F-03B963D94AA1}" presName="Name37" presStyleLbl="parChTrans1D4" presStyleIdx="1" presStyleCnt="2"/>
      <dgm:spPr/>
      <dgm:t>
        <a:bodyPr/>
        <a:lstStyle/>
        <a:p>
          <a:endParaRPr lang="en-US"/>
        </a:p>
      </dgm:t>
    </dgm:pt>
    <dgm:pt modelId="{ACB76267-A0A9-F94F-9B1D-DD5E982FF792}" type="pres">
      <dgm:prSet presAssocID="{F4049769-7C27-F340-B941-AC33D40A136A}" presName="hierRoot2" presStyleCnt="0">
        <dgm:presLayoutVars>
          <dgm:hierBranch val="init"/>
        </dgm:presLayoutVars>
      </dgm:prSet>
      <dgm:spPr/>
    </dgm:pt>
    <dgm:pt modelId="{F312FAA5-C2C6-6F4B-A5BD-5EDEE6C96F08}" type="pres">
      <dgm:prSet presAssocID="{F4049769-7C27-F340-B941-AC33D40A136A}" presName="rootComposite" presStyleCnt="0"/>
      <dgm:spPr/>
    </dgm:pt>
    <dgm:pt modelId="{A94ECD47-6B35-7640-AC91-8CB30C3B3BAF}" type="pres">
      <dgm:prSet presAssocID="{F4049769-7C27-F340-B941-AC33D40A136A}" presName="rootText" presStyleLbl="node4" presStyleIdx="1" presStyleCnt="2">
        <dgm:presLayoutVars>
          <dgm:chPref val="3"/>
        </dgm:presLayoutVars>
      </dgm:prSet>
      <dgm:spPr/>
      <dgm:t>
        <a:bodyPr/>
        <a:lstStyle/>
        <a:p>
          <a:endParaRPr lang="en-US"/>
        </a:p>
      </dgm:t>
    </dgm:pt>
    <dgm:pt modelId="{0DADBF8A-B0DC-104C-9CD0-92845CE41DCB}" type="pres">
      <dgm:prSet presAssocID="{F4049769-7C27-F340-B941-AC33D40A136A}" presName="rootConnector" presStyleLbl="node4" presStyleIdx="1" presStyleCnt="2"/>
      <dgm:spPr/>
      <dgm:t>
        <a:bodyPr/>
        <a:lstStyle/>
        <a:p>
          <a:endParaRPr lang="en-US"/>
        </a:p>
      </dgm:t>
    </dgm:pt>
    <dgm:pt modelId="{E077B4FC-0F40-ED46-8DF4-96876ED5170F}" type="pres">
      <dgm:prSet presAssocID="{F4049769-7C27-F340-B941-AC33D40A136A}" presName="hierChild4" presStyleCnt="0"/>
      <dgm:spPr/>
    </dgm:pt>
    <dgm:pt modelId="{7B1AE7B2-0263-6247-AC8F-EC2D36ECCBC8}" type="pres">
      <dgm:prSet presAssocID="{F4049769-7C27-F340-B941-AC33D40A136A}" presName="hierChild5" presStyleCnt="0"/>
      <dgm:spPr/>
    </dgm:pt>
    <dgm:pt modelId="{1859F2B8-8392-E94C-9221-906E53897394}" type="pres">
      <dgm:prSet presAssocID="{8B80CBC3-140E-8449-8F00-543B03AB465F}" presName="hierChild5" presStyleCnt="0"/>
      <dgm:spPr/>
    </dgm:pt>
    <dgm:pt modelId="{A35C53B2-0BA6-9B4B-8B3D-4D21298AB351}" type="pres">
      <dgm:prSet presAssocID="{3AC6BEE1-4C1D-6848-B497-3EAC0E62BF74}" presName="hierChild5" presStyleCnt="0"/>
      <dgm:spPr/>
    </dgm:pt>
    <dgm:pt modelId="{64ACBE5B-A13C-C64E-B224-56D0C4667AA7}" type="pres">
      <dgm:prSet presAssocID="{0E04EB63-7F67-C741-B262-EE848EBCED7C}" presName="hierChild5" presStyleCnt="0"/>
      <dgm:spPr/>
    </dgm:pt>
    <dgm:pt modelId="{33D8E07F-F241-344A-AF08-3B3BD0E33C4C}" type="pres">
      <dgm:prSet presAssocID="{55F97217-759A-C040-9743-CE5685F5918A}" presName="hierChild3" presStyleCnt="0"/>
      <dgm:spPr/>
    </dgm:pt>
  </dgm:ptLst>
  <dgm:cxnLst>
    <dgm:cxn modelId="{DAAB95B1-DC3D-3944-AFF1-81CBAA153B2A}" type="presOf" srcId="{00D6FAB8-7151-584A-B91F-03B963D94AA1}" destId="{49364812-FD94-2F43-BA24-E97446955E85}" srcOrd="0" destOrd="0" presId="urn:microsoft.com/office/officeart/2005/8/layout/orgChart1"/>
    <dgm:cxn modelId="{8D8F20B7-43A9-D345-B057-3B13F9002392}" type="presOf" srcId="{F4049769-7C27-F340-B941-AC33D40A136A}" destId="{0DADBF8A-B0DC-104C-9CD0-92845CE41DCB}" srcOrd="1" destOrd="0" presId="urn:microsoft.com/office/officeart/2005/8/layout/orgChart1"/>
    <dgm:cxn modelId="{926BDE47-65AE-5547-8905-12946CE4CBF0}" type="presOf" srcId="{55F97217-759A-C040-9743-CE5685F5918A}" destId="{9A0876BA-0FE7-6340-84D3-7AC6F6B21DE2}" srcOrd="1" destOrd="0" presId="urn:microsoft.com/office/officeart/2005/8/layout/orgChart1"/>
    <dgm:cxn modelId="{12157CFE-C831-0941-996C-D8BC6EEF3756}" type="presOf" srcId="{C3C971DE-3352-4146-BAB8-599BD416D7E3}" destId="{F8ED6585-09C5-D848-AC16-C4D446491798}" srcOrd="0" destOrd="0" presId="urn:microsoft.com/office/officeart/2005/8/layout/orgChart1"/>
    <dgm:cxn modelId="{E6362FBF-1D24-D643-9DF5-19063BF0DB4B}" srcId="{C3C971DE-3352-4146-BAB8-599BD416D7E3}" destId="{55F97217-759A-C040-9743-CE5685F5918A}" srcOrd="0" destOrd="0" parTransId="{80F295AB-8E88-9543-A5C7-924461D4C94E}" sibTransId="{6E1D3765-B71B-B846-BD8C-CE79B04A7991}"/>
    <dgm:cxn modelId="{87B9A634-7E08-9243-BEB8-1BFE6C3A640A}" srcId="{55F97217-759A-C040-9743-CE5685F5918A}" destId="{0E04EB63-7F67-C741-B262-EE848EBCED7C}" srcOrd="0" destOrd="0" parTransId="{809A157B-D22A-1547-9007-A4DBC7A78B99}" sibTransId="{97381924-F94B-8E44-88B9-1FFFC8894146}"/>
    <dgm:cxn modelId="{41B5A95B-5007-594A-80BC-3FE1CAB487BF}" srcId="{8B80CBC3-140E-8449-8F00-543B03AB465F}" destId="{F4049769-7C27-F340-B941-AC33D40A136A}" srcOrd="0" destOrd="0" parTransId="{00D6FAB8-7151-584A-B91F-03B963D94AA1}" sibTransId="{931B2C99-77E0-BD42-B633-500111A539BA}"/>
    <dgm:cxn modelId="{1F5BE3C2-7DF8-844B-9857-461349CF652D}" srcId="{0E04EB63-7F67-C741-B262-EE848EBCED7C}" destId="{3AC6BEE1-4C1D-6848-B497-3EAC0E62BF74}" srcOrd="0" destOrd="0" parTransId="{5B94963C-1AA5-0C44-84FD-DAF54590D631}" sibTransId="{25E646A9-0813-DD48-B6F5-32F16A5DCF0E}"/>
    <dgm:cxn modelId="{0FB45C80-C60D-8C49-98ED-457735A1DA50}" type="presOf" srcId="{8B80CBC3-140E-8449-8F00-543B03AB465F}" destId="{DC050CB7-5729-E343-8A1E-14ECA091702D}" srcOrd="0" destOrd="0" presId="urn:microsoft.com/office/officeart/2005/8/layout/orgChart1"/>
    <dgm:cxn modelId="{C644E16B-5215-E24D-B6AB-8B8656270D7A}" type="presOf" srcId="{0E04EB63-7F67-C741-B262-EE848EBCED7C}" destId="{3D9E8D18-A146-2C4E-976B-27912DFCE481}" srcOrd="0" destOrd="0" presId="urn:microsoft.com/office/officeart/2005/8/layout/orgChart1"/>
    <dgm:cxn modelId="{CC857017-3192-764D-8C83-2562E93DE6AC}" type="presOf" srcId="{8040D966-70A6-5E4B-BCC2-26026B3EB601}" destId="{BB1EFFA3-D8C9-A343-B6C1-B05A738CA190}" srcOrd="0" destOrd="0" presId="urn:microsoft.com/office/officeart/2005/8/layout/orgChart1"/>
    <dgm:cxn modelId="{1A0A0653-BD20-794E-B9E8-FB5E91A2D4C6}" type="presOf" srcId="{5B94963C-1AA5-0C44-84FD-DAF54590D631}" destId="{8312F073-5AA3-824B-A16F-DBC56284EAFB}" srcOrd="0" destOrd="0" presId="urn:microsoft.com/office/officeart/2005/8/layout/orgChart1"/>
    <dgm:cxn modelId="{30C344CA-80DC-DA47-9598-E994644A9F2D}" srcId="{3AC6BEE1-4C1D-6848-B497-3EAC0E62BF74}" destId="{8B80CBC3-140E-8449-8F00-543B03AB465F}" srcOrd="0" destOrd="0" parTransId="{8040D966-70A6-5E4B-BCC2-26026B3EB601}" sibTransId="{57FCBB08-0383-9D4A-9692-72AB8849C8CC}"/>
    <dgm:cxn modelId="{777DE6C4-2CAF-964A-937E-DF10383D6EA5}" type="presOf" srcId="{3AC6BEE1-4C1D-6848-B497-3EAC0E62BF74}" destId="{F8F7C881-0F73-F14C-BD01-B644B8688384}" srcOrd="0" destOrd="0" presId="urn:microsoft.com/office/officeart/2005/8/layout/orgChart1"/>
    <dgm:cxn modelId="{A0D9EFD6-ACFC-EE4A-9F21-2DE7A7465DF3}" type="presOf" srcId="{55F97217-759A-C040-9743-CE5685F5918A}" destId="{8E077651-97C1-0D46-96F4-FE63BDA14F9F}" srcOrd="0" destOrd="0" presId="urn:microsoft.com/office/officeart/2005/8/layout/orgChart1"/>
    <dgm:cxn modelId="{C5C35C83-105B-334F-9590-E08A7C47F04B}" type="presOf" srcId="{3AC6BEE1-4C1D-6848-B497-3EAC0E62BF74}" destId="{EC44AD8F-6FEC-3947-B99A-12FBECEDD2B0}" srcOrd="1" destOrd="0" presId="urn:microsoft.com/office/officeart/2005/8/layout/orgChart1"/>
    <dgm:cxn modelId="{B20E7893-FB62-D148-AC26-CA881E5CC4A9}" type="presOf" srcId="{F4049769-7C27-F340-B941-AC33D40A136A}" destId="{A94ECD47-6B35-7640-AC91-8CB30C3B3BAF}" srcOrd="0" destOrd="0" presId="urn:microsoft.com/office/officeart/2005/8/layout/orgChart1"/>
    <dgm:cxn modelId="{5B52AC7E-C882-C94E-BF81-51994226D966}" type="presOf" srcId="{8B80CBC3-140E-8449-8F00-543B03AB465F}" destId="{623CD3E0-2966-8D47-A256-BAC90A9F29CC}" srcOrd="1" destOrd="0" presId="urn:microsoft.com/office/officeart/2005/8/layout/orgChart1"/>
    <dgm:cxn modelId="{7607486F-76C4-1D43-A076-351FFB4AB58C}" type="presOf" srcId="{0E04EB63-7F67-C741-B262-EE848EBCED7C}" destId="{F2177851-2346-CD48-8F77-BCF11BC1E2E8}" srcOrd="1" destOrd="0" presId="urn:microsoft.com/office/officeart/2005/8/layout/orgChart1"/>
    <dgm:cxn modelId="{862EA144-60F6-DA44-8568-D73D9F0FEBD8}" type="presOf" srcId="{809A157B-D22A-1547-9007-A4DBC7A78B99}" destId="{CDD54B5B-73C4-9C43-A448-12E0F6144E78}" srcOrd="0" destOrd="0" presId="urn:microsoft.com/office/officeart/2005/8/layout/orgChart1"/>
    <dgm:cxn modelId="{11B91D9F-4070-F240-A610-7292E3115232}" type="presParOf" srcId="{F8ED6585-09C5-D848-AC16-C4D446491798}" destId="{0A757E3B-AA25-F14E-8FBB-469072966A59}" srcOrd="0" destOrd="0" presId="urn:microsoft.com/office/officeart/2005/8/layout/orgChart1"/>
    <dgm:cxn modelId="{17987E18-414B-0E42-9349-A460D744BF6F}" type="presParOf" srcId="{0A757E3B-AA25-F14E-8FBB-469072966A59}" destId="{02A12C35-E3FD-D547-BF70-3F2DC1439C31}" srcOrd="0" destOrd="0" presId="urn:microsoft.com/office/officeart/2005/8/layout/orgChart1"/>
    <dgm:cxn modelId="{971C0386-A8BF-7046-9D33-2DE004A6A5F2}" type="presParOf" srcId="{02A12C35-E3FD-D547-BF70-3F2DC1439C31}" destId="{8E077651-97C1-0D46-96F4-FE63BDA14F9F}" srcOrd="0" destOrd="0" presId="urn:microsoft.com/office/officeart/2005/8/layout/orgChart1"/>
    <dgm:cxn modelId="{FF720B5D-C880-F249-A4A9-21932CBBEF2E}" type="presParOf" srcId="{02A12C35-E3FD-D547-BF70-3F2DC1439C31}" destId="{9A0876BA-0FE7-6340-84D3-7AC6F6B21DE2}" srcOrd="1" destOrd="0" presId="urn:microsoft.com/office/officeart/2005/8/layout/orgChart1"/>
    <dgm:cxn modelId="{60A2E76F-2437-9E48-B229-E2F8D8CA67FC}" type="presParOf" srcId="{0A757E3B-AA25-F14E-8FBB-469072966A59}" destId="{97A494B5-4DFE-6A48-A39D-77F185E88416}" srcOrd="1" destOrd="0" presId="urn:microsoft.com/office/officeart/2005/8/layout/orgChart1"/>
    <dgm:cxn modelId="{1F9E8781-ACBA-DF41-A784-95D3C8A63C40}" type="presParOf" srcId="{97A494B5-4DFE-6A48-A39D-77F185E88416}" destId="{CDD54B5B-73C4-9C43-A448-12E0F6144E78}" srcOrd="0" destOrd="0" presId="urn:microsoft.com/office/officeart/2005/8/layout/orgChart1"/>
    <dgm:cxn modelId="{61D2A651-A2E0-074B-855D-5594847230F8}" type="presParOf" srcId="{97A494B5-4DFE-6A48-A39D-77F185E88416}" destId="{95FA21E1-6F85-3841-98F3-7B5906DCAE5C}" srcOrd="1" destOrd="0" presId="urn:microsoft.com/office/officeart/2005/8/layout/orgChart1"/>
    <dgm:cxn modelId="{09ADB7D8-B4E0-6046-B765-5A7C4C471CC4}" type="presParOf" srcId="{95FA21E1-6F85-3841-98F3-7B5906DCAE5C}" destId="{946198E5-415B-974E-9F3E-EA40D49D02E5}" srcOrd="0" destOrd="0" presId="urn:microsoft.com/office/officeart/2005/8/layout/orgChart1"/>
    <dgm:cxn modelId="{51062121-E419-074D-8911-59B59BB86F95}" type="presParOf" srcId="{946198E5-415B-974E-9F3E-EA40D49D02E5}" destId="{3D9E8D18-A146-2C4E-976B-27912DFCE481}" srcOrd="0" destOrd="0" presId="urn:microsoft.com/office/officeart/2005/8/layout/orgChart1"/>
    <dgm:cxn modelId="{93E87712-6FE1-FC47-9EA8-47C046F37792}" type="presParOf" srcId="{946198E5-415B-974E-9F3E-EA40D49D02E5}" destId="{F2177851-2346-CD48-8F77-BCF11BC1E2E8}" srcOrd="1" destOrd="0" presId="urn:microsoft.com/office/officeart/2005/8/layout/orgChart1"/>
    <dgm:cxn modelId="{B31F9169-E77E-834E-A7EC-85EC6444482F}" type="presParOf" srcId="{95FA21E1-6F85-3841-98F3-7B5906DCAE5C}" destId="{3EAC06A6-D5BB-E249-B6F4-415D2524C859}" srcOrd="1" destOrd="0" presId="urn:microsoft.com/office/officeart/2005/8/layout/orgChart1"/>
    <dgm:cxn modelId="{77F334E9-B7B7-3E45-891B-620B1641AB7E}" type="presParOf" srcId="{3EAC06A6-D5BB-E249-B6F4-415D2524C859}" destId="{8312F073-5AA3-824B-A16F-DBC56284EAFB}" srcOrd="0" destOrd="0" presId="urn:microsoft.com/office/officeart/2005/8/layout/orgChart1"/>
    <dgm:cxn modelId="{893E61B7-BAC8-F949-9D8E-A5729259ECB1}" type="presParOf" srcId="{3EAC06A6-D5BB-E249-B6F4-415D2524C859}" destId="{A7409014-3881-D24A-92D8-0B9D9CC88F15}" srcOrd="1" destOrd="0" presId="urn:microsoft.com/office/officeart/2005/8/layout/orgChart1"/>
    <dgm:cxn modelId="{09C743C7-9F85-4040-8AFF-20731B3C2248}" type="presParOf" srcId="{A7409014-3881-D24A-92D8-0B9D9CC88F15}" destId="{12E6835D-99B9-8041-B28A-20C7BAC295AB}" srcOrd="0" destOrd="0" presId="urn:microsoft.com/office/officeart/2005/8/layout/orgChart1"/>
    <dgm:cxn modelId="{5A1B6C3E-337B-8442-87F1-7C2D03252306}" type="presParOf" srcId="{12E6835D-99B9-8041-B28A-20C7BAC295AB}" destId="{F8F7C881-0F73-F14C-BD01-B644B8688384}" srcOrd="0" destOrd="0" presId="urn:microsoft.com/office/officeart/2005/8/layout/orgChart1"/>
    <dgm:cxn modelId="{B10A9CAF-0643-AD4B-82E8-5E95544DADA8}" type="presParOf" srcId="{12E6835D-99B9-8041-B28A-20C7BAC295AB}" destId="{EC44AD8F-6FEC-3947-B99A-12FBECEDD2B0}" srcOrd="1" destOrd="0" presId="urn:microsoft.com/office/officeart/2005/8/layout/orgChart1"/>
    <dgm:cxn modelId="{B37B680F-6E2C-7841-AA7E-A6C25351E6EE}" type="presParOf" srcId="{A7409014-3881-D24A-92D8-0B9D9CC88F15}" destId="{C031D4AC-458D-A24B-B9D3-BA39819B6BC0}" srcOrd="1" destOrd="0" presId="urn:microsoft.com/office/officeart/2005/8/layout/orgChart1"/>
    <dgm:cxn modelId="{565791DF-DECF-D943-9250-26A4197AADE0}" type="presParOf" srcId="{C031D4AC-458D-A24B-B9D3-BA39819B6BC0}" destId="{BB1EFFA3-D8C9-A343-B6C1-B05A738CA190}" srcOrd="0" destOrd="0" presId="urn:microsoft.com/office/officeart/2005/8/layout/orgChart1"/>
    <dgm:cxn modelId="{C7379025-8F26-7244-BBB3-BE61AABB26BC}" type="presParOf" srcId="{C031D4AC-458D-A24B-B9D3-BA39819B6BC0}" destId="{F12E90D6-807E-2245-A032-DBF9B316AA71}" srcOrd="1" destOrd="0" presId="urn:microsoft.com/office/officeart/2005/8/layout/orgChart1"/>
    <dgm:cxn modelId="{82C09367-2CF3-D342-AE7D-6EFE3E185977}" type="presParOf" srcId="{F12E90D6-807E-2245-A032-DBF9B316AA71}" destId="{DEC8BB97-8DD8-B84E-B7B0-41FCDCF2E2D1}" srcOrd="0" destOrd="0" presId="urn:microsoft.com/office/officeart/2005/8/layout/orgChart1"/>
    <dgm:cxn modelId="{006C52AC-06A9-FA40-A4DF-F3943A30C5A9}" type="presParOf" srcId="{DEC8BB97-8DD8-B84E-B7B0-41FCDCF2E2D1}" destId="{DC050CB7-5729-E343-8A1E-14ECA091702D}" srcOrd="0" destOrd="0" presId="urn:microsoft.com/office/officeart/2005/8/layout/orgChart1"/>
    <dgm:cxn modelId="{16ED7412-37C5-4B4A-9E3B-8B74ADAAF6DE}" type="presParOf" srcId="{DEC8BB97-8DD8-B84E-B7B0-41FCDCF2E2D1}" destId="{623CD3E0-2966-8D47-A256-BAC90A9F29CC}" srcOrd="1" destOrd="0" presId="urn:microsoft.com/office/officeart/2005/8/layout/orgChart1"/>
    <dgm:cxn modelId="{6F060D0D-82C2-FB45-B155-8385D117C144}" type="presParOf" srcId="{F12E90D6-807E-2245-A032-DBF9B316AA71}" destId="{2910E50E-6717-874B-AD12-D0DD45768491}" srcOrd="1" destOrd="0" presId="urn:microsoft.com/office/officeart/2005/8/layout/orgChart1"/>
    <dgm:cxn modelId="{88B323FF-3436-5A46-8292-E09C9115AD37}" type="presParOf" srcId="{2910E50E-6717-874B-AD12-D0DD45768491}" destId="{49364812-FD94-2F43-BA24-E97446955E85}" srcOrd="0" destOrd="0" presId="urn:microsoft.com/office/officeart/2005/8/layout/orgChart1"/>
    <dgm:cxn modelId="{EF126040-B482-7E4F-9984-451EAC7ABE54}" type="presParOf" srcId="{2910E50E-6717-874B-AD12-D0DD45768491}" destId="{ACB76267-A0A9-F94F-9B1D-DD5E982FF792}" srcOrd="1" destOrd="0" presId="urn:microsoft.com/office/officeart/2005/8/layout/orgChart1"/>
    <dgm:cxn modelId="{2E59ADFE-1D17-F249-AAA0-D70831C11663}" type="presParOf" srcId="{ACB76267-A0A9-F94F-9B1D-DD5E982FF792}" destId="{F312FAA5-C2C6-6F4B-A5BD-5EDEE6C96F08}" srcOrd="0" destOrd="0" presId="urn:microsoft.com/office/officeart/2005/8/layout/orgChart1"/>
    <dgm:cxn modelId="{0B105254-8D04-0044-A079-69A3625C2A2B}" type="presParOf" srcId="{F312FAA5-C2C6-6F4B-A5BD-5EDEE6C96F08}" destId="{A94ECD47-6B35-7640-AC91-8CB30C3B3BAF}" srcOrd="0" destOrd="0" presId="urn:microsoft.com/office/officeart/2005/8/layout/orgChart1"/>
    <dgm:cxn modelId="{0679FC28-8218-7F42-8729-4612B1C83AAE}" type="presParOf" srcId="{F312FAA5-C2C6-6F4B-A5BD-5EDEE6C96F08}" destId="{0DADBF8A-B0DC-104C-9CD0-92845CE41DCB}" srcOrd="1" destOrd="0" presId="urn:microsoft.com/office/officeart/2005/8/layout/orgChart1"/>
    <dgm:cxn modelId="{EE012ED3-46F3-B040-9011-5651B071367B}" type="presParOf" srcId="{ACB76267-A0A9-F94F-9B1D-DD5E982FF792}" destId="{E077B4FC-0F40-ED46-8DF4-96876ED5170F}" srcOrd="1" destOrd="0" presId="urn:microsoft.com/office/officeart/2005/8/layout/orgChart1"/>
    <dgm:cxn modelId="{AD857CDC-593A-D743-ACBA-8D996F261228}" type="presParOf" srcId="{ACB76267-A0A9-F94F-9B1D-DD5E982FF792}" destId="{7B1AE7B2-0263-6247-AC8F-EC2D36ECCBC8}" srcOrd="2" destOrd="0" presId="urn:microsoft.com/office/officeart/2005/8/layout/orgChart1"/>
    <dgm:cxn modelId="{41B90A08-056D-7D4E-BE78-45FB9B43D96E}" type="presParOf" srcId="{F12E90D6-807E-2245-A032-DBF9B316AA71}" destId="{1859F2B8-8392-E94C-9221-906E53897394}" srcOrd="2" destOrd="0" presId="urn:microsoft.com/office/officeart/2005/8/layout/orgChart1"/>
    <dgm:cxn modelId="{298373B3-773D-ED48-82A0-0D65E447221F}" type="presParOf" srcId="{A7409014-3881-D24A-92D8-0B9D9CC88F15}" destId="{A35C53B2-0BA6-9B4B-8B3D-4D21298AB351}" srcOrd="2" destOrd="0" presId="urn:microsoft.com/office/officeart/2005/8/layout/orgChart1"/>
    <dgm:cxn modelId="{81464E5D-A3FE-1F42-93A9-A8319B3258C9}" type="presParOf" srcId="{95FA21E1-6F85-3841-98F3-7B5906DCAE5C}" destId="{64ACBE5B-A13C-C64E-B224-56D0C4667AA7}" srcOrd="2" destOrd="0" presId="urn:microsoft.com/office/officeart/2005/8/layout/orgChart1"/>
    <dgm:cxn modelId="{DCB9815E-11F3-394C-A0CF-46D2005111F2}" type="presParOf" srcId="{0A757E3B-AA25-F14E-8FBB-469072966A59}" destId="{33D8E07F-F241-344A-AF08-3B3BD0E33C4C}"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9364812-FD94-2F43-BA24-E97446955E85}">
      <dsp:nvSpPr>
        <dsp:cNvPr id="0" name=""/>
        <dsp:cNvSpPr/>
      </dsp:nvSpPr>
      <dsp:spPr>
        <a:xfrm>
          <a:off x="2285291" y="2657938"/>
          <a:ext cx="151585" cy="464861"/>
        </a:xfrm>
        <a:custGeom>
          <a:avLst/>
          <a:gdLst/>
          <a:ahLst/>
          <a:cxnLst/>
          <a:rect l="0" t="0" r="0" b="0"/>
          <a:pathLst>
            <a:path>
              <a:moveTo>
                <a:pt x="0" y="0"/>
              </a:moveTo>
              <a:lnTo>
                <a:pt x="0" y="464861"/>
              </a:lnTo>
              <a:lnTo>
                <a:pt x="151585" y="464861"/>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1EFFA3-D8C9-A343-B6C1-B05A738CA190}">
      <dsp:nvSpPr>
        <dsp:cNvPr id="0" name=""/>
        <dsp:cNvSpPr/>
      </dsp:nvSpPr>
      <dsp:spPr>
        <a:xfrm>
          <a:off x="2643798" y="1940435"/>
          <a:ext cx="91440" cy="212219"/>
        </a:xfrm>
        <a:custGeom>
          <a:avLst/>
          <a:gdLst/>
          <a:ahLst/>
          <a:cxnLst/>
          <a:rect l="0" t="0" r="0" b="0"/>
          <a:pathLst>
            <a:path>
              <a:moveTo>
                <a:pt x="45720" y="0"/>
              </a:moveTo>
              <a:lnTo>
                <a:pt x="45720" y="212219"/>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312F073-5AA3-824B-A16F-DBC56284EAFB}">
      <dsp:nvSpPr>
        <dsp:cNvPr id="0" name=""/>
        <dsp:cNvSpPr/>
      </dsp:nvSpPr>
      <dsp:spPr>
        <a:xfrm>
          <a:off x="2643798" y="1222932"/>
          <a:ext cx="91440" cy="212219"/>
        </a:xfrm>
        <a:custGeom>
          <a:avLst/>
          <a:gdLst/>
          <a:ahLst/>
          <a:cxnLst/>
          <a:rect l="0" t="0" r="0" b="0"/>
          <a:pathLst>
            <a:path>
              <a:moveTo>
                <a:pt x="45720" y="0"/>
              </a:moveTo>
              <a:lnTo>
                <a:pt x="45720" y="212219"/>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D54B5B-73C4-9C43-A448-12E0F6144E78}">
      <dsp:nvSpPr>
        <dsp:cNvPr id="0" name=""/>
        <dsp:cNvSpPr/>
      </dsp:nvSpPr>
      <dsp:spPr>
        <a:xfrm>
          <a:off x="2643798" y="505430"/>
          <a:ext cx="91440" cy="212219"/>
        </a:xfrm>
        <a:custGeom>
          <a:avLst/>
          <a:gdLst/>
          <a:ahLst/>
          <a:cxnLst/>
          <a:rect l="0" t="0" r="0" b="0"/>
          <a:pathLst>
            <a:path>
              <a:moveTo>
                <a:pt x="45720" y="0"/>
              </a:moveTo>
              <a:lnTo>
                <a:pt x="45720" y="212219"/>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077651-97C1-0D46-96F4-FE63BDA14F9F}">
      <dsp:nvSpPr>
        <dsp:cNvPr id="0" name=""/>
        <dsp:cNvSpPr/>
      </dsp:nvSpPr>
      <dsp:spPr>
        <a:xfrm>
          <a:off x="2184234" y="146"/>
          <a:ext cx="1010567" cy="505283"/>
        </a:xfrm>
        <a:prstGeom prst="rect">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CHRO</a:t>
          </a:r>
        </a:p>
      </dsp:txBody>
      <dsp:txXfrm>
        <a:off x="2184234" y="146"/>
        <a:ext cx="1010567" cy="505283"/>
      </dsp:txXfrm>
    </dsp:sp>
    <dsp:sp modelId="{3D9E8D18-A146-2C4E-976B-27912DFCE481}">
      <dsp:nvSpPr>
        <dsp:cNvPr id="0" name=""/>
        <dsp:cNvSpPr/>
      </dsp:nvSpPr>
      <dsp:spPr>
        <a:xfrm>
          <a:off x="2184234" y="717649"/>
          <a:ext cx="1010567" cy="505283"/>
        </a:xfrm>
        <a:prstGeom prst="rect">
          <a:avLst/>
        </a:prstGeom>
        <a:solidFill>
          <a:schemeClr val="accent3">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Associate Executive</a:t>
          </a:r>
        </a:p>
      </dsp:txBody>
      <dsp:txXfrm>
        <a:off x="2184234" y="717649"/>
        <a:ext cx="1010567" cy="505283"/>
      </dsp:txXfrm>
    </dsp:sp>
    <dsp:sp modelId="{F8F7C881-0F73-F14C-BD01-B644B8688384}">
      <dsp:nvSpPr>
        <dsp:cNvPr id="0" name=""/>
        <dsp:cNvSpPr/>
      </dsp:nvSpPr>
      <dsp:spPr>
        <a:xfrm>
          <a:off x="2184234" y="1435152"/>
          <a:ext cx="1010567" cy="505283"/>
        </a:xfrm>
        <a:prstGeom prst="rect">
          <a:avLst/>
        </a:prstGeom>
        <a:solidFill>
          <a:schemeClr val="accent4">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Senior Executive</a:t>
          </a:r>
        </a:p>
      </dsp:txBody>
      <dsp:txXfrm>
        <a:off x="2184234" y="1435152"/>
        <a:ext cx="1010567" cy="505283"/>
      </dsp:txXfrm>
    </dsp:sp>
    <dsp:sp modelId="{DC050CB7-5729-E343-8A1E-14ECA091702D}">
      <dsp:nvSpPr>
        <dsp:cNvPr id="0" name=""/>
        <dsp:cNvSpPr/>
      </dsp:nvSpPr>
      <dsp:spPr>
        <a:xfrm>
          <a:off x="2184234" y="2152655"/>
          <a:ext cx="1010567" cy="505283"/>
        </a:xfrm>
        <a:prstGeom prst="rect">
          <a:avLst/>
        </a:prstGeom>
        <a:solidFill>
          <a:schemeClr val="accent5">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Senior Manager</a:t>
          </a:r>
        </a:p>
      </dsp:txBody>
      <dsp:txXfrm>
        <a:off x="2184234" y="2152655"/>
        <a:ext cx="1010567" cy="505283"/>
      </dsp:txXfrm>
    </dsp:sp>
    <dsp:sp modelId="{A94ECD47-6B35-7640-AC91-8CB30C3B3BAF}">
      <dsp:nvSpPr>
        <dsp:cNvPr id="0" name=""/>
        <dsp:cNvSpPr/>
      </dsp:nvSpPr>
      <dsp:spPr>
        <a:xfrm>
          <a:off x="2436876" y="2870157"/>
          <a:ext cx="1010567" cy="505283"/>
        </a:xfrm>
        <a:prstGeom prst="rect">
          <a:avLst/>
        </a:prstGeom>
        <a:solidFill>
          <a:schemeClr val="accent5">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Assistant Manager</a:t>
          </a:r>
        </a:p>
      </dsp:txBody>
      <dsp:txXfrm>
        <a:off x="2436876" y="2870157"/>
        <a:ext cx="1010567" cy="50528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B60640-A55A-0640-8CA5-ACB0C37CE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1061</TotalTime>
  <Pages>31</Pages>
  <Words>6176</Words>
  <Characters>35208</Characters>
  <Application>Microsoft Macintosh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Shivi Srivastava</cp:lastModifiedBy>
  <cp:revision>145</cp:revision>
  <dcterms:created xsi:type="dcterms:W3CDTF">2015-02-17T10:20:00Z</dcterms:created>
  <dcterms:modified xsi:type="dcterms:W3CDTF">2015-02-27T10:32:00Z</dcterms:modified>
</cp:coreProperties>
</file>