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Default="000E01BB" w:rsidP="00740FD8">
      <w:pPr>
        <w:jc w:val="both"/>
        <w:rPr>
          <w:b/>
          <w:sz w:val="32"/>
          <w:u w:val="single"/>
        </w:rPr>
      </w:pPr>
      <w:r>
        <w:rPr>
          <w:b/>
          <w:sz w:val="32"/>
          <w:u w:val="single"/>
        </w:rPr>
        <w:t>(</w:t>
      </w:r>
      <w:proofErr w:type="spellStart"/>
      <w:r>
        <w:rPr>
          <w:b/>
          <w:sz w:val="32"/>
        </w:rPr>
        <w:t>Brahmi</w:t>
      </w:r>
      <w:proofErr w:type="spellEnd"/>
      <w:r w:rsidR="00B349CD">
        <w:rPr>
          <w:b/>
          <w:sz w:val="32"/>
          <w:u w:val="single"/>
        </w:rPr>
        <w:t>)</w:t>
      </w:r>
      <w:r>
        <w:rPr>
          <w:b/>
          <w:sz w:val="32"/>
          <w:u w:val="single"/>
        </w:rPr>
        <w:t xml:space="preserve"> (</w:t>
      </w:r>
      <w:proofErr w:type="spellStart"/>
      <w:r w:rsidRPr="000E01BB">
        <w:rPr>
          <w:rFonts w:cstheme="minorHAnsi"/>
          <w:b/>
          <w:color w:val="000000"/>
          <w:sz w:val="32"/>
          <w:szCs w:val="32"/>
          <w:u w:val="single"/>
        </w:rPr>
        <w:t>Bacopa</w:t>
      </w:r>
      <w:proofErr w:type="spellEnd"/>
      <w:r w:rsidRPr="000E01BB">
        <w:rPr>
          <w:rFonts w:cstheme="minorHAnsi"/>
          <w:b/>
          <w:color w:val="000000"/>
          <w:sz w:val="32"/>
          <w:szCs w:val="32"/>
          <w:u w:val="single"/>
        </w:rPr>
        <w:t xml:space="preserve"> </w:t>
      </w:r>
      <w:proofErr w:type="spellStart"/>
      <w:r w:rsidRPr="000E01BB">
        <w:rPr>
          <w:rFonts w:cstheme="minorHAnsi"/>
          <w:b/>
          <w:color w:val="000000"/>
          <w:sz w:val="32"/>
          <w:szCs w:val="32"/>
          <w:u w:val="single"/>
        </w:rPr>
        <w:t>monnieri</w:t>
      </w:r>
      <w:proofErr w:type="spellEnd"/>
      <w:r w:rsidR="00DE30F9">
        <w:rPr>
          <w:b/>
          <w:sz w:val="32"/>
          <w:u w:val="single"/>
        </w:rPr>
        <w:t>)</w:t>
      </w:r>
      <w:r>
        <w:rPr>
          <w:b/>
          <w:sz w:val="32"/>
          <w:u w:val="single"/>
        </w:rPr>
        <w:t xml:space="preserve"> (</w:t>
      </w:r>
      <w:proofErr w:type="spellStart"/>
      <w:r>
        <w:rPr>
          <w:b/>
          <w:sz w:val="32"/>
        </w:rPr>
        <w:t>Kharif</w:t>
      </w:r>
      <w:proofErr w:type="spellEnd"/>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0E01BB" w:rsidRPr="00213F1A" w:rsidRDefault="000E01BB" w:rsidP="000E01BB">
      <w:pPr>
        <w:rPr>
          <w:rFonts w:cstheme="minorHAnsi"/>
          <w:b/>
          <w:sz w:val="24"/>
          <w:szCs w:val="24"/>
        </w:rPr>
      </w:pPr>
      <w:proofErr w:type="spellStart"/>
      <w:r w:rsidRPr="00213F1A">
        <w:rPr>
          <w:rFonts w:cstheme="minorHAnsi"/>
          <w:color w:val="000000"/>
          <w:sz w:val="24"/>
          <w:szCs w:val="24"/>
        </w:rPr>
        <w:t>Brahmi</w:t>
      </w:r>
      <w:proofErr w:type="spellEnd"/>
      <w:r w:rsidRPr="00213F1A">
        <w:rPr>
          <w:rFonts w:cstheme="minorHAnsi"/>
          <w:color w:val="000000"/>
          <w:sz w:val="24"/>
          <w:szCs w:val="24"/>
        </w:rPr>
        <w:t xml:space="preserve"> is found in humid and warmer parts of the world. It is a common creeping annual growing in damp and marshy areas. </w:t>
      </w:r>
      <w:r w:rsidRPr="00213F1A">
        <w:rPr>
          <w:rFonts w:cstheme="minorHAnsi"/>
          <w:color w:val="000000"/>
          <w:sz w:val="24"/>
          <w:szCs w:val="24"/>
        </w:rPr>
        <w:br/>
        <w:t xml:space="preserve">The whole plant is used in indigenous system of medicine as a nerve tonic and for epilepsy and insanity. It is also being used as diuretic and for treating </w:t>
      </w:r>
      <w:proofErr w:type="spellStart"/>
      <w:r w:rsidRPr="00213F1A">
        <w:rPr>
          <w:rFonts w:cstheme="minorHAnsi"/>
          <w:color w:val="000000"/>
          <w:sz w:val="24"/>
          <w:szCs w:val="24"/>
        </w:rPr>
        <w:t>rheumatisim</w:t>
      </w:r>
      <w:proofErr w:type="spellEnd"/>
      <w:r w:rsidRPr="00213F1A">
        <w:rPr>
          <w:rFonts w:cstheme="minorHAnsi"/>
          <w:color w:val="000000"/>
          <w:sz w:val="24"/>
          <w:szCs w:val="24"/>
        </w:rPr>
        <w:t xml:space="preserve">, asthma and hoarseness. Besides, </w:t>
      </w:r>
      <w:proofErr w:type="spellStart"/>
      <w:r w:rsidRPr="00213F1A">
        <w:rPr>
          <w:rFonts w:cstheme="minorHAnsi"/>
          <w:color w:val="000000"/>
          <w:sz w:val="24"/>
          <w:szCs w:val="24"/>
        </w:rPr>
        <w:t>brahmi</w:t>
      </w:r>
      <w:proofErr w:type="spellEnd"/>
      <w:r w:rsidRPr="00213F1A">
        <w:rPr>
          <w:rFonts w:cstheme="minorHAnsi"/>
          <w:color w:val="000000"/>
          <w:sz w:val="24"/>
          <w:szCs w:val="24"/>
        </w:rPr>
        <w:t xml:space="preserve"> also has good potency in controlling cough, fever and diabetes. Because of its inherent potential of enhancing memory and vitality, this miracle plant is gaining attention for its commercial cultivation globally. This plant is considered among one of the ‘</w:t>
      </w:r>
      <w:proofErr w:type="spellStart"/>
      <w:r w:rsidRPr="00213F1A">
        <w:rPr>
          <w:rFonts w:cstheme="minorHAnsi"/>
          <w:color w:val="000000"/>
          <w:sz w:val="24"/>
          <w:szCs w:val="24"/>
        </w:rPr>
        <w:t>celestrial</w:t>
      </w:r>
      <w:proofErr w:type="spellEnd"/>
      <w:r w:rsidRPr="00213F1A">
        <w:rPr>
          <w:rFonts w:cstheme="minorHAnsi"/>
          <w:color w:val="000000"/>
          <w:sz w:val="24"/>
          <w:szCs w:val="24"/>
        </w:rPr>
        <w:t xml:space="preserve"> drugs’ (</w:t>
      </w:r>
      <w:proofErr w:type="spellStart"/>
      <w:r w:rsidRPr="00213F1A">
        <w:rPr>
          <w:rFonts w:cstheme="minorHAnsi"/>
          <w:color w:val="000000"/>
          <w:sz w:val="24"/>
          <w:szCs w:val="24"/>
        </w:rPr>
        <w:t>Divya</w:t>
      </w:r>
      <w:proofErr w:type="spellEnd"/>
      <w:r w:rsidRPr="00213F1A">
        <w:rPr>
          <w:rFonts w:cstheme="minorHAnsi"/>
          <w:color w:val="000000"/>
          <w:sz w:val="24"/>
          <w:szCs w:val="24"/>
        </w:rPr>
        <w:t xml:space="preserve"> </w:t>
      </w:r>
      <w:proofErr w:type="spellStart"/>
      <w:r w:rsidRPr="00213F1A">
        <w:rPr>
          <w:rFonts w:cstheme="minorHAnsi"/>
          <w:color w:val="000000"/>
          <w:sz w:val="24"/>
          <w:szCs w:val="24"/>
        </w:rPr>
        <w:t>ausadhi</w:t>
      </w:r>
      <w:proofErr w:type="spellEnd"/>
      <w:r w:rsidRPr="00213F1A">
        <w:rPr>
          <w:rFonts w:cstheme="minorHAnsi"/>
          <w:color w:val="000000"/>
          <w:sz w:val="24"/>
          <w:szCs w:val="24"/>
        </w:rPr>
        <w:t xml:space="preserve">), when consumed with milk for six months. In </w:t>
      </w:r>
      <w:proofErr w:type="spellStart"/>
      <w:r w:rsidRPr="00213F1A">
        <w:rPr>
          <w:rFonts w:cstheme="minorHAnsi"/>
          <w:color w:val="000000"/>
          <w:sz w:val="24"/>
          <w:szCs w:val="24"/>
        </w:rPr>
        <w:t>siddha</w:t>
      </w:r>
      <w:proofErr w:type="spellEnd"/>
      <w:r w:rsidRPr="00213F1A">
        <w:rPr>
          <w:rFonts w:cstheme="minorHAnsi"/>
          <w:color w:val="000000"/>
          <w:sz w:val="24"/>
          <w:szCs w:val="24"/>
        </w:rPr>
        <w:t xml:space="preserve"> system of medicine, the plant is useful against painful joints, swelling in joints, peripheral neuritis, </w:t>
      </w:r>
      <w:proofErr w:type="gramStart"/>
      <w:r w:rsidRPr="00213F1A">
        <w:rPr>
          <w:rFonts w:cstheme="minorHAnsi"/>
          <w:color w:val="000000"/>
          <w:sz w:val="24"/>
          <w:szCs w:val="24"/>
        </w:rPr>
        <w:t>constipation</w:t>
      </w:r>
      <w:proofErr w:type="gramEnd"/>
      <w:r w:rsidRPr="00213F1A">
        <w:rPr>
          <w:rFonts w:cstheme="minorHAnsi"/>
          <w:color w:val="000000"/>
          <w:sz w:val="24"/>
          <w:szCs w:val="24"/>
        </w:rPr>
        <w:t xml:space="preserve"> and burning urination. It is also used in convulsions, mental retardation, chest congestion and laryngitis.</w:t>
      </w:r>
    </w:p>
    <w:p w:rsidR="00627E72" w:rsidRDefault="00627E72"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5D2D26" w:rsidRDefault="00740FD8" w:rsidP="00740FD8">
            <w:pPr>
              <w:jc w:val="both"/>
              <w:rPr>
                <w:sz w:val="24"/>
                <w:szCs w:val="28"/>
              </w:rPr>
            </w:pPr>
            <w:r>
              <w:rPr>
                <w:sz w:val="24"/>
                <w:szCs w:val="28"/>
              </w:rPr>
              <w:t>Temp</w:t>
            </w:r>
          </w:p>
          <w:p w:rsidR="00740FD8" w:rsidRDefault="005D2D26" w:rsidP="00740FD8">
            <w:pPr>
              <w:jc w:val="both"/>
              <w:rPr>
                <w:sz w:val="24"/>
                <w:szCs w:val="28"/>
              </w:rPr>
            </w:pPr>
            <w:r>
              <w:rPr>
                <w:sz w:val="24"/>
                <w:szCs w:val="28"/>
              </w:rPr>
              <w:t>(33/40</w:t>
            </w:r>
            <w:r w:rsidR="00740FD8">
              <w:rPr>
                <w:sz w:val="24"/>
                <w:szCs w:val="28"/>
              </w:rPr>
              <w:t>)</w:t>
            </w:r>
          </w:p>
          <w:p w:rsidR="00740FD8" w:rsidRDefault="00740FD8" w:rsidP="00740FD8">
            <w:pPr>
              <w:jc w:val="both"/>
              <w:rPr>
                <w:sz w:val="24"/>
                <w:szCs w:val="28"/>
              </w:rPr>
            </w:pPr>
          </w:p>
          <w:p w:rsidR="00740FD8" w:rsidRDefault="005D2D26" w:rsidP="00740FD8">
            <w:pPr>
              <w:jc w:val="both"/>
              <w:rPr>
                <w:sz w:val="24"/>
                <w:szCs w:val="28"/>
              </w:rPr>
            </w:pPr>
            <w:r>
              <w:rPr>
                <w:sz w:val="24"/>
                <w:szCs w:val="28"/>
              </w:rPr>
              <w:t xml:space="preserve">(degree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5D2D26" w:rsidP="00740FD8">
            <w:pPr>
              <w:jc w:val="both"/>
              <w:rPr>
                <w:sz w:val="24"/>
                <w:szCs w:val="28"/>
              </w:rPr>
            </w:pPr>
            <w:r>
              <w:rPr>
                <w:sz w:val="24"/>
                <w:szCs w:val="28"/>
              </w:rPr>
              <w:t>(650/830</w:t>
            </w:r>
            <w:r w:rsidR="00740FD8">
              <w:rPr>
                <w:sz w:val="24"/>
                <w:szCs w:val="28"/>
              </w:rPr>
              <w:t>)</w:t>
            </w:r>
          </w:p>
          <w:p w:rsidR="00740FD8" w:rsidRDefault="00740FD8" w:rsidP="00740FD8">
            <w:pPr>
              <w:jc w:val="both"/>
              <w:rPr>
                <w:sz w:val="24"/>
                <w:szCs w:val="28"/>
              </w:rPr>
            </w:pPr>
          </w:p>
          <w:p w:rsidR="00740FD8" w:rsidRDefault="005D2D26" w:rsidP="00740FD8">
            <w:pPr>
              <w:jc w:val="both"/>
              <w:rPr>
                <w:sz w:val="24"/>
                <w:szCs w:val="28"/>
              </w:rPr>
            </w:pPr>
            <w:r>
              <w:rPr>
                <w:sz w:val="24"/>
                <w:szCs w:val="28"/>
              </w:rPr>
              <w:t>(cm/cm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5D2D26" w:rsidP="00740FD8">
            <w:pPr>
              <w:jc w:val="both"/>
              <w:rPr>
                <w:sz w:val="24"/>
                <w:szCs w:val="28"/>
              </w:rPr>
            </w:pPr>
            <w:r>
              <w:rPr>
                <w:sz w:val="24"/>
                <w:szCs w:val="28"/>
              </w:rPr>
              <w:t xml:space="preserve">(25-30 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5D2D26" w:rsidP="00740FD8">
            <w:pPr>
              <w:jc w:val="both"/>
              <w:rPr>
                <w:sz w:val="24"/>
                <w:szCs w:val="28"/>
              </w:rPr>
            </w:pPr>
            <w:r>
              <w:rPr>
                <w:sz w:val="24"/>
                <w:szCs w:val="28"/>
              </w:rPr>
              <w:t xml:space="preserve">(20-25 degree </w:t>
            </w:r>
            <w:proofErr w:type="spellStart"/>
            <w:r>
              <w:rPr>
                <w:sz w:val="24"/>
                <w:szCs w:val="28"/>
              </w:rPr>
              <w:t>celcius</w:t>
            </w:r>
            <w:proofErr w:type="spellEnd"/>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5D2D26" w:rsidP="00740FD8">
            <w:pPr>
              <w:jc w:val="both"/>
              <w:rPr>
                <w:sz w:val="24"/>
                <w:szCs w:val="28"/>
              </w:rPr>
            </w:pPr>
            <w:proofErr w:type="spellStart"/>
            <w:r>
              <w:rPr>
                <w:sz w:val="24"/>
                <w:szCs w:val="28"/>
              </w:rPr>
              <w:t>Pragyashakti</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5D2D26" w:rsidP="00740FD8">
            <w:pPr>
              <w:jc w:val="both"/>
              <w:rPr>
                <w:sz w:val="24"/>
                <w:szCs w:val="28"/>
              </w:rPr>
            </w:pPr>
            <w:proofErr w:type="spellStart"/>
            <w:r>
              <w:rPr>
                <w:sz w:val="24"/>
                <w:szCs w:val="28"/>
              </w:rPr>
              <w:t>Subodhak</w:t>
            </w:r>
            <w:proofErr w:type="spellEnd"/>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Default="00F12F64" w:rsidP="00740FD8">
      <w:pPr>
        <w:pStyle w:val="ListParagraph"/>
        <w:numPr>
          <w:ilvl w:val="0"/>
          <w:numId w:val="1"/>
        </w:numPr>
        <w:jc w:val="both"/>
        <w:rPr>
          <w:b/>
          <w:sz w:val="28"/>
          <w:szCs w:val="28"/>
        </w:rPr>
      </w:pPr>
      <w:r w:rsidRPr="00740FD8">
        <w:rPr>
          <w:b/>
          <w:sz w:val="28"/>
          <w:szCs w:val="28"/>
        </w:rPr>
        <w:t>Land preparation</w:t>
      </w:r>
    </w:p>
    <w:p w:rsidR="00652CBA" w:rsidRPr="005D2D26" w:rsidRDefault="005D2D26" w:rsidP="00652CBA">
      <w:pPr>
        <w:jc w:val="both"/>
        <w:rPr>
          <w:sz w:val="24"/>
          <w:szCs w:val="24"/>
        </w:rPr>
      </w:pPr>
      <w:r>
        <w:rPr>
          <w:sz w:val="24"/>
          <w:szCs w:val="24"/>
        </w:rPr>
        <w:lastRenderedPageBreak/>
        <w:t xml:space="preserve">For </w:t>
      </w:r>
      <w:proofErr w:type="spellStart"/>
      <w:r>
        <w:rPr>
          <w:sz w:val="24"/>
          <w:szCs w:val="24"/>
        </w:rPr>
        <w:t>Brahmi</w:t>
      </w:r>
      <w:proofErr w:type="spellEnd"/>
      <w:r>
        <w:rPr>
          <w:sz w:val="24"/>
          <w:szCs w:val="24"/>
        </w:rPr>
        <w:t xml:space="preserve"> plantation it requires well </w:t>
      </w:r>
      <w:proofErr w:type="gramStart"/>
      <w:r>
        <w:rPr>
          <w:sz w:val="24"/>
          <w:szCs w:val="24"/>
        </w:rPr>
        <w:t>pulverize</w:t>
      </w:r>
      <w:proofErr w:type="gramEnd"/>
      <w:r>
        <w:rPr>
          <w:sz w:val="24"/>
          <w:szCs w:val="24"/>
        </w:rPr>
        <w:t xml:space="preserve"> and leveled soil. To bring soil to fine </w:t>
      </w:r>
      <w:proofErr w:type="spellStart"/>
      <w:proofErr w:type="gramStart"/>
      <w:r>
        <w:rPr>
          <w:sz w:val="24"/>
          <w:szCs w:val="24"/>
        </w:rPr>
        <w:t>tilth</w:t>
      </w:r>
      <w:proofErr w:type="spellEnd"/>
      <w:r>
        <w:rPr>
          <w:sz w:val="24"/>
          <w:szCs w:val="24"/>
        </w:rPr>
        <w:t xml:space="preserve"> ,</w:t>
      </w:r>
      <w:proofErr w:type="spellStart"/>
      <w:r>
        <w:rPr>
          <w:sz w:val="24"/>
          <w:szCs w:val="24"/>
        </w:rPr>
        <w:t>ploughing</w:t>
      </w:r>
      <w:proofErr w:type="spellEnd"/>
      <w:proofErr w:type="gramEnd"/>
      <w:r>
        <w:rPr>
          <w:sz w:val="24"/>
          <w:szCs w:val="24"/>
        </w:rPr>
        <w:t xml:space="preserve"> and harrowing is to be done , irrigation is done immediately when land is converted to plots. Application of FYM @20qtl/acre is mixed with soil at the time of </w:t>
      </w:r>
      <w:proofErr w:type="spellStart"/>
      <w:r>
        <w:rPr>
          <w:sz w:val="24"/>
          <w:szCs w:val="24"/>
        </w:rPr>
        <w:t>ploughing</w:t>
      </w:r>
      <w:proofErr w:type="spellEnd"/>
      <w:r>
        <w:rPr>
          <w:sz w:val="24"/>
          <w:szCs w:val="24"/>
        </w:rPr>
        <w:t>.</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652CBA" w:rsidRDefault="005D2D26" w:rsidP="00652CBA">
      <w:pPr>
        <w:jc w:val="both"/>
        <w:rPr>
          <w:sz w:val="24"/>
          <w:szCs w:val="24"/>
        </w:rPr>
      </w:pPr>
      <w:r>
        <w:rPr>
          <w:sz w:val="24"/>
          <w:szCs w:val="24"/>
        </w:rPr>
        <w:t>The plantation should be done in the mid June or early July.</w:t>
      </w:r>
    </w:p>
    <w:p w:rsidR="005D2D26" w:rsidRPr="005D2D26" w:rsidRDefault="005D2D26" w:rsidP="00652CBA">
      <w:pPr>
        <w:jc w:val="both"/>
        <w:rPr>
          <w:sz w:val="24"/>
          <w:szCs w:val="24"/>
        </w:rPr>
      </w:pPr>
      <w:r>
        <w:rPr>
          <w:sz w:val="24"/>
          <w:szCs w:val="24"/>
        </w:rPr>
        <w:t>Seedling are transplanted at the distance of 20 x 20cm. Seedling are transplanted in the main field.</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DE30F9" w:rsidRDefault="00652CBA" w:rsidP="00740FD8">
      <w:pPr>
        <w:jc w:val="both"/>
        <w:rPr>
          <w:sz w:val="24"/>
          <w:szCs w:val="28"/>
        </w:rPr>
      </w:pPr>
      <w:r>
        <w:rPr>
          <w:sz w:val="24"/>
          <w:szCs w:val="28"/>
        </w:rPr>
        <w:t xml:space="preserve">Seed </w:t>
      </w:r>
      <w:r w:rsidR="00740FD8" w:rsidRPr="00740FD8">
        <w:rPr>
          <w:sz w:val="24"/>
          <w:szCs w:val="28"/>
        </w:rPr>
        <w:t>Rate</w:t>
      </w:r>
      <w:proofErr w:type="gramStart"/>
      <w:r>
        <w:rPr>
          <w:sz w:val="24"/>
          <w:szCs w:val="28"/>
        </w:rPr>
        <w:t>:-</w:t>
      </w:r>
      <w:proofErr w:type="gramEnd"/>
      <w:r w:rsidR="005D2D26">
        <w:rPr>
          <w:sz w:val="24"/>
          <w:szCs w:val="28"/>
        </w:rPr>
        <w:t xml:space="preserve"> About 25000 number of cuttings are required for planting in one acre area.</w:t>
      </w:r>
      <w:bookmarkStart w:id="0" w:name="_GoBack"/>
      <w:bookmarkEnd w:id="0"/>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213F1A" w:rsidP="00740FD8">
            <w:pPr>
              <w:jc w:val="both"/>
              <w:rPr>
                <w:sz w:val="24"/>
                <w:szCs w:val="28"/>
              </w:rPr>
            </w:pPr>
            <w:r>
              <w:rPr>
                <w:sz w:val="24"/>
                <w:szCs w:val="28"/>
              </w:rPr>
              <w:t>SSP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5D2D26" w:rsidP="00740FD8">
            <w:pPr>
              <w:jc w:val="both"/>
              <w:rPr>
                <w:b/>
                <w:sz w:val="28"/>
                <w:szCs w:val="28"/>
              </w:rPr>
            </w:pPr>
            <w:r>
              <w:rPr>
                <w:b/>
                <w:sz w:val="28"/>
                <w:szCs w:val="28"/>
              </w:rPr>
              <w:t>87</w:t>
            </w:r>
          </w:p>
        </w:tc>
        <w:tc>
          <w:tcPr>
            <w:tcW w:w="2394" w:type="dxa"/>
          </w:tcPr>
          <w:p w:rsidR="00F12F64" w:rsidRDefault="00213F1A" w:rsidP="00740FD8">
            <w:pPr>
              <w:jc w:val="both"/>
              <w:rPr>
                <w:b/>
                <w:sz w:val="28"/>
                <w:szCs w:val="28"/>
              </w:rPr>
            </w:pPr>
            <w:r>
              <w:rPr>
                <w:b/>
                <w:sz w:val="28"/>
                <w:szCs w:val="28"/>
              </w:rPr>
              <w:t>40</w:t>
            </w:r>
          </w:p>
        </w:tc>
        <w:tc>
          <w:tcPr>
            <w:tcW w:w="2394" w:type="dxa"/>
          </w:tcPr>
          <w:p w:rsidR="00F12F64" w:rsidRDefault="00213F1A" w:rsidP="00740FD8">
            <w:pPr>
              <w:jc w:val="both"/>
              <w:rPr>
                <w:b/>
                <w:sz w:val="28"/>
                <w:szCs w:val="28"/>
              </w:rPr>
            </w:pPr>
            <w:r>
              <w:rPr>
                <w:b/>
                <w:sz w:val="28"/>
                <w:szCs w:val="28"/>
              </w:rPr>
              <w:t>150</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12F64" w:rsidRDefault="00F12F64" w:rsidP="00740FD8">
      <w:pPr>
        <w:jc w:val="both"/>
        <w:rPr>
          <w:b/>
          <w:sz w:val="28"/>
          <w:szCs w:val="28"/>
        </w:rPr>
      </w:pPr>
    </w:p>
    <w:p w:rsidR="00730AAE" w:rsidRDefault="00730AAE" w:rsidP="00740FD8">
      <w:pPr>
        <w:jc w:val="both"/>
        <w:rPr>
          <w:sz w:val="24"/>
          <w:szCs w:val="28"/>
        </w:rPr>
      </w:pPr>
      <w:r>
        <w:rPr>
          <w:sz w:val="24"/>
          <w:szCs w:val="28"/>
        </w:rPr>
        <w:t>Calculate the fertilizer rate from the fertilizer ratios in KG/Acre</w:t>
      </w:r>
    </w:p>
    <w:p w:rsidR="00213F1A" w:rsidRDefault="00213F1A" w:rsidP="00213F1A">
      <w:pPr>
        <w:spacing w:line="480" w:lineRule="auto"/>
        <w:jc w:val="both"/>
        <w:rPr>
          <w:sz w:val="24"/>
          <w:szCs w:val="28"/>
        </w:rPr>
      </w:pPr>
      <w:proofErr w:type="gramStart"/>
      <w:r>
        <w:rPr>
          <w:sz w:val="24"/>
          <w:szCs w:val="28"/>
        </w:rPr>
        <w:t>FYM @ 20q/acre and mix well in soil.</w:t>
      </w:r>
      <w:proofErr w:type="gramEnd"/>
      <w:r>
        <w:rPr>
          <w:sz w:val="24"/>
          <w:szCs w:val="28"/>
        </w:rPr>
        <w:t xml:space="preserve"> N</w:t>
      </w:r>
      <w:proofErr w:type="gramStart"/>
      <w:r>
        <w:rPr>
          <w:sz w:val="24"/>
          <w:szCs w:val="28"/>
        </w:rPr>
        <w:t>:P:K</w:t>
      </w:r>
      <w:proofErr w:type="gramEnd"/>
      <w:r>
        <w:rPr>
          <w:sz w:val="24"/>
          <w:szCs w:val="28"/>
        </w:rPr>
        <w:t xml:space="preserve">  40:24:24kg/</w:t>
      </w:r>
      <w:proofErr w:type="spellStart"/>
      <w:r>
        <w:rPr>
          <w:sz w:val="24"/>
          <w:szCs w:val="28"/>
        </w:rPr>
        <w:t>acre.Phosphorous</w:t>
      </w:r>
      <w:proofErr w:type="spellEnd"/>
      <w:r>
        <w:rPr>
          <w:sz w:val="24"/>
          <w:szCs w:val="28"/>
        </w:rPr>
        <w:t xml:space="preserve"> and potash are applied at basal dose. Nitrogen in 3 split doses, first at 30 days after planting, second at 60-70 </w:t>
      </w:r>
      <w:proofErr w:type="gramStart"/>
      <w:r>
        <w:rPr>
          <w:sz w:val="24"/>
          <w:szCs w:val="28"/>
        </w:rPr>
        <w:t>days</w:t>
      </w:r>
      <w:proofErr w:type="gramEnd"/>
      <w:r>
        <w:rPr>
          <w:sz w:val="24"/>
          <w:szCs w:val="28"/>
        </w:rPr>
        <w:t xml:space="preserve"> and third is applied at 90 days after planting.</w:t>
      </w:r>
    </w:p>
    <w:p w:rsidR="00740FD8" w:rsidRPr="00740FD8" w:rsidRDefault="00740FD8" w:rsidP="00740FD8">
      <w:pPr>
        <w:jc w:val="both"/>
        <w:rPr>
          <w:b/>
          <w:sz w:val="28"/>
          <w:szCs w:val="28"/>
        </w:rPr>
      </w:pPr>
    </w:p>
    <w:p w:rsidR="00740FD8" w:rsidRPr="00740FD8" w:rsidRDefault="00652CBA" w:rsidP="00652CBA">
      <w:pPr>
        <w:pStyle w:val="ListParagraph"/>
        <w:numPr>
          <w:ilvl w:val="0"/>
          <w:numId w:val="1"/>
        </w:numPr>
        <w:rPr>
          <w:b/>
          <w:sz w:val="28"/>
          <w:szCs w:val="28"/>
        </w:rPr>
      </w:pPr>
      <w:r>
        <w:rPr>
          <w:b/>
          <w:sz w:val="28"/>
          <w:szCs w:val="28"/>
        </w:rPr>
        <w:t xml:space="preserve">Weed </w:t>
      </w:r>
      <w:r w:rsidR="00740FD8" w:rsidRPr="00740FD8">
        <w:rPr>
          <w:b/>
          <w:sz w:val="28"/>
          <w:szCs w:val="28"/>
        </w:rPr>
        <w:t>Control</w:t>
      </w:r>
      <w:r>
        <w:rPr>
          <w:b/>
          <w:sz w:val="28"/>
          <w:szCs w:val="28"/>
        </w:rPr>
        <w:t>:-</w:t>
      </w:r>
      <w:r w:rsidRPr="00652CBA">
        <w:rPr>
          <w:rFonts w:ascii="Arial" w:hAnsi="Arial" w:cs="Arial"/>
          <w:color w:val="000000"/>
          <w:sz w:val="20"/>
          <w:szCs w:val="20"/>
        </w:rPr>
        <w:t xml:space="preserve"> </w:t>
      </w:r>
      <w:r>
        <w:rPr>
          <w:rFonts w:ascii="Arial" w:hAnsi="Arial" w:cs="Arial"/>
          <w:color w:val="000000"/>
          <w:sz w:val="20"/>
          <w:szCs w:val="20"/>
        </w:rPr>
        <w:br/>
      </w:r>
      <w:r>
        <w:rPr>
          <w:rFonts w:ascii="Arial" w:hAnsi="Arial" w:cs="Arial"/>
          <w:color w:val="000000"/>
          <w:sz w:val="20"/>
          <w:szCs w:val="20"/>
        </w:rPr>
        <w:br/>
      </w:r>
      <w:r w:rsidRPr="00213F1A">
        <w:rPr>
          <w:rFonts w:cstheme="minorHAnsi"/>
          <w:color w:val="000000"/>
          <w:sz w:val="24"/>
          <w:szCs w:val="24"/>
        </w:rPr>
        <w:t>Primarily, hand weeding is needed at every 15-20 days interval but later on as plants proliferate and form a dense mat of vegetation, weeding may be done occasionally</w:t>
      </w:r>
      <w:r>
        <w:rPr>
          <w:rFonts w:ascii="Arial" w:hAnsi="Arial" w:cs="Arial"/>
          <w:color w:val="000000"/>
          <w:sz w:val="20"/>
          <w:szCs w:val="20"/>
        </w:rPr>
        <w:t>.</w:t>
      </w:r>
    </w:p>
    <w:p w:rsidR="00740FD8" w:rsidRPr="00652CBA" w:rsidRDefault="00740FD8" w:rsidP="00740FD8">
      <w:pPr>
        <w:pStyle w:val="ListParagraph"/>
        <w:numPr>
          <w:ilvl w:val="0"/>
          <w:numId w:val="1"/>
        </w:numPr>
        <w:jc w:val="both"/>
        <w:rPr>
          <w:b/>
          <w:sz w:val="28"/>
          <w:szCs w:val="28"/>
        </w:rPr>
      </w:pPr>
      <w:r w:rsidRPr="00740FD8">
        <w:rPr>
          <w:b/>
          <w:sz w:val="28"/>
          <w:szCs w:val="28"/>
        </w:rPr>
        <w:t>Irrigation</w:t>
      </w:r>
      <w:proofErr w:type="gramStart"/>
      <w:r w:rsidR="00652CBA">
        <w:rPr>
          <w:b/>
          <w:sz w:val="28"/>
          <w:szCs w:val="28"/>
        </w:rPr>
        <w:t>:-</w:t>
      </w:r>
      <w:proofErr w:type="gramEnd"/>
      <w:r w:rsidR="00652CBA">
        <w:rPr>
          <w:b/>
          <w:sz w:val="28"/>
          <w:szCs w:val="28"/>
        </w:rPr>
        <w:t xml:space="preserve"> </w:t>
      </w:r>
      <w:r w:rsidR="00652CBA">
        <w:rPr>
          <w:rFonts w:ascii="Arial" w:hAnsi="Arial" w:cs="Arial"/>
          <w:color w:val="000000"/>
          <w:sz w:val="20"/>
          <w:szCs w:val="20"/>
        </w:rPr>
        <w:br/>
      </w:r>
      <w:r w:rsidR="00652CBA" w:rsidRPr="00213F1A">
        <w:rPr>
          <w:rFonts w:cstheme="minorHAnsi"/>
          <w:color w:val="000000"/>
          <w:sz w:val="24"/>
          <w:szCs w:val="24"/>
        </w:rPr>
        <w:t>It is very essential to water the field after transplanting for the survival and establishment of the plants. Subsequently, the field should be irrigated at 7-8 days interval. Irrigation should be avoided during rainy season.</w:t>
      </w:r>
    </w:p>
    <w:p w:rsidR="00652CBA" w:rsidRPr="00740FD8" w:rsidRDefault="00652CBA" w:rsidP="00740FD8">
      <w:pPr>
        <w:pStyle w:val="ListParagraph"/>
        <w:numPr>
          <w:ilvl w:val="0"/>
          <w:numId w:val="1"/>
        </w:numPr>
        <w:jc w:val="both"/>
        <w:rPr>
          <w:b/>
          <w:sz w:val="28"/>
          <w:szCs w:val="28"/>
        </w:rPr>
      </w:pPr>
      <w:r>
        <w:rPr>
          <w:b/>
          <w:sz w:val="28"/>
          <w:szCs w:val="28"/>
        </w:rPr>
        <w:lastRenderedPageBreak/>
        <w:t>Plant Protection</w:t>
      </w:r>
      <w:proofErr w:type="gramStart"/>
      <w:r>
        <w:rPr>
          <w:b/>
          <w:sz w:val="28"/>
          <w:szCs w:val="28"/>
        </w:rPr>
        <w:t>:-</w:t>
      </w:r>
      <w:proofErr w:type="gramEnd"/>
      <w:r>
        <w:rPr>
          <w:b/>
          <w:sz w:val="28"/>
          <w:szCs w:val="28"/>
        </w:rPr>
        <w:t xml:space="preserve"> </w:t>
      </w:r>
      <w:r>
        <w:rPr>
          <w:rFonts w:ascii="Arial" w:hAnsi="Arial" w:cs="Arial"/>
          <w:color w:val="000000"/>
          <w:sz w:val="20"/>
          <w:szCs w:val="20"/>
        </w:rPr>
        <w:t xml:space="preserve">Grass hoppers are commonly observed and can be controlled by spraying of </w:t>
      </w:r>
      <w:proofErr w:type="spellStart"/>
      <w:r>
        <w:rPr>
          <w:rFonts w:ascii="Arial" w:hAnsi="Arial" w:cs="Arial"/>
          <w:color w:val="000000"/>
          <w:sz w:val="20"/>
          <w:szCs w:val="20"/>
        </w:rPr>
        <w:t>neem</w:t>
      </w:r>
      <w:proofErr w:type="spellEnd"/>
      <w:r>
        <w:rPr>
          <w:rFonts w:ascii="Arial" w:hAnsi="Arial" w:cs="Arial"/>
          <w:color w:val="000000"/>
          <w:sz w:val="20"/>
          <w:szCs w:val="20"/>
        </w:rPr>
        <w:t xml:space="preserve"> based insecticide or 0.2% of </w:t>
      </w:r>
      <w:proofErr w:type="spellStart"/>
      <w:r>
        <w:rPr>
          <w:rFonts w:ascii="Arial" w:hAnsi="Arial" w:cs="Arial"/>
          <w:color w:val="000000"/>
          <w:sz w:val="20"/>
          <w:szCs w:val="20"/>
        </w:rPr>
        <w:t>Nuvocron</w:t>
      </w:r>
      <w:proofErr w:type="spellEnd"/>
      <w:r>
        <w:rPr>
          <w:rFonts w:ascii="Arial" w:hAnsi="Arial" w:cs="Arial"/>
          <w:color w:val="000000"/>
          <w:sz w:val="20"/>
          <w:szCs w:val="20"/>
        </w:rPr>
        <w:t xml:space="preserve"> or </w:t>
      </w:r>
      <w:proofErr w:type="spellStart"/>
      <w:r>
        <w:rPr>
          <w:rFonts w:ascii="Arial" w:hAnsi="Arial" w:cs="Arial"/>
          <w:color w:val="000000"/>
          <w:sz w:val="20"/>
          <w:szCs w:val="20"/>
        </w:rPr>
        <w:t>Rogar</w:t>
      </w:r>
      <w:proofErr w:type="spellEnd"/>
      <w:r>
        <w:rPr>
          <w:rFonts w:ascii="Arial" w:hAnsi="Arial" w:cs="Arial"/>
          <w:color w:val="000000"/>
          <w:sz w:val="20"/>
          <w:szCs w:val="20"/>
        </w:rPr>
        <w:t>.</w:t>
      </w:r>
    </w:p>
    <w:p w:rsidR="00740FD8" w:rsidRPr="00740FD8" w:rsidRDefault="00740FD8" w:rsidP="00740FD8">
      <w:pPr>
        <w:pStyle w:val="ListParagraph"/>
        <w:numPr>
          <w:ilvl w:val="0"/>
          <w:numId w:val="1"/>
        </w:numPr>
        <w:jc w:val="both"/>
        <w:rPr>
          <w:b/>
          <w:sz w:val="28"/>
          <w:szCs w:val="28"/>
        </w:rPr>
      </w:pPr>
      <w:r w:rsidRPr="00740FD8">
        <w:rPr>
          <w:b/>
          <w:sz w:val="28"/>
          <w:szCs w:val="28"/>
        </w:rPr>
        <w:t>Harvesting</w:t>
      </w:r>
      <w:proofErr w:type="gramStart"/>
      <w:r w:rsidR="00652CBA">
        <w:rPr>
          <w:b/>
          <w:sz w:val="28"/>
          <w:szCs w:val="28"/>
        </w:rPr>
        <w:t>:-</w:t>
      </w:r>
      <w:proofErr w:type="gramEnd"/>
      <w:r w:rsidR="00652CBA">
        <w:rPr>
          <w:b/>
          <w:sz w:val="28"/>
          <w:szCs w:val="28"/>
        </w:rPr>
        <w:t xml:space="preserve"> </w:t>
      </w:r>
      <w:r w:rsidR="00652CBA">
        <w:rPr>
          <w:rFonts w:ascii="Arial" w:hAnsi="Arial" w:cs="Arial"/>
          <w:color w:val="000000"/>
          <w:sz w:val="20"/>
          <w:szCs w:val="20"/>
        </w:rPr>
        <w:t xml:space="preserve">The best time for harvesting </w:t>
      </w:r>
      <w:proofErr w:type="spellStart"/>
      <w:r w:rsidR="00652CBA">
        <w:rPr>
          <w:rFonts w:ascii="Arial" w:hAnsi="Arial" w:cs="Arial"/>
          <w:color w:val="000000"/>
          <w:sz w:val="20"/>
          <w:szCs w:val="20"/>
        </w:rPr>
        <w:t>brahmi</w:t>
      </w:r>
      <w:proofErr w:type="spellEnd"/>
      <w:r w:rsidR="00652CBA">
        <w:rPr>
          <w:rFonts w:ascii="Arial" w:hAnsi="Arial" w:cs="Arial"/>
          <w:color w:val="000000"/>
          <w:sz w:val="20"/>
          <w:szCs w:val="20"/>
        </w:rPr>
        <w:t xml:space="preserve"> is between Oct-Nov during which the </w:t>
      </w:r>
      <w:proofErr w:type="spellStart"/>
      <w:r w:rsidR="00652CBA">
        <w:rPr>
          <w:rFonts w:ascii="Arial" w:hAnsi="Arial" w:cs="Arial"/>
          <w:color w:val="000000"/>
          <w:sz w:val="20"/>
          <w:szCs w:val="20"/>
        </w:rPr>
        <w:t>mazimum</w:t>
      </w:r>
      <w:proofErr w:type="spellEnd"/>
      <w:r w:rsidR="00652CBA">
        <w:rPr>
          <w:rFonts w:ascii="Arial" w:hAnsi="Arial" w:cs="Arial"/>
          <w:color w:val="000000"/>
          <w:sz w:val="20"/>
          <w:szCs w:val="20"/>
        </w:rPr>
        <w:t xml:space="preserve"> biomass is produced. After this month, senescence sets in and there is loss of plant biomass and alkaloid yield. The </w:t>
      </w:r>
      <w:proofErr w:type="spellStart"/>
      <w:r w:rsidR="00652CBA">
        <w:rPr>
          <w:rFonts w:ascii="Arial" w:hAnsi="Arial" w:cs="Arial"/>
          <w:color w:val="000000"/>
          <w:sz w:val="20"/>
          <w:szCs w:val="20"/>
        </w:rPr>
        <w:t>ratoon</w:t>
      </w:r>
      <w:proofErr w:type="spellEnd"/>
      <w:r w:rsidR="00652CBA">
        <w:rPr>
          <w:rFonts w:ascii="Arial" w:hAnsi="Arial" w:cs="Arial"/>
          <w:color w:val="000000"/>
          <w:sz w:val="20"/>
          <w:szCs w:val="20"/>
        </w:rPr>
        <w:t xml:space="preserve"> crop can be taken </w:t>
      </w:r>
      <w:proofErr w:type="spellStart"/>
      <w:r w:rsidR="00652CBA">
        <w:rPr>
          <w:rFonts w:ascii="Arial" w:hAnsi="Arial" w:cs="Arial"/>
          <w:color w:val="000000"/>
          <w:sz w:val="20"/>
          <w:szCs w:val="20"/>
        </w:rPr>
        <w:t>favourably</w:t>
      </w:r>
      <w:proofErr w:type="spellEnd"/>
      <w:r w:rsidR="00652CBA">
        <w:rPr>
          <w:rFonts w:ascii="Arial" w:hAnsi="Arial" w:cs="Arial"/>
          <w:color w:val="000000"/>
          <w:sz w:val="20"/>
          <w:szCs w:val="20"/>
        </w:rPr>
        <w:t>. In that case the upper portions of the stem 4-5 cm from the base are removed and rest is left for further regeneration</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roofErr w:type="gramStart"/>
      <w:r w:rsidR="00652CBA">
        <w:rPr>
          <w:b/>
          <w:sz w:val="28"/>
          <w:szCs w:val="28"/>
        </w:rPr>
        <w:t>:-</w:t>
      </w:r>
      <w:proofErr w:type="gramEnd"/>
      <w:r w:rsidR="00652CBA">
        <w:rPr>
          <w:b/>
          <w:sz w:val="28"/>
          <w:szCs w:val="28"/>
        </w:rPr>
        <w:t xml:space="preserve"> </w:t>
      </w:r>
      <w:r w:rsidR="00304966">
        <w:rPr>
          <w:sz w:val="24"/>
          <w:szCs w:val="24"/>
        </w:rPr>
        <w:t xml:space="preserve">After harvesting drying of fresh material is done in shade. Then packing is done </w:t>
      </w:r>
      <w:r w:rsidR="00B352F2">
        <w:rPr>
          <w:sz w:val="24"/>
          <w:szCs w:val="24"/>
        </w:rPr>
        <w:t xml:space="preserve">in airtight bags. </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0E01BB"/>
    <w:rsid w:val="00213F1A"/>
    <w:rsid w:val="00304966"/>
    <w:rsid w:val="005D2D26"/>
    <w:rsid w:val="00627E72"/>
    <w:rsid w:val="00652CBA"/>
    <w:rsid w:val="0068612D"/>
    <w:rsid w:val="006E2552"/>
    <w:rsid w:val="00730AAE"/>
    <w:rsid w:val="00740FD8"/>
    <w:rsid w:val="00780545"/>
    <w:rsid w:val="007F7736"/>
    <w:rsid w:val="00B349CD"/>
    <w:rsid w:val="00B352F2"/>
    <w:rsid w:val="00C0286C"/>
    <w:rsid w:val="00CE18CF"/>
    <w:rsid w:val="00D661EC"/>
    <w:rsid w:val="00DE30F9"/>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2020-06-09T09:12:00Z</dcterms:created>
  <dcterms:modified xsi:type="dcterms:W3CDTF">2020-06-09T09:12:00Z</dcterms:modified>
</cp:coreProperties>
</file>