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Pr="008D07F7" w:rsidRDefault="00F12F64" w:rsidP="00BC0AC8">
      <w:pPr>
        <w:spacing w:line="240" w:lineRule="auto"/>
        <w:jc w:val="center"/>
        <w:rPr>
          <w:b/>
          <w:sz w:val="28"/>
          <w:szCs w:val="28"/>
          <w:u w:val="single"/>
        </w:rPr>
      </w:pPr>
      <w:r w:rsidRPr="008D07F7">
        <w:rPr>
          <w:b/>
          <w:sz w:val="28"/>
          <w:szCs w:val="28"/>
          <w:u w:val="single"/>
        </w:rPr>
        <w:t>General information about the crops</w:t>
      </w:r>
    </w:p>
    <w:p w:rsidR="00E2313B" w:rsidRPr="008D07F7" w:rsidRDefault="008D07F7" w:rsidP="00BC0AC8">
      <w:pPr>
        <w:spacing w:line="240" w:lineRule="auto"/>
        <w:jc w:val="center"/>
        <w:rPr>
          <w:b/>
          <w:sz w:val="28"/>
          <w:szCs w:val="28"/>
        </w:rPr>
      </w:pPr>
      <w:r>
        <w:rPr>
          <w:b/>
          <w:sz w:val="28"/>
          <w:szCs w:val="28"/>
        </w:rPr>
        <w:t xml:space="preserve">Crop Name </w:t>
      </w:r>
      <w:r w:rsidR="000C1DD1" w:rsidRPr="008D07F7">
        <w:rPr>
          <w:b/>
          <w:sz w:val="28"/>
          <w:szCs w:val="28"/>
        </w:rPr>
        <w:t>- LADY FINGER</w:t>
      </w:r>
    </w:p>
    <w:p w:rsidR="00C54301" w:rsidRPr="008D07F7" w:rsidRDefault="00C54301" w:rsidP="00BC0AC8">
      <w:pPr>
        <w:spacing w:line="240" w:lineRule="auto"/>
        <w:jc w:val="center"/>
        <w:rPr>
          <w:b/>
          <w:sz w:val="28"/>
          <w:szCs w:val="28"/>
        </w:rPr>
      </w:pPr>
      <w:r w:rsidRPr="008D07F7">
        <w:rPr>
          <w:b/>
          <w:sz w:val="28"/>
          <w:szCs w:val="28"/>
        </w:rPr>
        <w:t xml:space="preserve">Common Name) – </w:t>
      </w:r>
      <w:proofErr w:type="spellStart"/>
      <w:r w:rsidRPr="008D07F7">
        <w:rPr>
          <w:rFonts w:ascii="Arial" w:hAnsi="Arial" w:cs="Arial"/>
          <w:b/>
          <w:color w:val="222222"/>
          <w:sz w:val="28"/>
          <w:szCs w:val="28"/>
          <w:shd w:val="clear" w:color="auto" w:fill="FFFFFF"/>
        </w:rPr>
        <w:t>Abelmoschus</w:t>
      </w:r>
      <w:proofErr w:type="spellEnd"/>
      <w:r w:rsidRPr="008D07F7">
        <w:rPr>
          <w:rFonts w:ascii="Arial" w:hAnsi="Arial" w:cs="Arial"/>
          <w:b/>
          <w:color w:val="222222"/>
          <w:sz w:val="28"/>
          <w:szCs w:val="28"/>
          <w:shd w:val="clear" w:color="auto" w:fill="FFFFFF"/>
        </w:rPr>
        <w:t xml:space="preserve"> </w:t>
      </w:r>
      <w:proofErr w:type="spellStart"/>
      <w:r w:rsidRPr="008D07F7">
        <w:rPr>
          <w:rFonts w:ascii="Arial" w:hAnsi="Arial" w:cs="Arial"/>
          <w:b/>
          <w:color w:val="222222"/>
          <w:sz w:val="28"/>
          <w:szCs w:val="28"/>
          <w:shd w:val="clear" w:color="auto" w:fill="FFFFFF"/>
        </w:rPr>
        <w:t>esculentus</w:t>
      </w:r>
      <w:proofErr w:type="spellEnd"/>
      <w:r w:rsidRPr="008D07F7">
        <w:rPr>
          <w:rFonts w:ascii="Arial" w:hAnsi="Arial" w:cs="Arial"/>
          <w:b/>
          <w:color w:val="222222"/>
          <w:sz w:val="28"/>
          <w:szCs w:val="28"/>
          <w:shd w:val="clear" w:color="auto" w:fill="FFFFFF"/>
        </w:rPr>
        <w:t xml:space="preserve"> or Okra</w:t>
      </w:r>
    </w:p>
    <w:p w:rsidR="00C54301" w:rsidRPr="008D07F7" w:rsidRDefault="00C54301" w:rsidP="00BC0AC8">
      <w:pPr>
        <w:spacing w:line="240" w:lineRule="auto"/>
        <w:jc w:val="center"/>
        <w:rPr>
          <w:b/>
          <w:sz w:val="28"/>
          <w:szCs w:val="28"/>
        </w:rPr>
      </w:pPr>
      <w:r w:rsidRPr="008D07F7">
        <w:rPr>
          <w:b/>
          <w:sz w:val="28"/>
          <w:szCs w:val="28"/>
        </w:rPr>
        <w:t xml:space="preserve">(Season) – </w:t>
      </w:r>
      <w:proofErr w:type="spellStart"/>
      <w:r w:rsidRPr="008D07F7">
        <w:rPr>
          <w:b/>
          <w:sz w:val="28"/>
          <w:szCs w:val="28"/>
        </w:rPr>
        <w:t>Kharif</w:t>
      </w:r>
      <w:proofErr w:type="spellEnd"/>
      <w:r w:rsidRPr="008D07F7">
        <w:rPr>
          <w:b/>
          <w:sz w:val="28"/>
          <w:szCs w:val="28"/>
        </w:rPr>
        <w:t xml:space="preserve"> crop)</w:t>
      </w:r>
    </w:p>
    <w:p w:rsidR="00627E72" w:rsidRPr="008D07F7" w:rsidRDefault="00C54301" w:rsidP="00BC0AC8">
      <w:pPr>
        <w:pStyle w:val="ListParagraph"/>
        <w:numPr>
          <w:ilvl w:val="0"/>
          <w:numId w:val="7"/>
        </w:numPr>
        <w:spacing w:line="240" w:lineRule="auto"/>
        <w:jc w:val="both"/>
        <w:rPr>
          <w:b/>
        </w:rPr>
      </w:pPr>
      <w:r w:rsidRPr="008D07F7">
        <w:rPr>
          <w:b/>
        </w:rPr>
        <w:t>G</w:t>
      </w:r>
      <w:r w:rsidR="00F12F64" w:rsidRPr="008D07F7">
        <w:rPr>
          <w:b/>
        </w:rPr>
        <w:t>enera</w:t>
      </w:r>
      <w:r w:rsidR="00E2313B" w:rsidRPr="008D07F7">
        <w:rPr>
          <w:b/>
        </w:rPr>
        <w:t>l</w:t>
      </w:r>
      <w:r w:rsidR="000C1DD1" w:rsidRPr="008D07F7">
        <w:rPr>
          <w:b/>
        </w:rPr>
        <w:t>:</w:t>
      </w:r>
    </w:p>
    <w:p w:rsidR="000C1DD1" w:rsidRPr="008D07F7" w:rsidRDefault="000C1DD1" w:rsidP="00BC0AC8">
      <w:pPr>
        <w:pStyle w:val="ListParagraph"/>
        <w:spacing w:line="240" w:lineRule="auto"/>
        <w:jc w:val="both"/>
      </w:pPr>
      <w:r w:rsidRPr="008D07F7">
        <w:t xml:space="preserve">It is an annual plant which belongs to the family </w:t>
      </w:r>
      <w:proofErr w:type="spellStart"/>
      <w:r w:rsidRPr="008D07F7">
        <w:t>Malvaveae</w:t>
      </w:r>
      <w:proofErr w:type="spellEnd"/>
      <w:r w:rsidRPr="008D07F7">
        <w:t xml:space="preserve">. It originated at the place Ethiopia, mainly grown in tropical and sub-tropical regions. In India it is majorly grown in </w:t>
      </w:r>
      <w:r w:rsidR="001E1476" w:rsidRPr="008D07F7">
        <w:t xml:space="preserve">Uttar Pradesh, Bihar, West Bengal and Orissa. Okra is mainly grown for its green tender nutritive fruits. Dry Fruits and skin are useful in paper industry and </w:t>
      </w:r>
      <w:proofErr w:type="spellStart"/>
      <w:r w:rsidR="001E1476" w:rsidRPr="008D07F7">
        <w:t>fibre</w:t>
      </w:r>
      <w:proofErr w:type="spellEnd"/>
      <w:r w:rsidR="001E1476" w:rsidRPr="008D07F7">
        <w:t xml:space="preserve"> extraction. It is a rich source of vitamins, protein, calcium and other minerals. </w:t>
      </w:r>
    </w:p>
    <w:p w:rsidR="00F12F64" w:rsidRPr="008D07F7" w:rsidRDefault="00F12F64" w:rsidP="00BC0AC8">
      <w:pPr>
        <w:pStyle w:val="ListParagraph"/>
        <w:numPr>
          <w:ilvl w:val="0"/>
          <w:numId w:val="7"/>
        </w:numPr>
        <w:spacing w:line="240" w:lineRule="auto"/>
        <w:rPr>
          <w:b/>
        </w:rPr>
      </w:pPr>
      <w:r w:rsidRPr="008D07F7">
        <w:rPr>
          <w:b/>
        </w:rPr>
        <w:t>Climate</w:t>
      </w:r>
    </w:p>
    <w:tbl>
      <w:tblPr>
        <w:tblStyle w:val="TableGrid"/>
        <w:tblW w:w="5670" w:type="dxa"/>
        <w:tblInd w:w="817" w:type="dxa"/>
        <w:tblLook w:val="04A0"/>
      </w:tblPr>
      <w:tblGrid>
        <w:gridCol w:w="2592"/>
        <w:gridCol w:w="3078"/>
      </w:tblGrid>
      <w:tr w:rsidR="00740FD8" w:rsidRPr="008D07F7" w:rsidTr="008D07F7">
        <w:trPr>
          <w:trHeight w:val="930"/>
        </w:trPr>
        <w:tc>
          <w:tcPr>
            <w:tcW w:w="2592" w:type="dxa"/>
          </w:tcPr>
          <w:p w:rsidR="00740FD8" w:rsidRPr="008D07F7" w:rsidRDefault="00740FD8" w:rsidP="00BC0AC8">
            <w:r w:rsidRPr="008D07F7">
              <w:t>Temp</w:t>
            </w:r>
            <w:r w:rsidR="00C36964" w:rsidRPr="008D07F7">
              <w:t xml:space="preserve"> (</w:t>
            </w:r>
            <w:r w:rsidR="00C36964" w:rsidRPr="008D07F7">
              <w:rPr>
                <w:rFonts w:cstheme="minorHAnsi"/>
              </w:rPr>
              <w:t>◦</w:t>
            </w:r>
            <w:r w:rsidR="00C36964" w:rsidRPr="008D07F7">
              <w:t>C)</w:t>
            </w:r>
          </w:p>
          <w:p w:rsidR="00740FD8" w:rsidRPr="008D07F7" w:rsidRDefault="00740FD8" w:rsidP="00BC0AC8">
            <w:r w:rsidRPr="008D07F7">
              <w:t>(MIN/MAX)</w:t>
            </w:r>
          </w:p>
          <w:p w:rsidR="00740FD8" w:rsidRPr="008D07F7" w:rsidRDefault="00740FD8" w:rsidP="00BC0AC8"/>
          <w:p w:rsidR="00740FD8" w:rsidRPr="008D07F7" w:rsidRDefault="001E1476" w:rsidP="00BC0AC8">
            <w:r w:rsidRPr="008D07F7">
              <w:t>(20-30</w:t>
            </w:r>
            <w:r w:rsidR="00E74116" w:rsidRPr="008D07F7">
              <w:t xml:space="preserve"> </w:t>
            </w:r>
            <w:r w:rsidR="00740FD8" w:rsidRPr="008D07F7">
              <w:t>)</w:t>
            </w:r>
          </w:p>
        </w:tc>
        <w:tc>
          <w:tcPr>
            <w:tcW w:w="3078" w:type="dxa"/>
          </w:tcPr>
          <w:p w:rsidR="00740FD8" w:rsidRPr="008D07F7" w:rsidRDefault="00740FD8" w:rsidP="00BC0AC8">
            <w:r w:rsidRPr="008D07F7">
              <w:t>Rainfall</w:t>
            </w:r>
            <w:r w:rsidR="00C36964" w:rsidRPr="008D07F7">
              <w:t xml:space="preserve"> (in mm)</w:t>
            </w:r>
          </w:p>
          <w:p w:rsidR="00740FD8" w:rsidRPr="008D07F7" w:rsidRDefault="00740FD8" w:rsidP="00BC0AC8">
            <w:r w:rsidRPr="008D07F7">
              <w:t>(MIN/MAX)</w:t>
            </w:r>
          </w:p>
          <w:p w:rsidR="00740FD8" w:rsidRPr="008D07F7" w:rsidRDefault="00740FD8" w:rsidP="00BC0AC8"/>
          <w:p w:rsidR="00740FD8" w:rsidRPr="008D07F7" w:rsidRDefault="001E1476" w:rsidP="00BC0AC8">
            <w:r w:rsidRPr="008D07F7">
              <w:t>(900-1100</w:t>
            </w:r>
            <w:r w:rsidR="00740FD8" w:rsidRPr="008D07F7">
              <w:t>)</w:t>
            </w:r>
          </w:p>
          <w:p w:rsidR="00740FD8" w:rsidRPr="008D07F7" w:rsidRDefault="00740FD8" w:rsidP="00BC0AC8"/>
        </w:tc>
      </w:tr>
      <w:tr w:rsidR="00740FD8" w:rsidRPr="008D07F7" w:rsidTr="008D07F7">
        <w:trPr>
          <w:trHeight w:val="980"/>
        </w:trPr>
        <w:tc>
          <w:tcPr>
            <w:tcW w:w="2592" w:type="dxa"/>
          </w:tcPr>
          <w:p w:rsidR="00740FD8" w:rsidRPr="008D07F7" w:rsidRDefault="00740FD8" w:rsidP="00BC0AC8">
            <w:r w:rsidRPr="008D07F7">
              <w:t>Sowing Temperature</w:t>
            </w:r>
            <w:r w:rsidR="00C36964" w:rsidRPr="008D07F7">
              <w:t xml:space="preserve">( </w:t>
            </w:r>
            <w:r w:rsidR="00C36964" w:rsidRPr="008D07F7">
              <w:rPr>
                <w:rFonts w:cstheme="minorHAnsi"/>
              </w:rPr>
              <w:t>◦</w:t>
            </w:r>
            <w:r w:rsidR="00C36964" w:rsidRPr="008D07F7">
              <w:t>C)</w:t>
            </w:r>
          </w:p>
          <w:p w:rsidR="00740FD8" w:rsidRPr="008D07F7" w:rsidRDefault="00740FD8" w:rsidP="00BC0AC8"/>
          <w:p w:rsidR="00740FD8" w:rsidRPr="008D07F7" w:rsidRDefault="001E1476" w:rsidP="00BC0AC8">
            <w:r w:rsidRPr="008D07F7">
              <w:t>(20-29</w:t>
            </w:r>
            <w:r w:rsidR="00740FD8" w:rsidRPr="008D07F7">
              <w:t>)</w:t>
            </w:r>
          </w:p>
        </w:tc>
        <w:tc>
          <w:tcPr>
            <w:tcW w:w="3078" w:type="dxa"/>
          </w:tcPr>
          <w:p w:rsidR="00740FD8" w:rsidRPr="008D07F7" w:rsidRDefault="00740FD8" w:rsidP="00BC0AC8">
            <w:r w:rsidRPr="008D07F7">
              <w:t>Harvesting Temperature</w:t>
            </w:r>
            <w:r w:rsidR="00C36964" w:rsidRPr="008D07F7">
              <w:t>(</w:t>
            </w:r>
            <w:r w:rsidR="00C36964" w:rsidRPr="008D07F7">
              <w:rPr>
                <w:rFonts w:cstheme="minorHAnsi"/>
              </w:rPr>
              <w:t>◦</w:t>
            </w:r>
            <w:r w:rsidR="00C36964" w:rsidRPr="008D07F7">
              <w:t>C)</w:t>
            </w:r>
          </w:p>
          <w:p w:rsidR="00740FD8" w:rsidRPr="008D07F7" w:rsidRDefault="00740FD8" w:rsidP="00BC0AC8"/>
          <w:p w:rsidR="00740FD8" w:rsidRPr="008D07F7" w:rsidRDefault="001E1476" w:rsidP="00BC0AC8">
            <w:r w:rsidRPr="008D07F7">
              <w:t>(25-35</w:t>
            </w:r>
            <w:r w:rsidR="00740FD8" w:rsidRPr="008D07F7">
              <w:t>)</w:t>
            </w:r>
          </w:p>
        </w:tc>
      </w:tr>
    </w:tbl>
    <w:p w:rsidR="00F12F64" w:rsidRPr="008D07F7" w:rsidRDefault="00F12F64" w:rsidP="00BC0AC8">
      <w:pPr>
        <w:spacing w:line="240" w:lineRule="auto"/>
      </w:pPr>
    </w:p>
    <w:p w:rsidR="00BC0AC8" w:rsidRPr="008D07F7" w:rsidRDefault="00F12F64" w:rsidP="00BC0AC8">
      <w:pPr>
        <w:pStyle w:val="ListParagraph"/>
        <w:numPr>
          <w:ilvl w:val="0"/>
          <w:numId w:val="7"/>
        </w:numPr>
        <w:spacing w:line="240" w:lineRule="auto"/>
        <w:jc w:val="both"/>
      </w:pPr>
      <w:r w:rsidRPr="008D07F7">
        <w:rPr>
          <w:b/>
        </w:rPr>
        <w:t>Popular variety with their Yield.</w:t>
      </w:r>
    </w:p>
    <w:tbl>
      <w:tblPr>
        <w:tblStyle w:val="TableGrid"/>
        <w:tblW w:w="0" w:type="auto"/>
        <w:tblInd w:w="720" w:type="dxa"/>
        <w:tblLook w:val="04A0"/>
      </w:tblPr>
      <w:tblGrid>
        <w:gridCol w:w="4425"/>
        <w:gridCol w:w="4431"/>
      </w:tblGrid>
      <w:tr w:rsidR="001E1476" w:rsidRPr="008D07F7" w:rsidTr="00BC0AC8">
        <w:tc>
          <w:tcPr>
            <w:tcW w:w="4425" w:type="dxa"/>
          </w:tcPr>
          <w:p w:rsidR="001E1476" w:rsidRPr="008D07F7" w:rsidRDefault="001E1476" w:rsidP="00BC0AC8">
            <w:pPr>
              <w:pStyle w:val="ListParagraph"/>
              <w:ind w:left="0"/>
              <w:jc w:val="both"/>
            </w:pPr>
            <w:r w:rsidRPr="008D07F7">
              <w:t>VARIETY</w:t>
            </w:r>
          </w:p>
        </w:tc>
        <w:tc>
          <w:tcPr>
            <w:tcW w:w="4431" w:type="dxa"/>
          </w:tcPr>
          <w:p w:rsidR="001E1476" w:rsidRPr="008D07F7" w:rsidRDefault="001E1476" w:rsidP="00BC0AC8">
            <w:pPr>
              <w:pStyle w:val="ListParagraph"/>
              <w:ind w:left="0"/>
              <w:jc w:val="both"/>
            </w:pPr>
            <w:r w:rsidRPr="008D07F7">
              <w:t>YIELD  (</w:t>
            </w:r>
            <w:proofErr w:type="spellStart"/>
            <w:r w:rsidRPr="008D07F7">
              <w:t>Qtl</w:t>
            </w:r>
            <w:proofErr w:type="spellEnd"/>
            <w:r w:rsidRPr="008D07F7">
              <w:t>/acre)</w:t>
            </w:r>
          </w:p>
        </w:tc>
      </w:tr>
      <w:tr w:rsidR="001E1476" w:rsidRPr="008D07F7" w:rsidTr="00BC0AC8">
        <w:tc>
          <w:tcPr>
            <w:tcW w:w="4425" w:type="dxa"/>
          </w:tcPr>
          <w:p w:rsidR="001E1476" w:rsidRPr="008D07F7" w:rsidRDefault="001E1476" w:rsidP="00BC0AC8">
            <w:pPr>
              <w:pStyle w:val="ListParagraph"/>
              <w:ind w:left="0"/>
              <w:jc w:val="both"/>
            </w:pPr>
            <w:r w:rsidRPr="008D07F7">
              <w:t xml:space="preserve">PUSA </w:t>
            </w:r>
            <w:proofErr w:type="spellStart"/>
            <w:r w:rsidRPr="008D07F7">
              <w:t>Mahakali</w:t>
            </w:r>
            <w:proofErr w:type="spellEnd"/>
          </w:p>
        </w:tc>
        <w:tc>
          <w:tcPr>
            <w:tcW w:w="4431" w:type="dxa"/>
          </w:tcPr>
          <w:p w:rsidR="001E1476" w:rsidRPr="008D07F7" w:rsidRDefault="008D07F7" w:rsidP="00BC0AC8">
            <w:pPr>
              <w:pStyle w:val="ListParagraph"/>
              <w:ind w:left="0"/>
              <w:jc w:val="both"/>
            </w:pPr>
            <w:r>
              <w:t>45-55</w:t>
            </w:r>
          </w:p>
        </w:tc>
      </w:tr>
      <w:tr w:rsidR="001E1476" w:rsidRPr="008D07F7" w:rsidTr="00BC0AC8">
        <w:tc>
          <w:tcPr>
            <w:tcW w:w="4425" w:type="dxa"/>
          </w:tcPr>
          <w:p w:rsidR="001E1476" w:rsidRPr="008D07F7" w:rsidRDefault="001E1476" w:rsidP="00BC0AC8">
            <w:pPr>
              <w:pStyle w:val="ListParagraph"/>
              <w:ind w:left="0"/>
              <w:jc w:val="both"/>
            </w:pPr>
            <w:proofErr w:type="spellStart"/>
            <w:r w:rsidRPr="008D07F7">
              <w:t>Parbhani</w:t>
            </w:r>
            <w:proofErr w:type="spellEnd"/>
            <w:r w:rsidRPr="008D07F7">
              <w:t xml:space="preserve"> </w:t>
            </w:r>
            <w:proofErr w:type="spellStart"/>
            <w:r w:rsidRPr="008D07F7">
              <w:t>Kranti</w:t>
            </w:r>
            <w:proofErr w:type="spellEnd"/>
          </w:p>
        </w:tc>
        <w:tc>
          <w:tcPr>
            <w:tcW w:w="4431" w:type="dxa"/>
          </w:tcPr>
          <w:p w:rsidR="001E1476" w:rsidRPr="008D07F7" w:rsidRDefault="00B35110" w:rsidP="00BC0AC8">
            <w:pPr>
              <w:pStyle w:val="ListParagraph"/>
              <w:ind w:left="0"/>
              <w:jc w:val="both"/>
            </w:pPr>
            <w:r w:rsidRPr="008D07F7">
              <w:t>40-50</w:t>
            </w:r>
          </w:p>
        </w:tc>
      </w:tr>
      <w:tr w:rsidR="001E1476" w:rsidRPr="008D07F7" w:rsidTr="00BC0AC8">
        <w:tc>
          <w:tcPr>
            <w:tcW w:w="4425" w:type="dxa"/>
          </w:tcPr>
          <w:p w:rsidR="001E1476" w:rsidRPr="008D07F7" w:rsidRDefault="001E1476" w:rsidP="00BC0AC8">
            <w:pPr>
              <w:pStyle w:val="ListParagraph"/>
              <w:ind w:left="0"/>
              <w:jc w:val="both"/>
            </w:pPr>
            <w:r w:rsidRPr="008D07F7">
              <w:t xml:space="preserve">PUSA </w:t>
            </w:r>
            <w:proofErr w:type="spellStart"/>
            <w:r w:rsidRPr="008D07F7">
              <w:t>Sawani</w:t>
            </w:r>
            <w:proofErr w:type="spellEnd"/>
          </w:p>
        </w:tc>
        <w:tc>
          <w:tcPr>
            <w:tcW w:w="4431" w:type="dxa"/>
          </w:tcPr>
          <w:p w:rsidR="001E1476" w:rsidRPr="008D07F7" w:rsidRDefault="00B35110" w:rsidP="00BC0AC8">
            <w:pPr>
              <w:pStyle w:val="ListParagraph"/>
              <w:ind w:left="0"/>
              <w:jc w:val="both"/>
            </w:pPr>
            <w:r w:rsidRPr="008D07F7">
              <w:t>48-60</w:t>
            </w:r>
          </w:p>
        </w:tc>
      </w:tr>
      <w:tr w:rsidR="001E1476" w:rsidRPr="008D07F7" w:rsidTr="00BC0AC8">
        <w:tc>
          <w:tcPr>
            <w:tcW w:w="4425" w:type="dxa"/>
          </w:tcPr>
          <w:p w:rsidR="001E1476" w:rsidRPr="008D07F7" w:rsidRDefault="001E1476" w:rsidP="00BC0AC8">
            <w:pPr>
              <w:pStyle w:val="ListParagraph"/>
              <w:ind w:left="0"/>
              <w:jc w:val="both"/>
            </w:pPr>
            <w:proofErr w:type="spellStart"/>
            <w:r w:rsidRPr="008D07F7">
              <w:t>Arka</w:t>
            </w:r>
            <w:proofErr w:type="spellEnd"/>
            <w:r w:rsidRPr="008D07F7">
              <w:t xml:space="preserve"> </w:t>
            </w:r>
            <w:proofErr w:type="spellStart"/>
            <w:r w:rsidRPr="008D07F7">
              <w:t>Anamika</w:t>
            </w:r>
            <w:proofErr w:type="spellEnd"/>
          </w:p>
        </w:tc>
        <w:tc>
          <w:tcPr>
            <w:tcW w:w="4431" w:type="dxa"/>
          </w:tcPr>
          <w:p w:rsidR="001E1476" w:rsidRPr="008D07F7" w:rsidRDefault="00B35110" w:rsidP="00BC0AC8">
            <w:pPr>
              <w:pStyle w:val="ListParagraph"/>
              <w:ind w:left="0"/>
              <w:jc w:val="both"/>
            </w:pPr>
            <w:r w:rsidRPr="008D07F7">
              <w:t>80</w:t>
            </w:r>
          </w:p>
        </w:tc>
      </w:tr>
      <w:tr w:rsidR="001E1476" w:rsidRPr="008D07F7" w:rsidTr="00BC0AC8">
        <w:tc>
          <w:tcPr>
            <w:tcW w:w="4425" w:type="dxa"/>
          </w:tcPr>
          <w:p w:rsidR="001E1476" w:rsidRPr="008D07F7" w:rsidRDefault="001E1476" w:rsidP="00BC0AC8">
            <w:pPr>
              <w:pStyle w:val="ListParagraph"/>
              <w:ind w:left="0"/>
              <w:jc w:val="both"/>
            </w:pPr>
            <w:r w:rsidRPr="008D07F7">
              <w:t xml:space="preserve">Punjab </w:t>
            </w:r>
            <w:proofErr w:type="spellStart"/>
            <w:r w:rsidRPr="008D07F7">
              <w:t>Suhavani</w:t>
            </w:r>
            <w:proofErr w:type="spellEnd"/>
          </w:p>
        </w:tc>
        <w:tc>
          <w:tcPr>
            <w:tcW w:w="4431" w:type="dxa"/>
          </w:tcPr>
          <w:p w:rsidR="001E1476" w:rsidRPr="008D07F7" w:rsidRDefault="008D07F7" w:rsidP="00BC0AC8">
            <w:pPr>
              <w:pStyle w:val="ListParagraph"/>
              <w:ind w:left="0"/>
              <w:jc w:val="both"/>
            </w:pPr>
            <w:r>
              <w:t>45-55</w:t>
            </w:r>
          </w:p>
        </w:tc>
      </w:tr>
      <w:tr w:rsidR="001E1476" w:rsidRPr="008D07F7" w:rsidTr="00BC0AC8">
        <w:tc>
          <w:tcPr>
            <w:tcW w:w="4425" w:type="dxa"/>
          </w:tcPr>
          <w:p w:rsidR="001E1476" w:rsidRPr="008D07F7" w:rsidRDefault="001E1476" w:rsidP="00BC0AC8">
            <w:pPr>
              <w:pStyle w:val="ListParagraph"/>
              <w:ind w:left="0"/>
              <w:jc w:val="both"/>
            </w:pPr>
            <w:r w:rsidRPr="008D07F7">
              <w:t xml:space="preserve">Punjab </w:t>
            </w:r>
            <w:proofErr w:type="spellStart"/>
            <w:r w:rsidRPr="008D07F7">
              <w:t>Padmini</w:t>
            </w:r>
            <w:proofErr w:type="spellEnd"/>
          </w:p>
        </w:tc>
        <w:tc>
          <w:tcPr>
            <w:tcW w:w="4431" w:type="dxa"/>
          </w:tcPr>
          <w:p w:rsidR="001E1476" w:rsidRPr="008D07F7" w:rsidRDefault="001E1476" w:rsidP="00BC0AC8">
            <w:pPr>
              <w:pStyle w:val="ListParagraph"/>
              <w:ind w:left="0"/>
              <w:jc w:val="both"/>
            </w:pPr>
            <w:r w:rsidRPr="008D07F7">
              <w:t>40-50</w:t>
            </w:r>
          </w:p>
        </w:tc>
      </w:tr>
      <w:tr w:rsidR="001E1476" w:rsidRPr="008D07F7" w:rsidTr="00BC0AC8">
        <w:tc>
          <w:tcPr>
            <w:tcW w:w="4425" w:type="dxa"/>
          </w:tcPr>
          <w:p w:rsidR="001E1476" w:rsidRPr="008D07F7" w:rsidRDefault="001E1476" w:rsidP="00BC0AC8">
            <w:pPr>
              <w:pStyle w:val="ListParagraph"/>
              <w:ind w:left="0"/>
              <w:jc w:val="both"/>
            </w:pPr>
            <w:r w:rsidRPr="008D07F7">
              <w:t>Punjab 7</w:t>
            </w:r>
          </w:p>
        </w:tc>
        <w:tc>
          <w:tcPr>
            <w:tcW w:w="4431" w:type="dxa"/>
          </w:tcPr>
          <w:p w:rsidR="001E1476" w:rsidRPr="008D07F7" w:rsidRDefault="00B35110" w:rsidP="00BC0AC8">
            <w:pPr>
              <w:pStyle w:val="ListParagraph"/>
              <w:ind w:left="0"/>
              <w:jc w:val="both"/>
            </w:pPr>
            <w:r w:rsidRPr="008D07F7">
              <w:t>40</w:t>
            </w:r>
          </w:p>
        </w:tc>
      </w:tr>
      <w:tr w:rsidR="001E1476" w:rsidRPr="008D07F7" w:rsidTr="00BC0AC8">
        <w:tc>
          <w:tcPr>
            <w:tcW w:w="4425" w:type="dxa"/>
          </w:tcPr>
          <w:p w:rsidR="001E1476" w:rsidRPr="008D07F7" w:rsidRDefault="001E1476" w:rsidP="00BC0AC8">
            <w:pPr>
              <w:pStyle w:val="ListParagraph"/>
              <w:ind w:left="0"/>
              <w:jc w:val="both"/>
            </w:pPr>
            <w:r w:rsidRPr="008D07F7">
              <w:t>Punjab 8</w:t>
            </w:r>
          </w:p>
        </w:tc>
        <w:tc>
          <w:tcPr>
            <w:tcW w:w="4431" w:type="dxa"/>
          </w:tcPr>
          <w:p w:rsidR="001E1476" w:rsidRPr="008D07F7" w:rsidRDefault="008D07F7" w:rsidP="00BC0AC8">
            <w:pPr>
              <w:pStyle w:val="ListParagraph"/>
              <w:ind w:left="0"/>
              <w:jc w:val="both"/>
            </w:pPr>
            <w:r>
              <w:t>40</w:t>
            </w:r>
          </w:p>
        </w:tc>
      </w:tr>
    </w:tbl>
    <w:p w:rsidR="00BC0AC8" w:rsidRPr="008D07F7" w:rsidRDefault="001E1476" w:rsidP="00BC0AC8">
      <w:pPr>
        <w:pStyle w:val="ListParagraph"/>
        <w:spacing w:line="240" w:lineRule="auto"/>
        <w:jc w:val="both"/>
      </w:pPr>
      <w:r w:rsidRPr="008D07F7">
        <w:t xml:space="preserve"> </w:t>
      </w:r>
    </w:p>
    <w:p w:rsidR="00F12F64" w:rsidRPr="008D07F7" w:rsidRDefault="00F12F64" w:rsidP="00BC0AC8">
      <w:pPr>
        <w:pStyle w:val="ListParagraph"/>
        <w:numPr>
          <w:ilvl w:val="0"/>
          <w:numId w:val="7"/>
        </w:numPr>
        <w:spacing w:line="240" w:lineRule="auto"/>
        <w:jc w:val="both"/>
        <w:rPr>
          <w:b/>
        </w:rPr>
      </w:pPr>
      <w:r w:rsidRPr="008D07F7">
        <w:rPr>
          <w:b/>
        </w:rPr>
        <w:t>Land preparation</w:t>
      </w:r>
      <w:r w:rsidR="00B35110" w:rsidRPr="008D07F7">
        <w:rPr>
          <w:b/>
        </w:rPr>
        <w:t>:</w:t>
      </w:r>
    </w:p>
    <w:p w:rsidR="00E60A67" w:rsidRDefault="009355FE" w:rsidP="00BC0AC8">
      <w:pPr>
        <w:pStyle w:val="ListParagraph"/>
        <w:spacing w:line="240" w:lineRule="auto"/>
        <w:jc w:val="both"/>
      </w:pPr>
      <w:r w:rsidRPr="008D07F7">
        <w:t xml:space="preserve">The land is prepared by giving 5-6 deep </w:t>
      </w:r>
      <w:proofErr w:type="spellStart"/>
      <w:r w:rsidRPr="008D07F7">
        <w:t>ploughings</w:t>
      </w:r>
      <w:proofErr w:type="spellEnd"/>
      <w:r w:rsidRPr="008D07F7">
        <w:t xml:space="preserve"> and </w:t>
      </w:r>
      <w:proofErr w:type="gramStart"/>
      <w:r w:rsidRPr="008D07F7">
        <w:t>leveling  is</w:t>
      </w:r>
      <w:proofErr w:type="gramEnd"/>
      <w:r w:rsidRPr="008D07F7">
        <w:t xml:space="preserve"> done by 2/3 planking. We can apply well decomposed cowdung@100Qtl/acre in soil at the time of last </w:t>
      </w:r>
      <w:proofErr w:type="spellStart"/>
      <w:r w:rsidRPr="008D07F7">
        <w:t>ploughing</w:t>
      </w:r>
      <w:proofErr w:type="spellEnd"/>
      <w:r w:rsidRPr="008D07F7">
        <w:t xml:space="preserve">. Ridges and Furrow type of layout can be used. We can also sow Okra at the border of main crop and layout can be same as </w:t>
      </w:r>
      <w:proofErr w:type="gramStart"/>
      <w:r w:rsidRPr="008D07F7">
        <w:t>the for</w:t>
      </w:r>
      <w:proofErr w:type="gramEnd"/>
      <w:r w:rsidRPr="008D07F7">
        <w:t xml:space="preserve"> the main crop. Okra is directly sown in the soil 1.5-2 cm deep by seed drill, hand dibbling or behind the plough.</w:t>
      </w:r>
    </w:p>
    <w:p w:rsidR="00BC0AC8" w:rsidRPr="00BC0AC8" w:rsidRDefault="00BC0AC8" w:rsidP="00BC0AC8">
      <w:pPr>
        <w:pStyle w:val="ListParagraph"/>
        <w:spacing w:line="240" w:lineRule="auto"/>
        <w:jc w:val="both"/>
        <w:rPr>
          <w:b/>
        </w:rPr>
      </w:pPr>
    </w:p>
    <w:p w:rsidR="006E2552" w:rsidRPr="008D07F7" w:rsidRDefault="006E2552" w:rsidP="00BC0AC8">
      <w:pPr>
        <w:pStyle w:val="ListParagraph"/>
        <w:numPr>
          <w:ilvl w:val="0"/>
          <w:numId w:val="7"/>
        </w:numPr>
        <w:spacing w:line="240" w:lineRule="auto"/>
        <w:jc w:val="both"/>
        <w:rPr>
          <w:b/>
        </w:rPr>
      </w:pPr>
      <w:r w:rsidRPr="008D07F7">
        <w:rPr>
          <w:b/>
        </w:rPr>
        <w:t>Sowing</w:t>
      </w:r>
    </w:p>
    <w:p w:rsidR="009355FE" w:rsidRPr="00BC0AC8" w:rsidRDefault="009355FE" w:rsidP="00BC0AC8">
      <w:pPr>
        <w:pStyle w:val="ListParagraph"/>
        <w:numPr>
          <w:ilvl w:val="0"/>
          <w:numId w:val="4"/>
        </w:numPr>
        <w:spacing w:line="240" w:lineRule="auto"/>
        <w:jc w:val="both"/>
        <w:rPr>
          <w:b/>
        </w:rPr>
      </w:pPr>
      <w:r w:rsidRPr="00BC0AC8">
        <w:rPr>
          <w:b/>
        </w:rPr>
        <w:t>Time of sowing:</w:t>
      </w:r>
    </w:p>
    <w:p w:rsidR="009355FE" w:rsidRPr="008D07F7" w:rsidRDefault="009355FE" w:rsidP="00BC0AC8">
      <w:pPr>
        <w:pStyle w:val="ListParagraph"/>
        <w:spacing w:line="240" w:lineRule="auto"/>
        <w:ind w:left="1440"/>
        <w:jc w:val="both"/>
      </w:pPr>
      <w:r w:rsidRPr="008D07F7">
        <w:t xml:space="preserve">In northern India it is cultivated in spring and rainy season. During the months of February-March for spring season and </w:t>
      </w:r>
      <w:proofErr w:type="gramStart"/>
      <w:r w:rsidRPr="008D07F7">
        <w:t>in  June</w:t>
      </w:r>
      <w:proofErr w:type="gramEnd"/>
      <w:r w:rsidRPr="008D07F7">
        <w:t>-July for rainy season.</w:t>
      </w:r>
    </w:p>
    <w:p w:rsidR="009355FE" w:rsidRPr="00BC0AC8" w:rsidRDefault="009355FE" w:rsidP="00BC0AC8">
      <w:pPr>
        <w:pStyle w:val="ListParagraph"/>
        <w:numPr>
          <w:ilvl w:val="0"/>
          <w:numId w:val="4"/>
        </w:numPr>
        <w:spacing w:line="240" w:lineRule="auto"/>
        <w:jc w:val="both"/>
        <w:rPr>
          <w:b/>
        </w:rPr>
      </w:pPr>
      <w:r w:rsidRPr="00BC0AC8">
        <w:rPr>
          <w:b/>
        </w:rPr>
        <w:t>Spacing:</w:t>
      </w:r>
    </w:p>
    <w:p w:rsidR="009355FE" w:rsidRPr="008D07F7" w:rsidRDefault="009355FE" w:rsidP="00BC0AC8">
      <w:pPr>
        <w:pStyle w:val="ListParagraph"/>
        <w:spacing w:line="240" w:lineRule="auto"/>
        <w:ind w:left="1440"/>
        <w:jc w:val="both"/>
      </w:pPr>
      <w:r w:rsidRPr="008D07F7">
        <w:t xml:space="preserve">There should be spacing of 45 cm for row to row distance and a distance of 15-20 cm is recommended for plant to plant distance. </w:t>
      </w:r>
    </w:p>
    <w:p w:rsidR="009355FE" w:rsidRPr="00BC0AC8" w:rsidRDefault="009355FE" w:rsidP="00BC0AC8">
      <w:pPr>
        <w:pStyle w:val="ListParagraph"/>
        <w:numPr>
          <w:ilvl w:val="0"/>
          <w:numId w:val="4"/>
        </w:numPr>
        <w:spacing w:line="240" w:lineRule="auto"/>
        <w:jc w:val="both"/>
        <w:rPr>
          <w:b/>
        </w:rPr>
      </w:pPr>
      <w:r w:rsidRPr="00BC0AC8">
        <w:rPr>
          <w:b/>
        </w:rPr>
        <w:lastRenderedPageBreak/>
        <w:t>Sowing Depth:</w:t>
      </w:r>
    </w:p>
    <w:p w:rsidR="009355FE" w:rsidRPr="008D07F7" w:rsidRDefault="009355FE" w:rsidP="00BC0AC8">
      <w:pPr>
        <w:pStyle w:val="ListParagraph"/>
        <w:spacing w:line="240" w:lineRule="auto"/>
        <w:ind w:left="1440"/>
        <w:jc w:val="both"/>
      </w:pPr>
      <w:r w:rsidRPr="008D07F7">
        <w:t>The seeds can be planted at the depth of 1-2 cm.</w:t>
      </w:r>
    </w:p>
    <w:p w:rsidR="009355FE" w:rsidRPr="00BC0AC8" w:rsidRDefault="009355FE" w:rsidP="00BC0AC8">
      <w:pPr>
        <w:pStyle w:val="ListParagraph"/>
        <w:numPr>
          <w:ilvl w:val="0"/>
          <w:numId w:val="4"/>
        </w:numPr>
        <w:spacing w:line="240" w:lineRule="auto"/>
        <w:jc w:val="both"/>
        <w:rPr>
          <w:b/>
        </w:rPr>
      </w:pPr>
      <w:r w:rsidRPr="00BC0AC8">
        <w:rPr>
          <w:b/>
        </w:rPr>
        <w:t>Method of sowing:</w:t>
      </w:r>
    </w:p>
    <w:p w:rsidR="009355FE" w:rsidRPr="008D07F7" w:rsidRDefault="009355FE" w:rsidP="00BC0AC8">
      <w:pPr>
        <w:pStyle w:val="ListParagraph"/>
        <w:spacing w:line="240" w:lineRule="auto"/>
        <w:ind w:left="1440"/>
        <w:jc w:val="both"/>
      </w:pPr>
      <w:r w:rsidRPr="008D07F7">
        <w:t>Seed drill, hand dibbing or behind the plough are some of the methods used.</w:t>
      </w:r>
    </w:p>
    <w:p w:rsidR="00FC3DD3" w:rsidRPr="008D07F7" w:rsidRDefault="0040701A" w:rsidP="00BC0AC8">
      <w:pPr>
        <w:pStyle w:val="NormalWeb"/>
        <w:numPr>
          <w:ilvl w:val="0"/>
          <w:numId w:val="7"/>
        </w:numPr>
        <w:spacing w:before="0" w:beforeAutospacing="0" w:after="0" w:afterAutospacing="0"/>
        <w:rPr>
          <w:rFonts w:ascii="Arial" w:hAnsi="Arial" w:cs="Arial"/>
          <w:color w:val="1F1F1F"/>
          <w:sz w:val="22"/>
          <w:szCs w:val="22"/>
        </w:rPr>
      </w:pPr>
      <w:r w:rsidRPr="008D07F7">
        <w:rPr>
          <w:rFonts w:ascii="Arial" w:hAnsi="Arial" w:cs="Arial"/>
          <w:b/>
          <w:color w:val="1F1F1F"/>
          <w:sz w:val="22"/>
          <w:szCs w:val="22"/>
        </w:rPr>
        <w:t>Seed Rate</w:t>
      </w:r>
      <w:proofErr w:type="gramStart"/>
      <w:r w:rsidRPr="008D07F7">
        <w:rPr>
          <w:rFonts w:ascii="Arial" w:hAnsi="Arial" w:cs="Arial"/>
          <w:b/>
          <w:color w:val="1F1F1F"/>
          <w:sz w:val="22"/>
          <w:szCs w:val="22"/>
        </w:rPr>
        <w:t>:</w:t>
      </w:r>
      <w:proofErr w:type="gramEnd"/>
      <w:r w:rsidR="00FC3DD3" w:rsidRPr="008D07F7">
        <w:rPr>
          <w:rFonts w:ascii="Arial" w:hAnsi="Arial" w:cs="Arial"/>
          <w:color w:val="1F1F1F"/>
          <w:sz w:val="22"/>
          <w:szCs w:val="22"/>
        </w:rPr>
        <w:br/>
      </w:r>
      <w:r w:rsidRPr="008D07F7">
        <w:rPr>
          <w:rFonts w:ascii="Arial" w:hAnsi="Arial" w:cs="Arial"/>
          <w:color w:val="1F1F1F"/>
          <w:sz w:val="22"/>
          <w:szCs w:val="22"/>
        </w:rPr>
        <w:t xml:space="preserve">For </w:t>
      </w:r>
      <w:proofErr w:type="spellStart"/>
      <w:r w:rsidRPr="008D07F7">
        <w:rPr>
          <w:rFonts w:ascii="Arial" w:hAnsi="Arial" w:cs="Arial"/>
          <w:color w:val="1F1F1F"/>
          <w:sz w:val="22"/>
          <w:szCs w:val="22"/>
        </w:rPr>
        <w:t>february</w:t>
      </w:r>
      <w:proofErr w:type="spellEnd"/>
      <w:r w:rsidRPr="008D07F7">
        <w:rPr>
          <w:rFonts w:ascii="Arial" w:hAnsi="Arial" w:cs="Arial"/>
          <w:color w:val="1F1F1F"/>
          <w:sz w:val="22"/>
          <w:szCs w:val="22"/>
        </w:rPr>
        <w:t xml:space="preserve"> used seed rate 15-18 kg/acre, for sowing in march used seed rate 4-6 kg/acre and f</w:t>
      </w:r>
      <w:r w:rsidR="00FC3DD3" w:rsidRPr="008D07F7">
        <w:rPr>
          <w:rFonts w:ascii="Arial" w:hAnsi="Arial" w:cs="Arial"/>
          <w:color w:val="1F1F1F"/>
          <w:sz w:val="22"/>
          <w:szCs w:val="22"/>
        </w:rPr>
        <w:t xml:space="preserve">or </w:t>
      </w:r>
      <w:r w:rsidRPr="008D07F7">
        <w:rPr>
          <w:rFonts w:ascii="Arial" w:hAnsi="Arial" w:cs="Arial"/>
          <w:color w:val="1F1F1F"/>
          <w:sz w:val="22"/>
          <w:szCs w:val="22"/>
        </w:rPr>
        <w:t>June – July crop seed rate of 4-6kg.</w:t>
      </w:r>
      <w:r w:rsidR="00FC3DD3" w:rsidRPr="008D07F7">
        <w:rPr>
          <w:rFonts w:ascii="Arial" w:hAnsi="Arial" w:cs="Arial"/>
          <w:color w:val="1F1F1F"/>
          <w:sz w:val="22"/>
          <w:szCs w:val="22"/>
        </w:rPr>
        <w:t xml:space="preserve"> </w:t>
      </w:r>
      <w:r w:rsidR="00FC3DD3" w:rsidRPr="008D07F7">
        <w:rPr>
          <w:rFonts w:ascii="Arial" w:hAnsi="Arial" w:cs="Arial"/>
          <w:color w:val="1F1F1F"/>
          <w:sz w:val="22"/>
          <w:szCs w:val="22"/>
        </w:rPr>
        <w:br/>
      </w:r>
      <w:r w:rsidR="00FC3DD3" w:rsidRPr="008D07F7">
        <w:rPr>
          <w:rFonts w:ascii="Arial" w:hAnsi="Arial" w:cs="Arial"/>
          <w:b/>
          <w:bCs/>
          <w:color w:val="1F1F1F"/>
          <w:sz w:val="22"/>
          <w:szCs w:val="22"/>
        </w:rPr>
        <w:br/>
      </w:r>
      <w:r w:rsidR="00FC3DD3" w:rsidRPr="008D07F7">
        <w:rPr>
          <w:rStyle w:val="Strong"/>
          <w:rFonts w:ascii="Arial" w:hAnsi="Arial" w:cs="Arial"/>
          <w:color w:val="1F1F1F"/>
          <w:sz w:val="22"/>
          <w:szCs w:val="22"/>
        </w:rPr>
        <w:t>Seed Treatment</w:t>
      </w:r>
      <w:r w:rsidR="00FC3DD3" w:rsidRPr="008D07F7">
        <w:rPr>
          <w:rFonts w:ascii="Arial" w:hAnsi="Arial" w:cs="Arial"/>
          <w:color w:val="1F1F1F"/>
          <w:sz w:val="22"/>
          <w:szCs w:val="22"/>
        </w:rPr>
        <w:br/>
        <w:t xml:space="preserve">Seed germination can be enhanced by soaking the seeds in water for 24hours. </w:t>
      </w:r>
      <w:r w:rsidR="00252A5C" w:rsidRPr="008D07F7">
        <w:rPr>
          <w:rFonts w:ascii="Arial" w:hAnsi="Arial" w:cs="Arial"/>
          <w:color w:val="1F1F1F"/>
          <w:sz w:val="22"/>
          <w:szCs w:val="22"/>
        </w:rPr>
        <w:t>S</w:t>
      </w:r>
      <w:r w:rsidR="00FC3DD3" w:rsidRPr="008D07F7">
        <w:rPr>
          <w:rFonts w:ascii="Arial" w:hAnsi="Arial" w:cs="Arial"/>
          <w:color w:val="1F1F1F"/>
          <w:sz w:val="22"/>
          <w:szCs w:val="22"/>
        </w:rPr>
        <w:t xml:space="preserve">oak seeds in </w:t>
      </w:r>
      <w:proofErr w:type="spellStart"/>
      <w:r w:rsidR="00FC3DD3" w:rsidRPr="008D07F7">
        <w:rPr>
          <w:rFonts w:ascii="Arial" w:hAnsi="Arial" w:cs="Arial"/>
          <w:color w:val="1F1F1F"/>
          <w:sz w:val="22"/>
          <w:szCs w:val="22"/>
        </w:rPr>
        <w:t>Carbendazim</w:t>
      </w:r>
      <w:proofErr w:type="spellEnd"/>
      <w:r w:rsidR="00FC3DD3" w:rsidRPr="008D07F7">
        <w:rPr>
          <w:rFonts w:ascii="Arial" w:hAnsi="Arial" w:cs="Arial"/>
          <w:color w:val="1F1F1F"/>
          <w:sz w:val="22"/>
          <w:szCs w:val="22"/>
        </w:rPr>
        <w:t xml:space="preserve"> solution@2gm/</w:t>
      </w:r>
      <w:proofErr w:type="spellStart"/>
      <w:r w:rsidR="00FC3DD3" w:rsidRPr="008D07F7">
        <w:rPr>
          <w:rFonts w:ascii="Arial" w:hAnsi="Arial" w:cs="Arial"/>
          <w:color w:val="1F1F1F"/>
          <w:sz w:val="22"/>
          <w:szCs w:val="22"/>
        </w:rPr>
        <w:t>Ltr</w:t>
      </w:r>
      <w:proofErr w:type="spellEnd"/>
      <w:r w:rsidR="00FC3DD3" w:rsidRPr="008D07F7">
        <w:rPr>
          <w:rFonts w:ascii="Arial" w:hAnsi="Arial" w:cs="Arial"/>
          <w:color w:val="1F1F1F"/>
          <w:sz w:val="22"/>
          <w:szCs w:val="22"/>
        </w:rPr>
        <w:t xml:space="preserve"> of water for 6 hours and dry them in shades</w:t>
      </w:r>
      <w:r w:rsidR="00252A5C" w:rsidRPr="008D07F7">
        <w:rPr>
          <w:rFonts w:ascii="Arial" w:hAnsi="Arial" w:cs="Arial"/>
          <w:color w:val="1F1F1F"/>
          <w:sz w:val="22"/>
          <w:szCs w:val="22"/>
        </w:rPr>
        <w:t xml:space="preserve"> as it will protect seeds from attack of soil born fungus</w:t>
      </w:r>
      <w:proofErr w:type="gramStart"/>
      <w:r w:rsidR="00252A5C" w:rsidRPr="008D07F7">
        <w:rPr>
          <w:rFonts w:ascii="Arial" w:hAnsi="Arial" w:cs="Arial"/>
          <w:color w:val="1F1F1F"/>
          <w:sz w:val="22"/>
          <w:szCs w:val="22"/>
        </w:rPr>
        <w:t>.</w:t>
      </w:r>
      <w:r w:rsidR="00FC3DD3" w:rsidRPr="008D07F7">
        <w:rPr>
          <w:rFonts w:ascii="Arial" w:hAnsi="Arial" w:cs="Arial"/>
          <w:color w:val="1F1F1F"/>
          <w:sz w:val="22"/>
          <w:szCs w:val="22"/>
        </w:rPr>
        <w:t>.</w:t>
      </w:r>
      <w:proofErr w:type="gramEnd"/>
      <w:r w:rsidR="00FC3DD3" w:rsidRPr="008D07F7">
        <w:rPr>
          <w:rFonts w:ascii="Arial" w:hAnsi="Arial" w:cs="Arial"/>
          <w:color w:val="1F1F1F"/>
          <w:sz w:val="22"/>
          <w:szCs w:val="22"/>
        </w:rPr>
        <w:t xml:space="preserve"> Then immediately complete sowing.  For better germination and also to protect crop from soil born disease, treat seed with Imidacloprid@5ml per 1Kg seed followed by treatment with </w:t>
      </w:r>
      <w:proofErr w:type="spellStart"/>
      <w:r w:rsidR="00FC3DD3" w:rsidRPr="008D07F7">
        <w:rPr>
          <w:rFonts w:ascii="Arial" w:hAnsi="Arial" w:cs="Arial"/>
          <w:color w:val="1F1F1F"/>
          <w:sz w:val="22"/>
          <w:szCs w:val="22"/>
        </w:rPr>
        <w:t>Trichoderma</w:t>
      </w:r>
      <w:proofErr w:type="spellEnd"/>
      <w:r w:rsidR="00FC3DD3" w:rsidRPr="008D07F7">
        <w:rPr>
          <w:rFonts w:ascii="Arial" w:hAnsi="Arial" w:cs="Arial"/>
          <w:color w:val="1F1F1F"/>
          <w:sz w:val="22"/>
          <w:szCs w:val="22"/>
        </w:rPr>
        <w:t xml:space="preserve"> viride@4gm/kg seeds.</w:t>
      </w:r>
    </w:p>
    <w:p w:rsidR="00FC3DD3" w:rsidRPr="008D07F7" w:rsidRDefault="00FC3DD3" w:rsidP="00BC0AC8">
      <w:pPr>
        <w:pStyle w:val="NormalWeb"/>
        <w:spacing w:before="0" w:beforeAutospacing="0" w:after="150" w:afterAutospacing="0"/>
        <w:rPr>
          <w:rFonts w:ascii="Arial" w:hAnsi="Arial" w:cs="Arial"/>
          <w:color w:val="1F1F1F"/>
          <w:sz w:val="22"/>
          <w:szCs w:val="22"/>
        </w:rPr>
      </w:pPr>
      <w:r w:rsidRPr="008D07F7">
        <w:rPr>
          <w:rFonts w:ascii="Arial" w:hAnsi="Arial" w:cs="Arial"/>
          <w:color w:val="1F1F1F"/>
          <w:sz w:val="22"/>
          <w:szCs w:val="22"/>
        </w:rPr>
        <w:t> </w:t>
      </w:r>
    </w:p>
    <w:p w:rsidR="00252A5C" w:rsidRPr="008D07F7" w:rsidRDefault="00F12F64" w:rsidP="00BC0AC8">
      <w:pPr>
        <w:pStyle w:val="ListParagraph"/>
        <w:numPr>
          <w:ilvl w:val="0"/>
          <w:numId w:val="7"/>
        </w:numPr>
        <w:spacing w:line="240" w:lineRule="auto"/>
      </w:pPr>
      <w:r w:rsidRPr="008D07F7">
        <w:rPr>
          <w:b/>
        </w:rPr>
        <w:t>Fertilizer Requirement</w:t>
      </w:r>
    </w:p>
    <w:tbl>
      <w:tblPr>
        <w:tblStyle w:val="TableGrid"/>
        <w:tblW w:w="0" w:type="auto"/>
        <w:tblLook w:val="04A0"/>
      </w:tblPr>
      <w:tblGrid>
        <w:gridCol w:w="2394"/>
        <w:gridCol w:w="2394"/>
        <w:gridCol w:w="2394"/>
        <w:gridCol w:w="2394"/>
      </w:tblGrid>
      <w:tr w:rsidR="007D566D" w:rsidRPr="008D07F7" w:rsidTr="004E76EA">
        <w:tc>
          <w:tcPr>
            <w:tcW w:w="2394" w:type="dxa"/>
          </w:tcPr>
          <w:p w:rsidR="007D566D" w:rsidRPr="008D07F7" w:rsidRDefault="007D566D" w:rsidP="00BC0AC8">
            <w:pPr>
              <w:jc w:val="both"/>
            </w:pPr>
            <w:r w:rsidRPr="008D07F7">
              <w:t>Condition</w:t>
            </w:r>
          </w:p>
        </w:tc>
        <w:tc>
          <w:tcPr>
            <w:tcW w:w="2394" w:type="dxa"/>
          </w:tcPr>
          <w:p w:rsidR="007D566D" w:rsidRPr="008D07F7" w:rsidRDefault="007D566D" w:rsidP="00BC0AC8">
            <w:pPr>
              <w:jc w:val="both"/>
            </w:pPr>
            <w:r w:rsidRPr="008D07F7">
              <w:t>Urea</w:t>
            </w:r>
          </w:p>
        </w:tc>
        <w:tc>
          <w:tcPr>
            <w:tcW w:w="2394" w:type="dxa"/>
          </w:tcPr>
          <w:p w:rsidR="007D566D" w:rsidRPr="008D07F7" w:rsidRDefault="007D566D" w:rsidP="00BC0AC8">
            <w:pPr>
              <w:jc w:val="both"/>
            </w:pPr>
            <w:r w:rsidRPr="008D07F7">
              <w:t>MOP</w:t>
            </w:r>
          </w:p>
        </w:tc>
        <w:tc>
          <w:tcPr>
            <w:tcW w:w="2394" w:type="dxa"/>
          </w:tcPr>
          <w:p w:rsidR="007D566D" w:rsidRPr="008D07F7" w:rsidRDefault="007D566D" w:rsidP="00BC0AC8">
            <w:pPr>
              <w:jc w:val="both"/>
            </w:pPr>
            <w:r w:rsidRPr="008D07F7">
              <w:t>DAP</w:t>
            </w:r>
          </w:p>
        </w:tc>
      </w:tr>
      <w:tr w:rsidR="007D566D" w:rsidRPr="008D07F7" w:rsidTr="004E76EA">
        <w:tc>
          <w:tcPr>
            <w:tcW w:w="2394" w:type="dxa"/>
          </w:tcPr>
          <w:p w:rsidR="007D566D" w:rsidRPr="008D07F7" w:rsidRDefault="007D566D" w:rsidP="00BC0AC8">
            <w:pPr>
              <w:jc w:val="both"/>
            </w:pPr>
            <w:r w:rsidRPr="008D07F7">
              <w:t>Irrigated</w:t>
            </w:r>
          </w:p>
        </w:tc>
        <w:tc>
          <w:tcPr>
            <w:tcW w:w="2394" w:type="dxa"/>
          </w:tcPr>
          <w:p w:rsidR="007D566D" w:rsidRPr="008D07F7" w:rsidRDefault="00684116" w:rsidP="00BC0AC8">
            <w:pPr>
              <w:jc w:val="both"/>
              <w:rPr>
                <w:b/>
              </w:rPr>
            </w:pPr>
            <w:r w:rsidRPr="008D07F7">
              <w:rPr>
                <w:b/>
              </w:rPr>
              <w:t>50</w:t>
            </w:r>
          </w:p>
        </w:tc>
        <w:tc>
          <w:tcPr>
            <w:tcW w:w="2394" w:type="dxa"/>
          </w:tcPr>
          <w:p w:rsidR="007D566D" w:rsidRPr="008D07F7" w:rsidRDefault="00684116" w:rsidP="00BC0AC8">
            <w:pPr>
              <w:tabs>
                <w:tab w:val="center" w:pos="1089"/>
              </w:tabs>
              <w:jc w:val="both"/>
              <w:rPr>
                <w:b/>
              </w:rPr>
            </w:pPr>
            <w:r w:rsidRPr="008D07F7">
              <w:rPr>
                <w:b/>
              </w:rPr>
              <w:t>3</w:t>
            </w:r>
            <w:r w:rsidR="007D566D" w:rsidRPr="008D07F7">
              <w:rPr>
                <w:b/>
              </w:rPr>
              <w:t>0</w:t>
            </w:r>
          </w:p>
        </w:tc>
        <w:tc>
          <w:tcPr>
            <w:tcW w:w="2394" w:type="dxa"/>
          </w:tcPr>
          <w:p w:rsidR="007D566D" w:rsidRPr="008D07F7" w:rsidRDefault="00684116" w:rsidP="00BC0AC8">
            <w:pPr>
              <w:jc w:val="both"/>
              <w:rPr>
                <w:b/>
              </w:rPr>
            </w:pPr>
            <w:r w:rsidRPr="008D07F7">
              <w:rPr>
                <w:b/>
              </w:rPr>
              <w:t>25</w:t>
            </w:r>
          </w:p>
        </w:tc>
      </w:tr>
      <w:tr w:rsidR="007D566D" w:rsidRPr="008D07F7" w:rsidTr="004E76EA">
        <w:tc>
          <w:tcPr>
            <w:tcW w:w="2394" w:type="dxa"/>
          </w:tcPr>
          <w:p w:rsidR="007D566D" w:rsidRPr="008D07F7" w:rsidRDefault="007D566D" w:rsidP="00BC0AC8">
            <w:pPr>
              <w:jc w:val="both"/>
            </w:pPr>
            <w:r w:rsidRPr="008D07F7">
              <w:t>Non- Irrigated</w:t>
            </w:r>
          </w:p>
        </w:tc>
        <w:tc>
          <w:tcPr>
            <w:tcW w:w="2394" w:type="dxa"/>
          </w:tcPr>
          <w:p w:rsidR="007D566D" w:rsidRPr="008D07F7" w:rsidRDefault="00684116" w:rsidP="00BC0AC8">
            <w:pPr>
              <w:jc w:val="both"/>
              <w:rPr>
                <w:b/>
              </w:rPr>
            </w:pPr>
            <w:r w:rsidRPr="008D07F7">
              <w:rPr>
                <w:b/>
              </w:rPr>
              <w:t>50</w:t>
            </w:r>
          </w:p>
        </w:tc>
        <w:tc>
          <w:tcPr>
            <w:tcW w:w="2394" w:type="dxa"/>
          </w:tcPr>
          <w:p w:rsidR="007D566D" w:rsidRPr="008D07F7" w:rsidRDefault="00684116" w:rsidP="00BC0AC8">
            <w:pPr>
              <w:jc w:val="both"/>
              <w:rPr>
                <w:b/>
              </w:rPr>
            </w:pPr>
            <w:r w:rsidRPr="008D07F7">
              <w:rPr>
                <w:b/>
              </w:rPr>
              <w:t>30</w:t>
            </w:r>
          </w:p>
        </w:tc>
        <w:tc>
          <w:tcPr>
            <w:tcW w:w="2394" w:type="dxa"/>
          </w:tcPr>
          <w:p w:rsidR="007D566D" w:rsidRPr="008D07F7" w:rsidRDefault="00684116" w:rsidP="00BC0AC8">
            <w:pPr>
              <w:jc w:val="both"/>
              <w:rPr>
                <w:b/>
              </w:rPr>
            </w:pPr>
            <w:r w:rsidRPr="008D07F7">
              <w:rPr>
                <w:b/>
              </w:rPr>
              <w:t>25</w:t>
            </w:r>
          </w:p>
        </w:tc>
      </w:tr>
    </w:tbl>
    <w:p w:rsidR="00684116" w:rsidRPr="008D07F7" w:rsidRDefault="00684116" w:rsidP="00BC0AC8">
      <w:pPr>
        <w:spacing w:line="240" w:lineRule="auto"/>
        <w:jc w:val="both"/>
      </w:pPr>
      <w:r w:rsidRPr="008D07F7">
        <w:t xml:space="preserve">Half dose of N and full dose of P and K are applied at the time of planting. The balance half of N if given 30 days after sowing followed by </w:t>
      </w:r>
      <w:proofErr w:type="spellStart"/>
      <w:r w:rsidRPr="008D07F7">
        <w:t>earthing</w:t>
      </w:r>
      <w:proofErr w:type="spellEnd"/>
      <w:r w:rsidRPr="008D07F7">
        <w:t xml:space="preserve"> up operation. </w:t>
      </w:r>
    </w:p>
    <w:p w:rsidR="00BC0AC8" w:rsidRDefault="007D566D" w:rsidP="00BC0AC8">
      <w:pPr>
        <w:spacing w:line="240" w:lineRule="auto"/>
        <w:jc w:val="both"/>
        <w:rPr>
          <w:b/>
          <w:color w:val="1F1F1F"/>
        </w:rPr>
      </w:pPr>
      <w:r w:rsidRPr="008D07F7">
        <w:rPr>
          <w:b/>
        </w:rPr>
        <w:t>Application</w:t>
      </w:r>
      <w:proofErr w:type="gramStart"/>
      <w:r w:rsidRPr="008D07F7">
        <w:rPr>
          <w:b/>
        </w:rPr>
        <w:t>:</w:t>
      </w:r>
      <w:r w:rsidR="00FC3DD3" w:rsidRPr="008D07F7">
        <w:rPr>
          <w:rFonts w:ascii="Arial" w:eastAsia="Times New Roman" w:hAnsi="Arial" w:cs="Arial"/>
          <w:color w:val="1F1F1F"/>
          <w:lang w:val="en-IN" w:eastAsia="en-IN"/>
        </w:rPr>
        <w:t>Apply</w:t>
      </w:r>
      <w:proofErr w:type="gramEnd"/>
      <w:r w:rsidR="00FC3DD3" w:rsidRPr="008D07F7">
        <w:rPr>
          <w:rFonts w:ascii="Arial" w:eastAsia="Times New Roman" w:hAnsi="Arial" w:cs="Arial"/>
          <w:color w:val="1F1F1F"/>
          <w:lang w:val="en-IN" w:eastAsia="en-IN"/>
        </w:rPr>
        <w:t xml:space="preserve"> well decomposed cow dung@120-150qtl as basal d</w:t>
      </w:r>
      <w:r w:rsidRPr="008D07F7">
        <w:rPr>
          <w:rFonts w:ascii="Arial" w:eastAsia="Times New Roman" w:hAnsi="Arial" w:cs="Arial"/>
          <w:color w:val="1F1F1F"/>
          <w:lang w:val="en-IN" w:eastAsia="en-IN"/>
        </w:rPr>
        <w:t xml:space="preserve">ose. Overall okra crop requires </w:t>
      </w:r>
      <w:r w:rsidR="00FC3DD3" w:rsidRPr="008D07F7">
        <w:rPr>
          <w:rFonts w:ascii="Arial" w:eastAsia="Times New Roman" w:hAnsi="Arial" w:cs="Arial"/>
          <w:color w:val="1F1F1F"/>
          <w:lang w:val="en-IN" w:eastAsia="en-IN"/>
        </w:rPr>
        <w:t>Nitrogen@36kg per acre in form of Urea@80kg/acre. Apply half dose Nitrogen at time of sowing and remaining after first picking of fruits</w:t>
      </w:r>
      <w:r w:rsidR="00684116" w:rsidRPr="008D07F7">
        <w:rPr>
          <w:rFonts w:ascii="Arial" w:eastAsia="Times New Roman" w:hAnsi="Arial" w:cs="Arial"/>
          <w:color w:val="1F1F1F"/>
          <w:lang w:val="en-IN" w:eastAsia="en-IN"/>
        </w:rPr>
        <w:t xml:space="preserve">. </w:t>
      </w:r>
      <w:r w:rsidR="00684116" w:rsidRPr="008D07F7">
        <w:t>Fertilizers are applied by opening up a deep narrow furrow on one side of each sowing ridge.</w:t>
      </w:r>
      <w:r w:rsidR="00FC3DD3" w:rsidRPr="008D07F7">
        <w:rPr>
          <w:rFonts w:ascii="Arial" w:eastAsia="Times New Roman" w:hAnsi="Arial" w:cs="Arial"/>
          <w:color w:val="1F1F1F"/>
          <w:lang w:val="en-IN" w:eastAsia="en-IN"/>
        </w:rPr>
        <w:br/>
      </w:r>
    </w:p>
    <w:p w:rsidR="003173CC" w:rsidRPr="00BC0AC8" w:rsidRDefault="00684116" w:rsidP="00BC0AC8">
      <w:pPr>
        <w:pStyle w:val="ListParagraph"/>
        <w:numPr>
          <w:ilvl w:val="0"/>
          <w:numId w:val="7"/>
        </w:numPr>
        <w:spacing w:line="240" w:lineRule="auto"/>
        <w:jc w:val="both"/>
        <w:rPr>
          <w:b/>
        </w:rPr>
      </w:pPr>
      <w:r w:rsidRPr="00BC0AC8">
        <w:rPr>
          <w:b/>
          <w:color w:val="1F1F1F"/>
        </w:rPr>
        <w:t>WEED CONTROL:</w:t>
      </w:r>
    </w:p>
    <w:p w:rsidR="003173CC" w:rsidRPr="008D07F7" w:rsidRDefault="00FC3DD3" w:rsidP="00BC0AC8">
      <w:pPr>
        <w:pStyle w:val="NormalWeb"/>
        <w:spacing w:before="0" w:beforeAutospacing="0" w:after="150" w:afterAutospacing="0"/>
        <w:rPr>
          <w:color w:val="1F1F1F"/>
          <w:sz w:val="22"/>
          <w:szCs w:val="22"/>
        </w:rPr>
      </w:pPr>
      <w:r w:rsidRPr="008D07F7">
        <w:rPr>
          <w:color w:val="1F1F1F"/>
          <w:sz w:val="22"/>
          <w:szCs w:val="22"/>
        </w:rPr>
        <w:t xml:space="preserve">Weeding is done to control the growth of weeds in okra. </w:t>
      </w:r>
      <w:proofErr w:type="spellStart"/>
      <w:r w:rsidRPr="008D07F7">
        <w:rPr>
          <w:color w:val="1F1F1F"/>
          <w:sz w:val="22"/>
          <w:szCs w:val="22"/>
        </w:rPr>
        <w:t>Earthing</w:t>
      </w:r>
      <w:proofErr w:type="spellEnd"/>
      <w:r w:rsidRPr="008D07F7">
        <w:rPr>
          <w:color w:val="1F1F1F"/>
          <w:sz w:val="22"/>
          <w:szCs w:val="22"/>
        </w:rPr>
        <w:t xml:space="preserve"> up in the rows should be done in rainy sea</w:t>
      </w:r>
      <w:r w:rsidR="003173CC" w:rsidRPr="008D07F7">
        <w:rPr>
          <w:color w:val="1F1F1F"/>
          <w:sz w:val="22"/>
          <w:szCs w:val="22"/>
        </w:rPr>
        <w:t xml:space="preserve">son crop. First weeding can be performed </w:t>
      </w:r>
      <w:r w:rsidRPr="008D07F7">
        <w:rPr>
          <w:color w:val="1F1F1F"/>
          <w:sz w:val="22"/>
          <w:szCs w:val="22"/>
        </w:rPr>
        <w:t xml:space="preserve">after 20-25 days </w:t>
      </w:r>
      <w:r w:rsidR="003173CC" w:rsidRPr="008D07F7">
        <w:rPr>
          <w:color w:val="1F1F1F"/>
          <w:sz w:val="22"/>
          <w:szCs w:val="22"/>
        </w:rPr>
        <w:t xml:space="preserve">of sowing and second weeding </w:t>
      </w:r>
      <w:r w:rsidRPr="008D07F7">
        <w:rPr>
          <w:color w:val="1F1F1F"/>
          <w:sz w:val="22"/>
          <w:szCs w:val="22"/>
        </w:rPr>
        <w:t>after 40-45 days of sowing.</w:t>
      </w:r>
    </w:p>
    <w:p w:rsidR="003173CC" w:rsidRPr="008D07F7" w:rsidRDefault="00FC3DD3" w:rsidP="00BC0AC8">
      <w:pPr>
        <w:pStyle w:val="NormalWeb"/>
        <w:spacing w:before="0" w:beforeAutospacing="0" w:after="150" w:afterAutospacing="0"/>
        <w:rPr>
          <w:rFonts w:ascii="inherit" w:hAnsi="inherit"/>
          <w:b/>
          <w:bCs/>
          <w:caps/>
          <w:color w:val="F0F0F0"/>
          <w:sz w:val="22"/>
          <w:szCs w:val="22"/>
        </w:rPr>
      </w:pPr>
      <w:r w:rsidRPr="008D07F7">
        <w:rPr>
          <w:color w:val="1F1F1F"/>
          <w:sz w:val="22"/>
          <w:szCs w:val="22"/>
        </w:rPr>
        <w:t xml:space="preserve"> Application of </w:t>
      </w:r>
      <w:proofErr w:type="spellStart"/>
      <w:r w:rsidRPr="008D07F7">
        <w:rPr>
          <w:color w:val="1F1F1F"/>
          <w:sz w:val="22"/>
          <w:szCs w:val="22"/>
        </w:rPr>
        <w:t>Fluchoralin</w:t>
      </w:r>
      <w:proofErr w:type="spellEnd"/>
      <w:r w:rsidRPr="008D07F7">
        <w:rPr>
          <w:color w:val="1F1F1F"/>
          <w:sz w:val="22"/>
          <w:szCs w:val="22"/>
        </w:rPr>
        <w:t xml:space="preserve"> 48%@1 </w:t>
      </w:r>
      <w:proofErr w:type="spellStart"/>
      <w:r w:rsidRPr="008D07F7">
        <w:rPr>
          <w:color w:val="1F1F1F"/>
          <w:sz w:val="22"/>
          <w:szCs w:val="22"/>
        </w:rPr>
        <w:t>liter</w:t>
      </w:r>
      <w:proofErr w:type="spellEnd"/>
      <w:r w:rsidRPr="008D07F7">
        <w:rPr>
          <w:color w:val="1F1F1F"/>
          <w:sz w:val="22"/>
          <w:szCs w:val="22"/>
        </w:rPr>
        <w:t xml:space="preserve"> per acre or Pendimethalin@1ltr/acre or Alachlor@1.6Ltr/acre is used as pre-emer</w:t>
      </w:r>
      <w:r w:rsidR="003173CC" w:rsidRPr="008D07F7">
        <w:rPr>
          <w:color w:val="1F1F1F"/>
          <w:sz w:val="22"/>
          <w:szCs w:val="22"/>
        </w:rPr>
        <w:t>gence herbicide for controlling weeds.</w:t>
      </w:r>
    </w:p>
    <w:p w:rsidR="003173CC" w:rsidRPr="008D07F7" w:rsidRDefault="003173CC" w:rsidP="00BC0AC8">
      <w:pPr>
        <w:pStyle w:val="NormalWeb"/>
        <w:spacing w:before="0" w:beforeAutospacing="0" w:after="150" w:afterAutospacing="0"/>
        <w:rPr>
          <w:rFonts w:ascii="inherit" w:hAnsi="inherit"/>
          <w:b/>
          <w:bCs/>
          <w:caps/>
          <w:color w:val="F0F0F0"/>
          <w:sz w:val="22"/>
          <w:szCs w:val="22"/>
        </w:rPr>
      </w:pPr>
    </w:p>
    <w:p w:rsidR="003173CC" w:rsidRPr="00BC0AC8" w:rsidRDefault="003173CC" w:rsidP="00BC0AC8">
      <w:pPr>
        <w:pStyle w:val="NormalWeb"/>
        <w:numPr>
          <w:ilvl w:val="0"/>
          <w:numId w:val="7"/>
        </w:numPr>
        <w:spacing w:before="0" w:beforeAutospacing="0" w:after="150" w:afterAutospacing="0"/>
        <w:rPr>
          <w:b/>
          <w:color w:val="1F1F1F"/>
          <w:sz w:val="22"/>
          <w:szCs w:val="22"/>
        </w:rPr>
      </w:pPr>
      <w:r w:rsidRPr="00BC0AC8">
        <w:rPr>
          <w:b/>
          <w:color w:val="1F1F1F"/>
          <w:sz w:val="22"/>
          <w:szCs w:val="22"/>
        </w:rPr>
        <w:t>IRRIGATION:</w:t>
      </w:r>
    </w:p>
    <w:p w:rsidR="00FC3DD3" w:rsidRPr="008D07F7" w:rsidRDefault="00FC3DD3" w:rsidP="00BC0AC8">
      <w:pPr>
        <w:pStyle w:val="NormalWeb"/>
        <w:spacing w:before="0" w:beforeAutospacing="0" w:after="150" w:afterAutospacing="0"/>
        <w:rPr>
          <w:color w:val="1F1F1F"/>
          <w:sz w:val="22"/>
          <w:szCs w:val="22"/>
        </w:rPr>
      </w:pPr>
      <w:r w:rsidRPr="008D07F7">
        <w:rPr>
          <w:color w:val="1F1F1F"/>
          <w:sz w:val="22"/>
          <w:szCs w:val="22"/>
        </w:rPr>
        <w:t>Pre sowing irrigation should be given in summer season crop to ensure good germination if sufficient moisture is not present in soil. The next irrigation is given after seed germination. Then the field is irrigated after 4 to 5 days in summer and 10 to 12 days in rainy season.</w:t>
      </w:r>
    </w:p>
    <w:p w:rsidR="00BE65C3" w:rsidRPr="008D07F7" w:rsidRDefault="00BE65C3" w:rsidP="00BC0AC8">
      <w:pPr>
        <w:pStyle w:val="ListParagraph"/>
        <w:spacing w:line="240" w:lineRule="auto"/>
        <w:rPr>
          <w:b/>
        </w:rPr>
      </w:pPr>
    </w:p>
    <w:p w:rsidR="003173CC" w:rsidRPr="00BC0AC8" w:rsidRDefault="003173CC" w:rsidP="00BC0AC8">
      <w:pPr>
        <w:pStyle w:val="NormalWeb"/>
        <w:numPr>
          <w:ilvl w:val="0"/>
          <w:numId w:val="7"/>
        </w:numPr>
        <w:spacing w:before="0" w:beforeAutospacing="0" w:after="150" w:afterAutospacing="0"/>
        <w:rPr>
          <w:rFonts w:ascii="Arial" w:hAnsi="Arial" w:cs="Arial"/>
          <w:b/>
          <w:color w:val="1F1F1F"/>
          <w:sz w:val="22"/>
          <w:szCs w:val="22"/>
        </w:rPr>
      </w:pPr>
      <w:r w:rsidRPr="00BC0AC8">
        <w:rPr>
          <w:rFonts w:ascii="Arial" w:hAnsi="Arial" w:cs="Arial"/>
          <w:b/>
          <w:color w:val="1F1F1F"/>
          <w:sz w:val="22"/>
          <w:szCs w:val="22"/>
        </w:rPr>
        <w:t>HARVESTING:</w:t>
      </w:r>
    </w:p>
    <w:p w:rsidR="00FC3DD3" w:rsidRDefault="00FC3DD3" w:rsidP="00BC0AC8">
      <w:pPr>
        <w:pStyle w:val="NormalWeb"/>
        <w:spacing w:before="0" w:beforeAutospacing="0" w:after="150" w:afterAutospacing="0"/>
        <w:rPr>
          <w:rFonts w:ascii="Arial" w:hAnsi="Arial" w:cs="Arial"/>
          <w:color w:val="1F1F1F"/>
          <w:sz w:val="22"/>
          <w:szCs w:val="22"/>
        </w:rPr>
      </w:pPr>
      <w:r w:rsidRPr="008D07F7">
        <w:rPr>
          <w:rFonts w:ascii="Arial" w:hAnsi="Arial" w:cs="Arial"/>
          <w:color w:val="1F1F1F"/>
          <w:sz w:val="22"/>
          <w:szCs w:val="22"/>
        </w:rPr>
        <w:t>The fruits are ready to harvest after 60 to 70 days of sowing. Small and tender fruit should be harvested. The fruits should be harvested in the morning and evenings. Delay in harvesting may make the fruits fibrous and they lose their tenderness and taste</w:t>
      </w:r>
      <w:r w:rsidR="003173CC" w:rsidRPr="008D07F7">
        <w:rPr>
          <w:rFonts w:ascii="Arial" w:hAnsi="Arial" w:cs="Arial"/>
          <w:color w:val="1F1F1F"/>
          <w:sz w:val="22"/>
          <w:szCs w:val="22"/>
        </w:rPr>
        <w:t>.</w:t>
      </w:r>
    </w:p>
    <w:p w:rsidR="00BC0AC8" w:rsidRPr="008D07F7" w:rsidRDefault="00BC0AC8" w:rsidP="00BC0AC8">
      <w:pPr>
        <w:pStyle w:val="NormalWeb"/>
        <w:spacing w:before="0" w:beforeAutospacing="0" w:after="150" w:afterAutospacing="0"/>
        <w:rPr>
          <w:rFonts w:ascii="Arial" w:hAnsi="Arial" w:cs="Arial"/>
          <w:b/>
          <w:bCs/>
          <w:caps/>
          <w:color w:val="F0F0F0"/>
          <w:sz w:val="22"/>
          <w:szCs w:val="22"/>
        </w:rPr>
      </w:pPr>
    </w:p>
    <w:p w:rsidR="003173CC" w:rsidRPr="00BC0AC8" w:rsidRDefault="003173CC" w:rsidP="00BC0AC8">
      <w:pPr>
        <w:pStyle w:val="ListParagraph"/>
        <w:numPr>
          <w:ilvl w:val="0"/>
          <w:numId w:val="7"/>
        </w:numPr>
        <w:spacing w:after="150" w:line="240" w:lineRule="auto"/>
        <w:rPr>
          <w:rFonts w:ascii="Arial" w:eastAsia="Times New Roman" w:hAnsi="Arial" w:cs="Arial"/>
          <w:b/>
          <w:color w:val="1F1F1F"/>
          <w:lang w:val="en-IN" w:eastAsia="en-IN"/>
        </w:rPr>
      </w:pPr>
      <w:r w:rsidRPr="00BC0AC8">
        <w:rPr>
          <w:rFonts w:ascii="Arial" w:eastAsia="Times New Roman" w:hAnsi="Arial" w:cs="Arial"/>
          <w:b/>
          <w:color w:val="1F1F1F"/>
          <w:lang w:val="en-IN" w:eastAsia="en-IN"/>
        </w:rPr>
        <w:lastRenderedPageBreak/>
        <w:t>STORAGE:</w:t>
      </w:r>
    </w:p>
    <w:p w:rsidR="00FC3DD3" w:rsidRPr="008D07F7" w:rsidRDefault="00FC3DD3" w:rsidP="00BC0AC8">
      <w:pPr>
        <w:spacing w:after="150" w:line="240" w:lineRule="auto"/>
        <w:rPr>
          <w:rFonts w:ascii="Arial" w:eastAsia="Times New Roman" w:hAnsi="Arial" w:cs="Arial"/>
          <w:color w:val="1F1F1F"/>
          <w:lang w:val="en-IN" w:eastAsia="en-IN"/>
        </w:rPr>
      </w:pPr>
      <w:r w:rsidRPr="008D07F7">
        <w:rPr>
          <w:rFonts w:ascii="Arial" w:eastAsia="Times New Roman" w:hAnsi="Arial" w:cs="Arial"/>
          <w:color w:val="1F1F1F"/>
          <w:lang w:val="en-IN" w:eastAsia="en-IN"/>
        </w:rPr>
        <w:t>Okra has short shelf life and cannot be stored for longer time. The okra fruit should be stored at 7-10°C and 90% relative humidity to increase the shelf life. For local markets the fruits are filled in jute bags, whereas for distant markets the fruits are packed in perforated paper cartons.</w:t>
      </w:r>
    </w:p>
    <w:p w:rsidR="003173CC" w:rsidRPr="00BC0AC8" w:rsidRDefault="003173CC" w:rsidP="00BC0AC8">
      <w:pPr>
        <w:pStyle w:val="ListParagraph"/>
        <w:numPr>
          <w:ilvl w:val="0"/>
          <w:numId w:val="7"/>
        </w:numPr>
        <w:spacing w:line="240" w:lineRule="auto"/>
        <w:rPr>
          <w:b/>
        </w:rPr>
      </w:pPr>
      <w:r w:rsidRPr="00BC0AC8">
        <w:rPr>
          <w:b/>
        </w:rPr>
        <w:t>PLANT PROTECTION:</w:t>
      </w:r>
    </w:p>
    <w:p w:rsidR="00FC3DD3" w:rsidRPr="008D07F7" w:rsidRDefault="003173CC" w:rsidP="00BC0AC8">
      <w:pPr>
        <w:spacing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b/>
          <w:bCs/>
          <w:color w:val="1F1F1F"/>
          <w:lang w:val="en-IN" w:eastAsia="en-IN"/>
        </w:rPr>
        <w:t xml:space="preserve"> </w:t>
      </w:r>
      <w:r w:rsidR="00FC3DD3" w:rsidRPr="008D07F7">
        <w:rPr>
          <w:rFonts w:ascii="Times New Roman" w:eastAsia="Times New Roman" w:hAnsi="Times New Roman" w:cs="Times New Roman"/>
          <w:b/>
          <w:bCs/>
          <w:color w:val="1F1F1F"/>
          <w:lang w:val="en-IN" w:eastAsia="en-IN"/>
        </w:rPr>
        <w:t>Pest and their control:</w:t>
      </w:r>
    </w:p>
    <w:p w:rsidR="00FC3DD3" w:rsidRPr="008D07F7" w:rsidRDefault="00FC3DD3" w:rsidP="00BC0AC8">
      <w:pPr>
        <w:spacing w:after="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b/>
          <w:bCs/>
          <w:color w:val="1F1F1F"/>
          <w:lang w:val="en-IN" w:eastAsia="en-IN"/>
        </w:rPr>
        <w:t>Shoot and Fruit borer:</w:t>
      </w:r>
      <w:r w:rsidRPr="008D07F7">
        <w:rPr>
          <w:rFonts w:ascii="Times New Roman" w:eastAsia="Times New Roman" w:hAnsi="Times New Roman" w:cs="Times New Roman"/>
          <w:color w:val="1F1F1F"/>
          <w:lang w:val="en-IN" w:eastAsia="en-IN"/>
        </w:rPr>
        <w:t> The insect larvae bore into the shoots during vegetative growth resulting in drooping of affected shoots</w:t>
      </w:r>
      <w:r w:rsidR="003173CC" w:rsidRPr="008D07F7">
        <w:rPr>
          <w:rFonts w:ascii="Times New Roman" w:eastAsia="Times New Roman" w:hAnsi="Times New Roman" w:cs="Times New Roman"/>
          <w:color w:val="1F1F1F"/>
          <w:lang w:val="en-IN" w:eastAsia="en-IN"/>
        </w:rPr>
        <w:t xml:space="preserve">. </w:t>
      </w:r>
      <w:r w:rsidRPr="008D07F7">
        <w:rPr>
          <w:rFonts w:ascii="Times New Roman" w:eastAsia="Times New Roman" w:hAnsi="Times New Roman" w:cs="Times New Roman"/>
          <w:color w:val="1F1F1F"/>
          <w:lang w:val="en-IN" w:eastAsia="en-IN"/>
        </w:rPr>
        <w:t>If pest population is high, spray Spinosad@1ml/</w:t>
      </w:r>
      <w:proofErr w:type="spellStart"/>
      <w:r w:rsidRPr="008D07F7">
        <w:rPr>
          <w:rFonts w:ascii="Times New Roman" w:eastAsia="Times New Roman" w:hAnsi="Times New Roman" w:cs="Times New Roman"/>
          <w:color w:val="1F1F1F"/>
          <w:lang w:val="en-IN" w:eastAsia="en-IN"/>
        </w:rPr>
        <w:t>Ltr</w:t>
      </w:r>
      <w:proofErr w:type="spellEnd"/>
      <w:r w:rsidRPr="008D07F7">
        <w:rPr>
          <w:rFonts w:ascii="Times New Roman" w:eastAsia="Times New Roman" w:hAnsi="Times New Roman" w:cs="Times New Roman"/>
          <w:color w:val="1F1F1F"/>
          <w:lang w:val="en-IN" w:eastAsia="en-IN"/>
        </w:rPr>
        <w:t xml:space="preserve"> water or </w:t>
      </w:r>
      <w:proofErr w:type="spellStart"/>
      <w:r w:rsidRPr="008D07F7">
        <w:rPr>
          <w:rFonts w:ascii="Times New Roman" w:eastAsia="Times New Roman" w:hAnsi="Times New Roman" w:cs="Times New Roman"/>
          <w:color w:val="1F1F1F"/>
          <w:lang w:val="en-IN" w:eastAsia="en-IN"/>
        </w:rPr>
        <w:t>Chlorantraniliprole</w:t>
      </w:r>
      <w:proofErr w:type="spellEnd"/>
      <w:r w:rsidRPr="008D07F7">
        <w:rPr>
          <w:rFonts w:ascii="Times New Roman" w:eastAsia="Times New Roman" w:hAnsi="Times New Roman" w:cs="Times New Roman"/>
          <w:color w:val="1F1F1F"/>
          <w:lang w:val="en-IN" w:eastAsia="en-IN"/>
        </w:rPr>
        <w:t xml:space="preserve"> 18.5%SC (</w:t>
      </w:r>
      <w:proofErr w:type="spellStart"/>
      <w:r w:rsidRPr="008D07F7">
        <w:rPr>
          <w:rFonts w:ascii="Times New Roman" w:eastAsia="Times New Roman" w:hAnsi="Times New Roman" w:cs="Times New Roman"/>
          <w:color w:val="1F1F1F"/>
          <w:lang w:val="en-IN" w:eastAsia="en-IN"/>
        </w:rPr>
        <w:t>Coragen</w:t>
      </w:r>
      <w:proofErr w:type="spellEnd"/>
      <w:r w:rsidRPr="008D07F7">
        <w:rPr>
          <w:rFonts w:ascii="Times New Roman" w:eastAsia="Times New Roman" w:hAnsi="Times New Roman" w:cs="Times New Roman"/>
          <w:color w:val="1F1F1F"/>
          <w:lang w:val="en-IN" w:eastAsia="en-IN"/>
        </w:rPr>
        <w:t xml:space="preserve">) </w:t>
      </w:r>
      <w:proofErr w:type="gramStart"/>
      <w:r w:rsidRPr="008D07F7">
        <w:rPr>
          <w:rFonts w:ascii="Times New Roman" w:eastAsia="Times New Roman" w:hAnsi="Times New Roman" w:cs="Times New Roman"/>
          <w:color w:val="1F1F1F"/>
          <w:lang w:val="en-IN" w:eastAsia="en-IN"/>
        </w:rPr>
        <w:t>@7ml/15Ltr</w:t>
      </w:r>
      <w:proofErr w:type="gramEnd"/>
      <w:r w:rsidRPr="008D07F7">
        <w:rPr>
          <w:rFonts w:ascii="Times New Roman" w:eastAsia="Times New Roman" w:hAnsi="Times New Roman" w:cs="Times New Roman"/>
          <w:color w:val="1F1F1F"/>
          <w:lang w:val="en-IN" w:eastAsia="en-IN"/>
        </w:rPr>
        <w:t xml:space="preserve"> of water or Flubendiamide@50ml/acre added in 200Ltr water.</w:t>
      </w:r>
    </w:p>
    <w:p w:rsidR="00BC0AC8" w:rsidRDefault="00FC3DD3" w:rsidP="00BC0AC8">
      <w:pPr>
        <w:spacing w:after="15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color w:val="1F1F1F"/>
          <w:lang w:val="en-IN" w:eastAsia="en-IN"/>
        </w:rPr>
        <w:t> </w:t>
      </w:r>
      <w:r w:rsidRPr="008D07F7">
        <w:rPr>
          <w:rFonts w:ascii="Times New Roman" w:eastAsia="Times New Roman" w:hAnsi="Times New Roman" w:cs="Times New Roman"/>
          <w:b/>
          <w:bCs/>
          <w:color w:val="1F1F1F"/>
          <w:lang w:val="en-IN" w:eastAsia="en-IN"/>
        </w:rPr>
        <w:t>Aphid: </w:t>
      </w:r>
      <w:r w:rsidRPr="008D07F7">
        <w:rPr>
          <w:rFonts w:ascii="Times New Roman" w:eastAsia="Times New Roman" w:hAnsi="Times New Roman" w:cs="Times New Roman"/>
          <w:color w:val="1F1F1F"/>
          <w:lang w:val="en-IN" w:eastAsia="en-IN"/>
        </w:rPr>
        <w:t xml:space="preserve"> </w:t>
      </w:r>
      <w:r w:rsidR="008D07F7" w:rsidRPr="008D07F7">
        <w:rPr>
          <w:rFonts w:ascii="Times New Roman" w:eastAsia="Times New Roman" w:hAnsi="Times New Roman" w:cs="Times New Roman"/>
          <w:color w:val="1F1F1F"/>
          <w:lang w:val="en-IN" w:eastAsia="en-IN"/>
        </w:rPr>
        <w:t xml:space="preserve">These </w:t>
      </w:r>
      <w:r w:rsidRPr="008D07F7">
        <w:rPr>
          <w:rFonts w:ascii="Times New Roman" w:eastAsia="Times New Roman" w:hAnsi="Times New Roman" w:cs="Times New Roman"/>
          <w:color w:val="1F1F1F"/>
          <w:lang w:val="en-IN" w:eastAsia="en-IN"/>
        </w:rPr>
        <w:t xml:space="preserve">suck the sap thus weaken the plant. In severe infestation, they cause curling and deformation of young leaves. They secrete honey dew like substance and sooty, black mould </w:t>
      </w:r>
      <w:r w:rsidR="008D07F7" w:rsidRPr="008D07F7">
        <w:rPr>
          <w:rFonts w:ascii="Times New Roman" w:eastAsia="Times New Roman" w:hAnsi="Times New Roman" w:cs="Times New Roman"/>
          <w:color w:val="1F1F1F"/>
          <w:lang w:val="en-IN" w:eastAsia="en-IN"/>
        </w:rPr>
        <w:t xml:space="preserve">is developed on affected parts. </w:t>
      </w:r>
      <w:r w:rsidRPr="008D07F7">
        <w:rPr>
          <w:rFonts w:ascii="Times New Roman" w:eastAsia="Times New Roman" w:hAnsi="Times New Roman" w:cs="Times New Roman"/>
          <w:color w:val="1F1F1F"/>
          <w:lang w:val="en-IN" w:eastAsia="en-IN"/>
        </w:rPr>
        <w:t xml:space="preserve">Apply </w:t>
      </w:r>
      <w:proofErr w:type="spellStart"/>
      <w:r w:rsidRPr="008D07F7">
        <w:rPr>
          <w:rFonts w:ascii="Times New Roman" w:eastAsia="Times New Roman" w:hAnsi="Times New Roman" w:cs="Times New Roman"/>
          <w:color w:val="1F1F1F"/>
          <w:lang w:val="en-IN" w:eastAsia="en-IN"/>
        </w:rPr>
        <w:t>Dimethoate</w:t>
      </w:r>
      <w:proofErr w:type="spellEnd"/>
      <w:r w:rsidRPr="008D07F7">
        <w:rPr>
          <w:rFonts w:ascii="Times New Roman" w:eastAsia="Times New Roman" w:hAnsi="Times New Roman" w:cs="Times New Roman"/>
          <w:color w:val="1F1F1F"/>
          <w:lang w:val="en-IN" w:eastAsia="en-IN"/>
        </w:rPr>
        <w:t xml:space="preserve"> 300 ml/150Ltr of water, 20 to 35 days after sowing. Repeat again if necessary. If infestation is observed, take spray of </w:t>
      </w:r>
      <w:proofErr w:type="spellStart"/>
      <w:r w:rsidRPr="008D07F7">
        <w:rPr>
          <w:rFonts w:ascii="Times New Roman" w:eastAsia="Times New Roman" w:hAnsi="Times New Roman" w:cs="Times New Roman"/>
          <w:color w:val="1F1F1F"/>
          <w:lang w:val="en-IN" w:eastAsia="en-IN"/>
        </w:rPr>
        <w:t>Thiamethoxam</w:t>
      </w:r>
      <w:proofErr w:type="spellEnd"/>
      <w:r w:rsidRPr="008D07F7">
        <w:rPr>
          <w:rFonts w:ascii="Times New Roman" w:eastAsia="Times New Roman" w:hAnsi="Times New Roman" w:cs="Times New Roman"/>
          <w:color w:val="1F1F1F"/>
          <w:lang w:val="en-IN" w:eastAsia="en-IN"/>
        </w:rPr>
        <w:t xml:space="preserve"> 25WG@5gm/15Ltr of water.</w:t>
      </w:r>
    </w:p>
    <w:p w:rsidR="00FC3DD3" w:rsidRPr="008D07F7" w:rsidRDefault="00FC3DD3" w:rsidP="00BC0AC8">
      <w:pPr>
        <w:spacing w:after="150" w:line="240" w:lineRule="auto"/>
        <w:rPr>
          <w:rFonts w:ascii="Times New Roman" w:eastAsia="Times New Roman" w:hAnsi="Times New Roman" w:cs="Times New Roman"/>
          <w:b/>
          <w:bCs/>
          <w:color w:val="222222"/>
          <w:lang w:val="en-IN" w:eastAsia="en-IN"/>
        </w:rPr>
      </w:pPr>
      <w:r w:rsidRPr="008D07F7">
        <w:rPr>
          <w:rFonts w:ascii="Times New Roman" w:eastAsia="Times New Roman" w:hAnsi="Times New Roman" w:cs="Times New Roman"/>
          <w:color w:val="1F1F1F"/>
          <w:lang w:val="en-IN" w:eastAsia="en-IN"/>
        </w:rPr>
        <w:br/>
      </w:r>
      <w:r w:rsidR="008D07F7" w:rsidRPr="008D07F7">
        <w:rPr>
          <w:rFonts w:ascii="Times New Roman" w:eastAsia="Times New Roman" w:hAnsi="Times New Roman" w:cs="Times New Roman"/>
          <w:b/>
          <w:bCs/>
          <w:color w:val="222222"/>
          <w:lang w:val="en-IN" w:eastAsia="en-IN"/>
        </w:rPr>
        <w:t>D</w:t>
      </w:r>
      <w:r w:rsidRPr="008D07F7">
        <w:rPr>
          <w:rFonts w:ascii="Times New Roman" w:eastAsia="Times New Roman" w:hAnsi="Times New Roman" w:cs="Times New Roman"/>
          <w:b/>
          <w:bCs/>
          <w:color w:val="1F1F1F"/>
          <w:lang w:val="en-IN" w:eastAsia="en-IN"/>
        </w:rPr>
        <w:t>isease and their control:</w:t>
      </w:r>
    </w:p>
    <w:p w:rsidR="00FC3DD3" w:rsidRPr="008D07F7" w:rsidRDefault="00FC3DD3" w:rsidP="00BC0AC8">
      <w:pPr>
        <w:spacing w:after="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b/>
          <w:bCs/>
          <w:color w:val="1F1F1F"/>
          <w:lang w:val="en-IN" w:eastAsia="en-IN"/>
        </w:rPr>
        <w:t>Yellow Vein Mosaic Virus</w:t>
      </w:r>
      <w:r w:rsidRPr="008D07F7">
        <w:rPr>
          <w:rFonts w:ascii="Times New Roman" w:eastAsia="Times New Roman" w:hAnsi="Times New Roman" w:cs="Times New Roman"/>
          <w:color w:val="1F1F1F"/>
          <w:lang w:val="en-IN" w:eastAsia="en-IN"/>
        </w:rPr>
        <w:t>: The characteristic symptom of this disease is homogenous interwoven network of yellow veins. Growth of the plant gets affected and they remain stunted. It causes yield losses up to 80-90%. This disease is spread due to white fly and leaf hopper.</w:t>
      </w:r>
    </w:p>
    <w:p w:rsidR="00FC3DD3" w:rsidRPr="008D07F7" w:rsidRDefault="00FC3DD3" w:rsidP="00BC0AC8">
      <w:pPr>
        <w:spacing w:after="150" w:line="240" w:lineRule="auto"/>
        <w:rPr>
          <w:rFonts w:ascii="Times New Roman" w:eastAsia="Times New Roman" w:hAnsi="Times New Roman" w:cs="Times New Roman"/>
          <w:color w:val="1F1F1F"/>
          <w:lang w:val="en-IN" w:eastAsia="en-IN"/>
        </w:rPr>
      </w:pPr>
      <w:proofErr w:type="gramStart"/>
      <w:r w:rsidRPr="008D07F7">
        <w:rPr>
          <w:rFonts w:ascii="Times New Roman" w:eastAsia="Times New Roman" w:hAnsi="Times New Roman" w:cs="Times New Roman"/>
          <w:color w:val="1F1F1F"/>
          <w:lang w:val="en-IN" w:eastAsia="en-IN"/>
        </w:rPr>
        <w:t>Use resistant varieties for cultivation.</w:t>
      </w:r>
      <w:proofErr w:type="gramEnd"/>
      <w:r w:rsidRPr="008D07F7">
        <w:rPr>
          <w:rFonts w:ascii="Times New Roman" w:eastAsia="Times New Roman" w:hAnsi="Times New Roman" w:cs="Times New Roman"/>
          <w:color w:val="1F1F1F"/>
          <w:lang w:val="en-IN" w:eastAsia="en-IN"/>
        </w:rPr>
        <w:t xml:space="preserve"> Remove and destroyed diseased plants away from field. To control white fly take spray of Dimethoate@300ml/200Ltr of water.</w:t>
      </w:r>
    </w:p>
    <w:p w:rsidR="00FC3DD3" w:rsidRPr="008D07F7" w:rsidRDefault="00FC3DD3" w:rsidP="00BC0AC8">
      <w:pPr>
        <w:spacing w:after="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b/>
          <w:bCs/>
          <w:color w:val="1F1F1F"/>
          <w:lang w:val="en-IN" w:eastAsia="en-IN"/>
        </w:rPr>
        <w:t>Powdery mildew:</w:t>
      </w:r>
      <w:r w:rsidRPr="008D07F7">
        <w:rPr>
          <w:rFonts w:ascii="Times New Roman" w:eastAsia="Times New Roman" w:hAnsi="Times New Roman" w:cs="Times New Roman"/>
          <w:color w:val="1F1F1F"/>
          <w:lang w:val="en-IN" w:eastAsia="en-IN"/>
        </w:rPr>
        <w:t xml:space="preserve"> White powdery growth is observed on young leaves and also on fruits. In severe condition premature defoliation and fruit drop is observed. Fruit </w:t>
      </w:r>
      <w:proofErr w:type="gramStart"/>
      <w:r w:rsidRPr="008D07F7">
        <w:rPr>
          <w:rFonts w:ascii="Times New Roman" w:eastAsia="Times New Roman" w:hAnsi="Times New Roman" w:cs="Times New Roman"/>
          <w:color w:val="1F1F1F"/>
          <w:lang w:val="en-IN" w:eastAsia="en-IN"/>
        </w:rPr>
        <w:t>quality get</w:t>
      </w:r>
      <w:proofErr w:type="gramEnd"/>
      <w:r w:rsidRPr="008D07F7">
        <w:rPr>
          <w:rFonts w:ascii="Times New Roman" w:eastAsia="Times New Roman" w:hAnsi="Times New Roman" w:cs="Times New Roman"/>
          <w:color w:val="1F1F1F"/>
          <w:lang w:val="en-IN" w:eastAsia="en-IN"/>
        </w:rPr>
        <w:t xml:space="preserve"> deteriorated and they remain small in size.</w:t>
      </w:r>
    </w:p>
    <w:p w:rsidR="00FC3DD3" w:rsidRPr="008D07F7" w:rsidRDefault="00FC3DD3" w:rsidP="00BC0AC8">
      <w:pPr>
        <w:spacing w:after="15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color w:val="1F1F1F"/>
          <w:lang w:val="en-IN" w:eastAsia="en-IN"/>
        </w:rPr>
        <w:t>If infestation is observed in field, take spray of Wet table Sulphur 25gm/10Ltr of water or Dinocap@5ml/10Ltr of water, 4times at 10days interval or Tridemorph@5ml or Penconazol@10ml/10Ltr of water for 4 times with 10days interval.</w:t>
      </w:r>
    </w:p>
    <w:p w:rsidR="00FC3DD3" w:rsidRPr="008D07F7" w:rsidRDefault="00FC3DD3" w:rsidP="00BC0AC8">
      <w:pPr>
        <w:spacing w:after="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b/>
          <w:bCs/>
          <w:color w:val="1F1F1F"/>
          <w:lang w:val="en-IN" w:eastAsia="en-IN"/>
        </w:rPr>
        <w:t>Root rot</w:t>
      </w:r>
      <w:r w:rsidRPr="008D07F7">
        <w:rPr>
          <w:rFonts w:ascii="Times New Roman" w:eastAsia="Times New Roman" w:hAnsi="Times New Roman" w:cs="Times New Roman"/>
          <w:color w:val="1F1F1F"/>
          <w:lang w:val="en-IN" w:eastAsia="en-IN"/>
        </w:rPr>
        <w:t xml:space="preserve">: Infested roots become dark brown in </w:t>
      </w:r>
      <w:proofErr w:type="spellStart"/>
      <w:r w:rsidRPr="008D07F7">
        <w:rPr>
          <w:rFonts w:ascii="Times New Roman" w:eastAsia="Times New Roman" w:hAnsi="Times New Roman" w:cs="Times New Roman"/>
          <w:color w:val="1F1F1F"/>
          <w:lang w:val="en-IN" w:eastAsia="en-IN"/>
        </w:rPr>
        <w:t>color</w:t>
      </w:r>
      <w:proofErr w:type="spellEnd"/>
      <w:r w:rsidRPr="008D07F7">
        <w:rPr>
          <w:rFonts w:ascii="Times New Roman" w:eastAsia="Times New Roman" w:hAnsi="Times New Roman" w:cs="Times New Roman"/>
          <w:color w:val="1F1F1F"/>
          <w:lang w:val="en-IN" w:eastAsia="en-IN"/>
        </w:rPr>
        <w:t xml:space="preserve"> and plant die in case of severe infestation.</w:t>
      </w:r>
    </w:p>
    <w:p w:rsidR="00FC3DD3" w:rsidRPr="008D07F7" w:rsidRDefault="00FC3DD3" w:rsidP="00BC0AC8">
      <w:pPr>
        <w:spacing w:after="15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color w:val="1F1F1F"/>
          <w:lang w:val="en-IN" w:eastAsia="en-IN"/>
        </w:rPr>
        <w:t xml:space="preserve">Avoid </w:t>
      </w:r>
      <w:proofErr w:type="spellStart"/>
      <w:r w:rsidRPr="008D07F7">
        <w:rPr>
          <w:rFonts w:ascii="Times New Roman" w:eastAsia="Times New Roman" w:hAnsi="Times New Roman" w:cs="Times New Roman"/>
          <w:color w:val="1F1F1F"/>
          <w:lang w:val="en-IN" w:eastAsia="en-IN"/>
        </w:rPr>
        <w:t>monocropping</w:t>
      </w:r>
      <w:proofErr w:type="spellEnd"/>
      <w:r w:rsidRPr="008D07F7">
        <w:rPr>
          <w:rFonts w:ascii="Times New Roman" w:eastAsia="Times New Roman" w:hAnsi="Times New Roman" w:cs="Times New Roman"/>
          <w:color w:val="1F1F1F"/>
          <w:lang w:val="en-IN" w:eastAsia="en-IN"/>
        </w:rPr>
        <w:t xml:space="preserve"> and follow crop rotation. Before sowing do seed treatment with Carbendazim@2.5gram per kg of seed. Drench the soil with </w:t>
      </w:r>
      <w:proofErr w:type="spellStart"/>
      <w:r w:rsidRPr="008D07F7">
        <w:rPr>
          <w:rFonts w:ascii="Times New Roman" w:eastAsia="Times New Roman" w:hAnsi="Times New Roman" w:cs="Times New Roman"/>
          <w:color w:val="1F1F1F"/>
          <w:lang w:val="en-IN" w:eastAsia="en-IN"/>
        </w:rPr>
        <w:t>Carbendazim</w:t>
      </w:r>
      <w:proofErr w:type="spellEnd"/>
      <w:r w:rsidRPr="008D07F7">
        <w:rPr>
          <w:rFonts w:ascii="Times New Roman" w:eastAsia="Times New Roman" w:hAnsi="Times New Roman" w:cs="Times New Roman"/>
          <w:color w:val="1F1F1F"/>
          <w:lang w:val="en-IN" w:eastAsia="en-IN"/>
        </w:rPr>
        <w:t xml:space="preserve"> solution@1gm/</w:t>
      </w:r>
      <w:proofErr w:type="spellStart"/>
      <w:r w:rsidRPr="008D07F7">
        <w:rPr>
          <w:rFonts w:ascii="Times New Roman" w:eastAsia="Times New Roman" w:hAnsi="Times New Roman" w:cs="Times New Roman"/>
          <w:color w:val="1F1F1F"/>
          <w:lang w:val="en-IN" w:eastAsia="en-IN"/>
        </w:rPr>
        <w:t>Ltr</w:t>
      </w:r>
      <w:proofErr w:type="spellEnd"/>
      <w:r w:rsidRPr="008D07F7">
        <w:rPr>
          <w:rFonts w:ascii="Times New Roman" w:eastAsia="Times New Roman" w:hAnsi="Times New Roman" w:cs="Times New Roman"/>
          <w:color w:val="1F1F1F"/>
          <w:lang w:val="en-IN" w:eastAsia="en-IN"/>
        </w:rPr>
        <w:t xml:space="preserve"> of water.</w:t>
      </w:r>
    </w:p>
    <w:p w:rsidR="00FC3DD3" w:rsidRPr="008D07F7" w:rsidRDefault="00FC3DD3" w:rsidP="00BC0AC8">
      <w:pPr>
        <w:spacing w:after="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b/>
          <w:bCs/>
          <w:color w:val="1F1F1F"/>
          <w:lang w:val="en-IN" w:eastAsia="en-IN"/>
        </w:rPr>
        <w:t>Wilt: </w:t>
      </w:r>
      <w:r w:rsidRPr="008D07F7">
        <w:rPr>
          <w:rFonts w:ascii="Times New Roman" w:eastAsia="Times New Roman" w:hAnsi="Times New Roman" w:cs="Times New Roman"/>
          <w:color w:val="1F1F1F"/>
          <w:lang w:val="en-IN" w:eastAsia="en-IN"/>
        </w:rPr>
        <w:t>In wilt disease, initially older leaves turn yellow followed by complete wilting of crop. It can attack crop at any stage.</w:t>
      </w:r>
    </w:p>
    <w:p w:rsidR="00142287" w:rsidRPr="008D07F7" w:rsidRDefault="00FC3DD3" w:rsidP="00BC0AC8">
      <w:pPr>
        <w:spacing w:after="150" w:line="240" w:lineRule="auto"/>
        <w:rPr>
          <w:rFonts w:ascii="Times New Roman" w:eastAsia="Times New Roman" w:hAnsi="Times New Roman" w:cs="Times New Roman"/>
          <w:color w:val="1F1F1F"/>
          <w:lang w:val="en-IN" w:eastAsia="en-IN"/>
        </w:rPr>
      </w:pPr>
      <w:r w:rsidRPr="008D07F7">
        <w:rPr>
          <w:rFonts w:ascii="Times New Roman" w:eastAsia="Times New Roman" w:hAnsi="Times New Roman" w:cs="Times New Roman"/>
          <w:color w:val="1F1F1F"/>
          <w:lang w:val="en-IN" w:eastAsia="en-IN"/>
        </w:rPr>
        <w:t>If infestation is observed, Drench with Carbendazim@10gm/10Ltr water around root zone."</w:t>
      </w:r>
    </w:p>
    <w:sectPr w:rsidR="00142287" w:rsidRPr="008D07F7"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D7423"/>
    <w:multiLevelType w:val="multilevel"/>
    <w:tmpl w:val="499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B0DBA"/>
    <w:multiLevelType w:val="hybridMultilevel"/>
    <w:tmpl w:val="6D4803EC"/>
    <w:lvl w:ilvl="0" w:tplc="77DCC8F8">
      <w:start w:val="1"/>
      <w:numFmt w:val="decimal"/>
      <w:lvlText w:val="%1."/>
      <w:lvlJc w:val="left"/>
      <w:pPr>
        <w:ind w:left="1560" w:hanging="360"/>
      </w:pPr>
      <w:rPr>
        <w:rFonts w:hint="default"/>
        <w:b/>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2">
    <w:nsid w:val="1FD55F46"/>
    <w:multiLevelType w:val="hybridMultilevel"/>
    <w:tmpl w:val="95E27B12"/>
    <w:lvl w:ilvl="0" w:tplc="1FA41D70">
      <w:start w:val="1"/>
      <w:numFmt w:val="decimal"/>
      <w:lvlText w:val="%1."/>
      <w:lvlJc w:val="left"/>
      <w:pPr>
        <w:ind w:left="420" w:hanging="360"/>
      </w:pPr>
      <w:rPr>
        <w:rFonts w:hint="default"/>
        <w:sz w:val="28"/>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nsid w:val="31595FCB"/>
    <w:multiLevelType w:val="hybridMultilevel"/>
    <w:tmpl w:val="78C80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39105B4C"/>
    <w:multiLevelType w:val="multilevel"/>
    <w:tmpl w:val="93A0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0A60D4"/>
    <w:multiLevelType w:val="multilevel"/>
    <w:tmpl w:val="E01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E32EB3"/>
    <w:multiLevelType w:val="hybridMultilevel"/>
    <w:tmpl w:val="14A44D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63122C1"/>
    <w:multiLevelType w:val="hybridMultilevel"/>
    <w:tmpl w:val="4A9A4872"/>
    <w:lvl w:ilvl="0" w:tplc="9C7CC4FA">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8">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34871E0"/>
    <w:multiLevelType w:val="hybridMultilevel"/>
    <w:tmpl w:val="5DD2AF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1"/>
  </w:num>
  <w:num w:numId="4">
    <w:abstractNumId w:val="3"/>
  </w:num>
  <w:num w:numId="5">
    <w:abstractNumId w:val="2"/>
  </w:num>
  <w:num w:numId="6">
    <w:abstractNumId w:val="9"/>
  </w:num>
  <w:num w:numId="7">
    <w:abstractNumId w:val="6"/>
  </w:num>
  <w:num w:numId="8">
    <w:abstractNumId w:val="0"/>
  </w:num>
  <w:num w:numId="9">
    <w:abstractNumId w:val="5"/>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67CBA"/>
    <w:rsid w:val="00074D50"/>
    <w:rsid w:val="000C1DD1"/>
    <w:rsid w:val="00142287"/>
    <w:rsid w:val="001A5FE7"/>
    <w:rsid w:val="001E1476"/>
    <w:rsid w:val="002274B0"/>
    <w:rsid w:val="00252A5C"/>
    <w:rsid w:val="0026575A"/>
    <w:rsid w:val="003173CC"/>
    <w:rsid w:val="0040701A"/>
    <w:rsid w:val="004A2391"/>
    <w:rsid w:val="00544485"/>
    <w:rsid w:val="00561A99"/>
    <w:rsid w:val="005F5C89"/>
    <w:rsid w:val="00627E72"/>
    <w:rsid w:val="00684116"/>
    <w:rsid w:val="006E2552"/>
    <w:rsid w:val="00730AAE"/>
    <w:rsid w:val="00740FD8"/>
    <w:rsid w:val="007D566D"/>
    <w:rsid w:val="007D6092"/>
    <w:rsid w:val="007F7736"/>
    <w:rsid w:val="00835022"/>
    <w:rsid w:val="008D07F7"/>
    <w:rsid w:val="008D5DCB"/>
    <w:rsid w:val="008E2A0F"/>
    <w:rsid w:val="009355FE"/>
    <w:rsid w:val="0094692F"/>
    <w:rsid w:val="00992C7C"/>
    <w:rsid w:val="00AA5EB0"/>
    <w:rsid w:val="00AD07C5"/>
    <w:rsid w:val="00B349CD"/>
    <w:rsid w:val="00B35110"/>
    <w:rsid w:val="00BC0AC8"/>
    <w:rsid w:val="00BE65C3"/>
    <w:rsid w:val="00C36964"/>
    <w:rsid w:val="00C54301"/>
    <w:rsid w:val="00D661EC"/>
    <w:rsid w:val="00D7794C"/>
    <w:rsid w:val="00DE30F9"/>
    <w:rsid w:val="00E2313B"/>
    <w:rsid w:val="00E60A67"/>
    <w:rsid w:val="00E74116"/>
    <w:rsid w:val="00ED6B90"/>
    <w:rsid w:val="00F12F64"/>
    <w:rsid w:val="00FC3DD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B90"/>
  </w:style>
  <w:style w:type="paragraph" w:styleId="Heading2">
    <w:name w:val="heading 2"/>
    <w:basedOn w:val="Normal"/>
    <w:link w:val="Heading2Char"/>
    <w:uiPriority w:val="9"/>
    <w:qFormat/>
    <w:rsid w:val="00FC3DD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Strong">
    <w:name w:val="Strong"/>
    <w:basedOn w:val="DefaultParagraphFont"/>
    <w:uiPriority w:val="22"/>
    <w:qFormat/>
    <w:rsid w:val="009355FE"/>
    <w:rPr>
      <w:b/>
      <w:bCs/>
    </w:rPr>
  </w:style>
  <w:style w:type="paragraph" w:styleId="NormalWeb">
    <w:name w:val="Normal (Web)"/>
    <w:basedOn w:val="Normal"/>
    <w:uiPriority w:val="99"/>
    <w:unhideWhenUsed/>
    <w:rsid w:val="00FC3D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FC3DD3"/>
    <w:rPr>
      <w:rFonts w:ascii="Times New Roman" w:eastAsia="Times New Roman" w:hAnsi="Times New Roman" w:cs="Times New Roman"/>
      <w:b/>
      <w:bCs/>
      <w:sz w:val="36"/>
      <w:szCs w:val="36"/>
      <w:lang w:val="en-IN" w:eastAsia="en-IN"/>
    </w:rPr>
  </w:style>
  <w:style w:type="paragraph" w:styleId="BalloonText">
    <w:name w:val="Balloon Text"/>
    <w:basedOn w:val="Normal"/>
    <w:link w:val="BalloonTextChar"/>
    <w:uiPriority w:val="99"/>
    <w:semiHidden/>
    <w:unhideWhenUsed/>
    <w:rsid w:val="00FC3D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DD3"/>
    <w:rPr>
      <w:rFonts w:ascii="Tahoma" w:hAnsi="Tahoma" w:cs="Tahoma"/>
      <w:sz w:val="16"/>
      <w:szCs w:val="16"/>
    </w:rPr>
  </w:style>
  <w:style w:type="character" w:customStyle="1" w:styleId="ui-showmore-text">
    <w:name w:val="ui-showmore-text"/>
    <w:basedOn w:val="DefaultParagraphFont"/>
    <w:rsid w:val="00FC3D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69037551">
      <w:bodyDiv w:val="1"/>
      <w:marLeft w:val="0"/>
      <w:marRight w:val="0"/>
      <w:marTop w:val="0"/>
      <w:marBottom w:val="0"/>
      <w:divBdr>
        <w:top w:val="none" w:sz="0" w:space="0" w:color="auto"/>
        <w:left w:val="none" w:sz="0" w:space="0" w:color="auto"/>
        <w:bottom w:val="none" w:sz="0" w:space="0" w:color="auto"/>
        <w:right w:val="none" w:sz="0" w:space="0" w:color="auto"/>
      </w:divBdr>
      <w:divsChild>
        <w:div w:id="508444683">
          <w:marLeft w:val="0"/>
          <w:marRight w:val="0"/>
          <w:marTop w:val="0"/>
          <w:marBottom w:val="0"/>
          <w:divBdr>
            <w:top w:val="none" w:sz="0" w:space="0" w:color="auto"/>
            <w:left w:val="none" w:sz="0" w:space="0" w:color="auto"/>
            <w:bottom w:val="none" w:sz="0" w:space="0" w:color="auto"/>
            <w:right w:val="none" w:sz="0" w:space="0" w:color="auto"/>
          </w:divBdr>
          <w:divsChild>
            <w:div w:id="5394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2207">
      <w:bodyDiv w:val="1"/>
      <w:marLeft w:val="0"/>
      <w:marRight w:val="0"/>
      <w:marTop w:val="0"/>
      <w:marBottom w:val="0"/>
      <w:divBdr>
        <w:top w:val="none" w:sz="0" w:space="0" w:color="auto"/>
        <w:left w:val="none" w:sz="0" w:space="0" w:color="auto"/>
        <w:bottom w:val="none" w:sz="0" w:space="0" w:color="auto"/>
        <w:right w:val="none" w:sz="0" w:space="0" w:color="auto"/>
      </w:divBdr>
      <w:divsChild>
        <w:div w:id="1328556219">
          <w:marLeft w:val="0"/>
          <w:marRight w:val="0"/>
          <w:marTop w:val="0"/>
          <w:marBottom w:val="0"/>
          <w:divBdr>
            <w:top w:val="none" w:sz="0" w:space="0" w:color="auto"/>
            <w:left w:val="none" w:sz="0" w:space="0" w:color="auto"/>
            <w:bottom w:val="none" w:sz="0" w:space="0" w:color="auto"/>
            <w:right w:val="none" w:sz="0" w:space="0" w:color="auto"/>
          </w:divBdr>
          <w:divsChild>
            <w:div w:id="84494510">
              <w:marLeft w:val="0"/>
              <w:marRight w:val="0"/>
              <w:marTop w:val="0"/>
              <w:marBottom w:val="0"/>
              <w:divBdr>
                <w:top w:val="none" w:sz="0" w:space="0" w:color="auto"/>
                <w:left w:val="none" w:sz="0" w:space="0" w:color="auto"/>
                <w:bottom w:val="none" w:sz="0" w:space="0" w:color="auto"/>
                <w:right w:val="none" w:sz="0" w:space="0" w:color="auto"/>
              </w:divBdr>
              <w:divsChild>
                <w:div w:id="1488083961">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sChild>
    </w:div>
    <w:div w:id="537670127">
      <w:bodyDiv w:val="1"/>
      <w:marLeft w:val="0"/>
      <w:marRight w:val="0"/>
      <w:marTop w:val="0"/>
      <w:marBottom w:val="0"/>
      <w:divBdr>
        <w:top w:val="none" w:sz="0" w:space="0" w:color="auto"/>
        <w:left w:val="none" w:sz="0" w:space="0" w:color="auto"/>
        <w:bottom w:val="none" w:sz="0" w:space="0" w:color="auto"/>
        <w:right w:val="none" w:sz="0" w:space="0" w:color="auto"/>
      </w:divBdr>
      <w:divsChild>
        <w:div w:id="937911067">
          <w:marLeft w:val="0"/>
          <w:marRight w:val="0"/>
          <w:marTop w:val="0"/>
          <w:marBottom w:val="0"/>
          <w:divBdr>
            <w:top w:val="none" w:sz="0" w:space="0" w:color="auto"/>
            <w:left w:val="none" w:sz="0" w:space="0" w:color="auto"/>
            <w:bottom w:val="none" w:sz="0" w:space="0" w:color="auto"/>
            <w:right w:val="none" w:sz="0" w:space="0" w:color="auto"/>
          </w:divBdr>
          <w:divsChild>
            <w:div w:id="41178159">
              <w:marLeft w:val="0"/>
              <w:marRight w:val="0"/>
              <w:marTop w:val="0"/>
              <w:marBottom w:val="0"/>
              <w:divBdr>
                <w:top w:val="none" w:sz="0" w:space="0" w:color="auto"/>
                <w:left w:val="none" w:sz="0" w:space="0" w:color="auto"/>
                <w:bottom w:val="none" w:sz="0" w:space="0" w:color="auto"/>
                <w:right w:val="none" w:sz="0" w:space="0" w:color="auto"/>
              </w:divBdr>
              <w:divsChild>
                <w:div w:id="1981380151">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555974459">
              <w:marLeft w:val="0"/>
              <w:marRight w:val="0"/>
              <w:marTop w:val="0"/>
              <w:marBottom w:val="0"/>
              <w:divBdr>
                <w:top w:val="none" w:sz="0" w:space="0" w:color="auto"/>
                <w:left w:val="none" w:sz="0" w:space="0" w:color="auto"/>
                <w:bottom w:val="none" w:sz="0" w:space="0" w:color="auto"/>
                <w:right w:val="none" w:sz="0" w:space="0" w:color="auto"/>
              </w:divBdr>
            </w:div>
          </w:divsChild>
        </w:div>
        <w:div w:id="1834298668">
          <w:marLeft w:val="0"/>
          <w:marRight w:val="0"/>
          <w:marTop w:val="0"/>
          <w:marBottom w:val="0"/>
          <w:divBdr>
            <w:top w:val="none" w:sz="0" w:space="0" w:color="auto"/>
            <w:left w:val="none" w:sz="0" w:space="0" w:color="auto"/>
            <w:bottom w:val="none" w:sz="0" w:space="0" w:color="auto"/>
            <w:right w:val="none" w:sz="0" w:space="0" w:color="auto"/>
          </w:divBdr>
          <w:divsChild>
            <w:div w:id="282420984">
              <w:marLeft w:val="0"/>
              <w:marRight w:val="0"/>
              <w:marTop w:val="0"/>
              <w:marBottom w:val="0"/>
              <w:divBdr>
                <w:top w:val="none" w:sz="0" w:space="0" w:color="auto"/>
                <w:left w:val="none" w:sz="0" w:space="0" w:color="auto"/>
                <w:bottom w:val="none" w:sz="0" w:space="0" w:color="auto"/>
                <w:right w:val="none" w:sz="0" w:space="0" w:color="auto"/>
              </w:divBdr>
              <w:divsChild>
                <w:div w:id="579750083">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 w:id="980385139">
          <w:marLeft w:val="0"/>
          <w:marRight w:val="0"/>
          <w:marTop w:val="0"/>
          <w:marBottom w:val="0"/>
          <w:divBdr>
            <w:top w:val="none" w:sz="0" w:space="0" w:color="auto"/>
            <w:left w:val="none" w:sz="0" w:space="0" w:color="auto"/>
            <w:bottom w:val="none" w:sz="0" w:space="0" w:color="auto"/>
            <w:right w:val="none" w:sz="0" w:space="0" w:color="auto"/>
          </w:divBdr>
          <w:divsChild>
            <w:div w:id="696926687">
              <w:marLeft w:val="0"/>
              <w:marRight w:val="0"/>
              <w:marTop w:val="0"/>
              <w:marBottom w:val="0"/>
              <w:divBdr>
                <w:top w:val="none" w:sz="0" w:space="0" w:color="auto"/>
                <w:left w:val="none" w:sz="0" w:space="0" w:color="auto"/>
                <w:bottom w:val="none" w:sz="0" w:space="0" w:color="auto"/>
                <w:right w:val="none" w:sz="0" w:space="0" w:color="auto"/>
              </w:divBdr>
              <w:divsChild>
                <w:div w:id="1998604337">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578373345">
              <w:marLeft w:val="0"/>
              <w:marRight w:val="0"/>
              <w:marTop w:val="0"/>
              <w:marBottom w:val="0"/>
              <w:divBdr>
                <w:top w:val="none" w:sz="0" w:space="0" w:color="auto"/>
                <w:left w:val="none" w:sz="0" w:space="0" w:color="auto"/>
                <w:bottom w:val="none" w:sz="0" w:space="0" w:color="auto"/>
                <w:right w:val="none" w:sz="0" w:space="0" w:color="auto"/>
              </w:divBdr>
            </w:div>
          </w:divsChild>
        </w:div>
        <w:div w:id="193155595">
          <w:marLeft w:val="0"/>
          <w:marRight w:val="0"/>
          <w:marTop w:val="0"/>
          <w:marBottom w:val="0"/>
          <w:divBdr>
            <w:top w:val="none" w:sz="0" w:space="0" w:color="auto"/>
            <w:left w:val="none" w:sz="0" w:space="0" w:color="auto"/>
            <w:bottom w:val="none" w:sz="0" w:space="0" w:color="auto"/>
            <w:right w:val="none" w:sz="0" w:space="0" w:color="auto"/>
          </w:divBdr>
          <w:divsChild>
            <w:div w:id="256836385">
              <w:marLeft w:val="0"/>
              <w:marRight w:val="0"/>
              <w:marTop w:val="0"/>
              <w:marBottom w:val="0"/>
              <w:divBdr>
                <w:top w:val="none" w:sz="0" w:space="0" w:color="auto"/>
                <w:left w:val="none" w:sz="0" w:space="0" w:color="auto"/>
                <w:bottom w:val="none" w:sz="0" w:space="0" w:color="auto"/>
                <w:right w:val="none" w:sz="0" w:space="0" w:color="auto"/>
              </w:divBdr>
              <w:divsChild>
                <w:div w:id="1221598558">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363091741">
              <w:marLeft w:val="0"/>
              <w:marRight w:val="0"/>
              <w:marTop w:val="0"/>
              <w:marBottom w:val="0"/>
              <w:divBdr>
                <w:top w:val="none" w:sz="0" w:space="0" w:color="auto"/>
                <w:left w:val="none" w:sz="0" w:space="0" w:color="auto"/>
                <w:bottom w:val="none" w:sz="0" w:space="0" w:color="auto"/>
                <w:right w:val="none" w:sz="0" w:space="0" w:color="auto"/>
              </w:divBdr>
            </w:div>
          </w:divsChild>
        </w:div>
        <w:div w:id="547843204">
          <w:marLeft w:val="0"/>
          <w:marRight w:val="0"/>
          <w:marTop w:val="0"/>
          <w:marBottom w:val="0"/>
          <w:divBdr>
            <w:top w:val="none" w:sz="0" w:space="0" w:color="auto"/>
            <w:left w:val="none" w:sz="0" w:space="0" w:color="auto"/>
            <w:bottom w:val="none" w:sz="0" w:space="0" w:color="auto"/>
            <w:right w:val="none" w:sz="0" w:space="0" w:color="auto"/>
          </w:divBdr>
          <w:divsChild>
            <w:div w:id="378867738">
              <w:marLeft w:val="0"/>
              <w:marRight w:val="0"/>
              <w:marTop w:val="0"/>
              <w:marBottom w:val="0"/>
              <w:divBdr>
                <w:top w:val="none" w:sz="0" w:space="0" w:color="auto"/>
                <w:left w:val="none" w:sz="0" w:space="0" w:color="auto"/>
                <w:bottom w:val="none" w:sz="0" w:space="0" w:color="auto"/>
                <w:right w:val="none" w:sz="0" w:space="0" w:color="auto"/>
              </w:divBdr>
              <w:divsChild>
                <w:div w:id="161704144">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035931860">
              <w:marLeft w:val="0"/>
              <w:marRight w:val="0"/>
              <w:marTop w:val="0"/>
              <w:marBottom w:val="0"/>
              <w:divBdr>
                <w:top w:val="none" w:sz="0" w:space="0" w:color="auto"/>
                <w:left w:val="none" w:sz="0" w:space="0" w:color="auto"/>
                <w:bottom w:val="none" w:sz="0" w:space="0" w:color="auto"/>
                <w:right w:val="none" w:sz="0" w:space="0" w:color="auto"/>
              </w:divBdr>
            </w:div>
          </w:divsChild>
        </w:div>
        <w:div w:id="1619679391">
          <w:marLeft w:val="0"/>
          <w:marRight w:val="0"/>
          <w:marTop w:val="0"/>
          <w:marBottom w:val="0"/>
          <w:divBdr>
            <w:top w:val="none" w:sz="0" w:space="0" w:color="auto"/>
            <w:left w:val="none" w:sz="0" w:space="0" w:color="auto"/>
            <w:bottom w:val="none" w:sz="0" w:space="0" w:color="auto"/>
            <w:right w:val="none" w:sz="0" w:space="0" w:color="auto"/>
          </w:divBdr>
          <w:divsChild>
            <w:div w:id="1327635469">
              <w:marLeft w:val="0"/>
              <w:marRight w:val="0"/>
              <w:marTop w:val="0"/>
              <w:marBottom w:val="0"/>
              <w:divBdr>
                <w:top w:val="none" w:sz="0" w:space="0" w:color="auto"/>
                <w:left w:val="none" w:sz="0" w:space="0" w:color="auto"/>
                <w:bottom w:val="none" w:sz="0" w:space="0" w:color="auto"/>
                <w:right w:val="none" w:sz="0" w:space="0" w:color="auto"/>
              </w:divBdr>
              <w:divsChild>
                <w:div w:id="819342675">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029062546">
              <w:marLeft w:val="0"/>
              <w:marRight w:val="0"/>
              <w:marTop w:val="0"/>
              <w:marBottom w:val="0"/>
              <w:divBdr>
                <w:top w:val="none" w:sz="0" w:space="0" w:color="auto"/>
                <w:left w:val="none" w:sz="0" w:space="0" w:color="auto"/>
                <w:bottom w:val="none" w:sz="0" w:space="0" w:color="auto"/>
                <w:right w:val="none" w:sz="0" w:space="0" w:color="auto"/>
              </w:divBdr>
            </w:div>
          </w:divsChild>
        </w:div>
        <w:div w:id="1108966333">
          <w:marLeft w:val="0"/>
          <w:marRight w:val="0"/>
          <w:marTop w:val="0"/>
          <w:marBottom w:val="0"/>
          <w:divBdr>
            <w:top w:val="none" w:sz="0" w:space="0" w:color="auto"/>
            <w:left w:val="none" w:sz="0" w:space="0" w:color="auto"/>
            <w:bottom w:val="none" w:sz="0" w:space="0" w:color="auto"/>
            <w:right w:val="none" w:sz="0" w:space="0" w:color="auto"/>
          </w:divBdr>
          <w:divsChild>
            <w:div w:id="607781063">
              <w:marLeft w:val="0"/>
              <w:marRight w:val="0"/>
              <w:marTop w:val="0"/>
              <w:marBottom w:val="0"/>
              <w:divBdr>
                <w:top w:val="none" w:sz="0" w:space="0" w:color="auto"/>
                <w:left w:val="none" w:sz="0" w:space="0" w:color="auto"/>
                <w:bottom w:val="none" w:sz="0" w:space="0" w:color="auto"/>
                <w:right w:val="none" w:sz="0" w:space="0" w:color="auto"/>
              </w:divBdr>
              <w:divsChild>
                <w:div w:id="2052612103">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414888018">
              <w:marLeft w:val="0"/>
              <w:marRight w:val="0"/>
              <w:marTop w:val="0"/>
              <w:marBottom w:val="0"/>
              <w:divBdr>
                <w:top w:val="none" w:sz="0" w:space="0" w:color="auto"/>
                <w:left w:val="none" w:sz="0" w:space="0" w:color="auto"/>
                <w:bottom w:val="none" w:sz="0" w:space="0" w:color="auto"/>
                <w:right w:val="none" w:sz="0" w:space="0" w:color="auto"/>
              </w:divBdr>
            </w:div>
          </w:divsChild>
        </w:div>
        <w:div w:id="534194807">
          <w:marLeft w:val="0"/>
          <w:marRight w:val="0"/>
          <w:marTop w:val="0"/>
          <w:marBottom w:val="0"/>
          <w:divBdr>
            <w:top w:val="none" w:sz="0" w:space="0" w:color="auto"/>
            <w:left w:val="none" w:sz="0" w:space="0" w:color="auto"/>
            <w:bottom w:val="none" w:sz="0" w:space="0" w:color="auto"/>
            <w:right w:val="none" w:sz="0" w:space="0" w:color="auto"/>
          </w:divBdr>
          <w:divsChild>
            <w:div w:id="1824345027">
              <w:marLeft w:val="0"/>
              <w:marRight w:val="0"/>
              <w:marTop w:val="0"/>
              <w:marBottom w:val="0"/>
              <w:divBdr>
                <w:top w:val="none" w:sz="0" w:space="0" w:color="auto"/>
                <w:left w:val="none" w:sz="0" w:space="0" w:color="auto"/>
                <w:bottom w:val="none" w:sz="0" w:space="0" w:color="auto"/>
                <w:right w:val="none" w:sz="0" w:space="0" w:color="auto"/>
              </w:divBdr>
              <w:divsChild>
                <w:div w:id="892305376">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sChild>
    </w:div>
    <w:div w:id="800080328">
      <w:bodyDiv w:val="1"/>
      <w:marLeft w:val="0"/>
      <w:marRight w:val="0"/>
      <w:marTop w:val="0"/>
      <w:marBottom w:val="0"/>
      <w:divBdr>
        <w:top w:val="none" w:sz="0" w:space="0" w:color="auto"/>
        <w:left w:val="none" w:sz="0" w:space="0" w:color="auto"/>
        <w:bottom w:val="none" w:sz="0" w:space="0" w:color="auto"/>
        <w:right w:val="none" w:sz="0" w:space="0" w:color="auto"/>
      </w:divBdr>
      <w:divsChild>
        <w:div w:id="1007752822">
          <w:marLeft w:val="0"/>
          <w:marRight w:val="0"/>
          <w:marTop w:val="0"/>
          <w:marBottom w:val="0"/>
          <w:divBdr>
            <w:top w:val="none" w:sz="0" w:space="0" w:color="auto"/>
            <w:left w:val="none" w:sz="0" w:space="0" w:color="auto"/>
            <w:bottom w:val="none" w:sz="0" w:space="0" w:color="auto"/>
            <w:right w:val="none" w:sz="0" w:space="0" w:color="auto"/>
          </w:divBdr>
          <w:divsChild>
            <w:div w:id="11832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6485">
      <w:bodyDiv w:val="1"/>
      <w:marLeft w:val="0"/>
      <w:marRight w:val="0"/>
      <w:marTop w:val="0"/>
      <w:marBottom w:val="0"/>
      <w:divBdr>
        <w:top w:val="none" w:sz="0" w:space="0" w:color="auto"/>
        <w:left w:val="none" w:sz="0" w:space="0" w:color="auto"/>
        <w:bottom w:val="none" w:sz="0" w:space="0" w:color="auto"/>
        <w:right w:val="none" w:sz="0" w:space="0" w:color="auto"/>
      </w:divBdr>
      <w:divsChild>
        <w:div w:id="448429873">
          <w:marLeft w:val="0"/>
          <w:marRight w:val="0"/>
          <w:marTop w:val="0"/>
          <w:marBottom w:val="0"/>
          <w:divBdr>
            <w:top w:val="none" w:sz="0" w:space="0" w:color="auto"/>
            <w:left w:val="none" w:sz="0" w:space="0" w:color="auto"/>
            <w:bottom w:val="none" w:sz="0" w:space="0" w:color="auto"/>
            <w:right w:val="none" w:sz="0" w:space="0" w:color="auto"/>
          </w:divBdr>
          <w:divsChild>
            <w:div w:id="1173564753">
              <w:marLeft w:val="0"/>
              <w:marRight w:val="0"/>
              <w:marTop w:val="0"/>
              <w:marBottom w:val="0"/>
              <w:divBdr>
                <w:top w:val="none" w:sz="0" w:space="0" w:color="auto"/>
                <w:left w:val="none" w:sz="0" w:space="0" w:color="auto"/>
                <w:bottom w:val="none" w:sz="0" w:space="0" w:color="auto"/>
                <w:right w:val="none" w:sz="0" w:space="0" w:color="auto"/>
              </w:divBdr>
            </w:div>
          </w:divsChild>
        </w:div>
        <w:div w:id="1323705748">
          <w:marLeft w:val="0"/>
          <w:marRight w:val="0"/>
          <w:marTop w:val="0"/>
          <w:marBottom w:val="0"/>
          <w:divBdr>
            <w:top w:val="none" w:sz="0" w:space="0" w:color="auto"/>
            <w:left w:val="none" w:sz="0" w:space="0" w:color="auto"/>
            <w:bottom w:val="none" w:sz="0" w:space="0" w:color="auto"/>
            <w:right w:val="none" w:sz="0" w:space="0" w:color="auto"/>
          </w:divBdr>
          <w:divsChild>
            <w:div w:id="92919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9254">
      <w:bodyDiv w:val="1"/>
      <w:marLeft w:val="0"/>
      <w:marRight w:val="0"/>
      <w:marTop w:val="0"/>
      <w:marBottom w:val="0"/>
      <w:divBdr>
        <w:top w:val="none" w:sz="0" w:space="0" w:color="auto"/>
        <w:left w:val="none" w:sz="0" w:space="0" w:color="auto"/>
        <w:bottom w:val="none" w:sz="0" w:space="0" w:color="auto"/>
        <w:right w:val="none" w:sz="0" w:space="0" w:color="auto"/>
      </w:divBdr>
    </w:div>
    <w:div w:id="982539758">
      <w:bodyDiv w:val="1"/>
      <w:marLeft w:val="0"/>
      <w:marRight w:val="0"/>
      <w:marTop w:val="0"/>
      <w:marBottom w:val="0"/>
      <w:divBdr>
        <w:top w:val="none" w:sz="0" w:space="0" w:color="auto"/>
        <w:left w:val="none" w:sz="0" w:space="0" w:color="auto"/>
        <w:bottom w:val="none" w:sz="0" w:space="0" w:color="auto"/>
        <w:right w:val="none" w:sz="0" w:space="0" w:color="auto"/>
      </w:divBdr>
      <w:divsChild>
        <w:div w:id="1556089388">
          <w:marLeft w:val="0"/>
          <w:marRight w:val="0"/>
          <w:marTop w:val="0"/>
          <w:marBottom w:val="0"/>
          <w:divBdr>
            <w:top w:val="none" w:sz="0" w:space="0" w:color="auto"/>
            <w:left w:val="none" w:sz="0" w:space="0" w:color="auto"/>
            <w:bottom w:val="none" w:sz="0" w:space="0" w:color="auto"/>
            <w:right w:val="none" w:sz="0" w:space="0" w:color="auto"/>
          </w:divBdr>
          <w:divsChild>
            <w:div w:id="3720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20910">
      <w:bodyDiv w:val="1"/>
      <w:marLeft w:val="0"/>
      <w:marRight w:val="0"/>
      <w:marTop w:val="0"/>
      <w:marBottom w:val="0"/>
      <w:divBdr>
        <w:top w:val="none" w:sz="0" w:space="0" w:color="auto"/>
        <w:left w:val="none" w:sz="0" w:space="0" w:color="auto"/>
        <w:bottom w:val="none" w:sz="0" w:space="0" w:color="auto"/>
        <w:right w:val="none" w:sz="0" w:space="0" w:color="auto"/>
      </w:divBdr>
      <w:divsChild>
        <w:div w:id="1669365497">
          <w:marLeft w:val="0"/>
          <w:marRight w:val="0"/>
          <w:marTop w:val="0"/>
          <w:marBottom w:val="0"/>
          <w:divBdr>
            <w:top w:val="none" w:sz="0" w:space="0" w:color="auto"/>
            <w:left w:val="none" w:sz="0" w:space="0" w:color="auto"/>
            <w:bottom w:val="none" w:sz="0" w:space="0" w:color="auto"/>
            <w:right w:val="none" w:sz="0" w:space="0" w:color="auto"/>
          </w:divBdr>
          <w:divsChild>
            <w:div w:id="144160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5" Type="http://schemas.microsoft.com/office/2007/relationships/stylesWithEffects" Target="stylesWithEffec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1</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bschahal</cp:lastModifiedBy>
  <cp:revision>17</cp:revision>
  <dcterms:created xsi:type="dcterms:W3CDTF">2020-05-22T08:16:00Z</dcterms:created>
  <dcterms:modified xsi:type="dcterms:W3CDTF">2020-05-30T05:51:00Z</dcterms:modified>
</cp:coreProperties>
</file>