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736" w:rsidRDefault="00F12F64" w:rsidP="00740FD8">
      <w:pPr>
        <w:jc w:val="both"/>
        <w:rPr>
          <w:b/>
          <w:sz w:val="32"/>
          <w:u w:val="single"/>
        </w:rPr>
      </w:pPr>
      <w:r w:rsidRPr="00F12F64">
        <w:rPr>
          <w:b/>
          <w:sz w:val="32"/>
          <w:u w:val="single"/>
        </w:rPr>
        <w:t>General information about the crops</w:t>
      </w:r>
    </w:p>
    <w:p w:rsidR="00FF0E05" w:rsidRDefault="00B349CD" w:rsidP="00740FD8">
      <w:pPr>
        <w:jc w:val="both"/>
        <w:rPr>
          <w:b/>
          <w:sz w:val="32"/>
          <w:u w:val="single"/>
        </w:rPr>
      </w:pPr>
      <w:r>
        <w:rPr>
          <w:b/>
          <w:sz w:val="32"/>
          <w:u w:val="single"/>
        </w:rPr>
        <w:t>(Crop Name)</w:t>
      </w:r>
      <w:r w:rsidR="00DE30F9">
        <w:rPr>
          <w:b/>
          <w:sz w:val="32"/>
          <w:u w:val="single"/>
        </w:rPr>
        <w:t xml:space="preserve"> </w:t>
      </w:r>
      <w:r w:rsidR="003B07FF">
        <w:rPr>
          <w:b/>
          <w:sz w:val="32"/>
          <w:u w:val="single"/>
        </w:rPr>
        <w:t>LENTIL</w:t>
      </w:r>
    </w:p>
    <w:p w:rsidR="00FF0E05" w:rsidRDefault="00DE30F9" w:rsidP="00740FD8">
      <w:pPr>
        <w:jc w:val="both"/>
        <w:rPr>
          <w:b/>
          <w:sz w:val="32"/>
          <w:u w:val="single"/>
        </w:rPr>
      </w:pPr>
      <w:r>
        <w:rPr>
          <w:b/>
          <w:sz w:val="32"/>
          <w:u w:val="single"/>
        </w:rPr>
        <w:t>(Common Name)</w:t>
      </w:r>
      <w:r w:rsidR="00FF0E05">
        <w:rPr>
          <w:b/>
          <w:sz w:val="32"/>
          <w:u w:val="single"/>
        </w:rPr>
        <w:t>: Lentil</w:t>
      </w:r>
    </w:p>
    <w:p w:rsidR="00B349CD" w:rsidRDefault="00627E72" w:rsidP="00740FD8">
      <w:pPr>
        <w:jc w:val="both"/>
        <w:rPr>
          <w:b/>
          <w:sz w:val="32"/>
          <w:u w:val="single"/>
        </w:rPr>
      </w:pPr>
      <w:r>
        <w:rPr>
          <w:b/>
          <w:sz w:val="32"/>
          <w:u w:val="single"/>
        </w:rPr>
        <w:t xml:space="preserve"> (Season)</w:t>
      </w:r>
      <w:r w:rsidR="00FF0E05">
        <w:rPr>
          <w:b/>
          <w:sz w:val="32"/>
          <w:u w:val="single"/>
        </w:rPr>
        <w:t xml:space="preserve"> : rabi</w:t>
      </w:r>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627E72" w:rsidRDefault="009F6EEC" w:rsidP="00740FD8">
      <w:pPr>
        <w:jc w:val="both"/>
        <w:rPr>
          <w:sz w:val="24"/>
          <w:szCs w:val="28"/>
        </w:rPr>
      </w:pPr>
      <w:r w:rsidRPr="009F6EEC">
        <w:rPr>
          <w:sz w:val="24"/>
          <w:szCs w:val="28"/>
        </w:rPr>
        <w:t>It is one of the most important protein rich pulse crop. It is mostly eaten as Dal by splitting into 2 cotyledons, deep orange red or orange yellow in color. Whole grain is also used in various dishes. Lentil also provide a source of starch for textiles and printing. It is mixed with wheat flour in bread and cake production. India is the highest producer of lentil in the world.</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r w:rsidR="009F6EEC">
              <w:rPr>
                <w:sz w:val="24"/>
                <w:szCs w:val="28"/>
              </w:rPr>
              <w:t>(</w:t>
            </w:r>
            <w:r w:rsidR="009F6EEC">
              <w:rPr>
                <w:rFonts w:cstheme="minorHAnsi"/>
                <w:sz w:val="24"/>
                <w:szCs w:val="28"/>
              </w:rPr>
              <w:t>◦</w:t>
            </w:r>
            <w:r w:rsidR="009F6EEC">
              <w:rPr>
                <w:sz w:val="24"/>
                <w:szCs w:val="28"/>
              </w:rPr>
              <w:t>C)</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9F6EEC" w:rsidP="00740FD8">
            <w:pPr>
              <w:jc w:val="both"/>
              <w:rPr>
                <w:sz w:val="24"/>
                <w:szCs w:val="28"/>
              </w:rPr>
            </w:pPr>
            <w:r>
              <w:rPr>
                <w:sz w:val="24"/>
                <w:szCs w:val="28"/>
              </w:rPr>
              <w:t>(18/20</w:t>
            </w:r>
            <w:r w:rsidR="00740FD8">
              <w:rPr>
                <w:sz w:val="24"/>
                <w:szCs w:val="28"/>
              </w:rPr>
              <w:t>)</w:t>
            </w:r>
          </w:p>
        </w:tc>
        <w:tc>
          <w:tcPr>
            <w:tcW w:w="2865" w:type="dxa"/>
          </w:tcPr>
          <w:p w:rsidR="00740FD8" w:rsidRDefault="00740FD8" w:rsidP="00740FD8">
            <w:pPr>
              <w:jc w:val="both"/>
              <w:rPr>
                <w:sz w:val="24"/>
                <w:szCs w:val="28"/>
              </w:rPr>
            </w:pPr>
            <w:r>
              <w:rPr>
                <w:sz w:val="24"/>
                <w:szCs w:val="28"/>
              </w:rPr>
              <w:t>Rainfall</w:t>
            </w:r>
            <w:r w:rsidR="009F6EEC">
              <w:rPr>
                <w:sz w:val="24"/>
                <w:szCs w:val="28"/>
              </w:rPr>
              <w:t>(cm)</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9F6EEC" w:rsidP="00740FD8">
            <w:pPr>
              <w:jc w:val="both"/>
              <w:rPr>
                <w:sz w:val="24"/>
                <w:szCs w:val="28"/>
              </w:rPr>
            </w:pPr>
            <w:r>
              <w:rPr>
                <w:sz w:val="24"/>
                <w:szCs w:val="28"/>
              </w:rPr>
              <w:t>(</w:t>
            </w:r>
            <w:r w:rsidRPr="009F6EEC">
              <w:rPr>
                <w:sz w:val="24"/>
                <w:szCs w:val="28"/>
              </w:rPr>
              <w:t>100</w:t>
            </w:r>
            <w:r w:rsidR="00740FD8">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r w:rsidR="009F6EEC">
              <w:rPr>
                <w:sz w:val="24"/>
                <w:szCs w:val="28"/>
              </w:rPr>
              <w:t>(</w:t>
            </w:r>
            <w:r w:rsidR="009F6EEC">
              <w:rPr>
                <w:rFonts w:cstheme="minorHAnsi"/>
                <w:sz w:val="24"/>
                <w:szCs w:val="28"/>
              </w:rPr>
              <w:t>◦</w:t>
            </w:r>
            <w:r w:rsidR="009F6EEC">
              <w:rPr>
                <w:sz w:val="24"/>
                <w:szCs w:val="28"/>
              </w:rPr>
              <w:t>C)</w:t>
            </w:r>
          </w:p>
          <w:p w:rsidR="00740FD8" w:rsidRDefault="00740FD8" w:rsidP="00740FD8">
            <w:pPr>
              <w:jc w:val="both"/>
              <w:rPr>
                <w:sz w:val="24"/>
                <w:szCs w:val="28"/>
              </w:rPr>
            </w:pPr>
          </w:p>
          <w:p w:rsidR="00740FD8" w:rsidRDefault="009F6EEC" w:rsidP="00740FD8">
            <w:pPr>
              <w:jc w:val="both"/>
              <w:rPr>
                <w:sz w:val="24"/>
                <w:szCs w:val="28"/>
              </w:rPr>
            </w:pPr>
            <w:r>
              <w:rPr>
                <w:sz w:val="24"/>
                <w:szCs w:val="28"/>
              </w:rPr>
              <w:t>(18</w:t>
            </w:r>
            <w:r w:rsidRPr="009F6EEC">
              <w:rPr>
                <w:sz w:val="24"/>
                <w:szCs w:val="28"/>
              </w:rPr>
              <w:t xml:space="preserve"> </w:t>
            </w:r>
            <w:r>
              <w:rPr>
                <w:sz w:val="24"/>
                <w:szCs w:val="28"/>
              </w:rPr>
              <w:t>–</w:t>
            </w:r>
            <w:r w:rsidRPr="009F6EEC">
              <w:rPr>
                <w:sz w:val="24"/>
                <w:szCs w:val="28"/>
              </w:rPr>
              <w:t xml:space="preserve"> 20</w:t>
            </w:r>
            <w:r>
              <w:rPr>
                <w:sz w:val="24"/>
                <w:szCs w:val="28"/>
              </w:rPr>
              <w:t>)</w:t>
            </w:r>
          </w:p>
        </w:tc>
        <w:tc>
          <w:tcPr>
            <w:tcW w:w="2865" w:type="dxa"/>
          </w:tcPr>
          <w:p w:rsidR="00740FD8" w:rsidRDefault="00740FD8" w:rsidP="00740FD8">
            <w:pPr>
              <w:jc w:val="both"/>
              <w:rPr>
                <w:sz w:val="24"/>
                <w:szCs w:val="28"/>
              </w:rPr>
            </w:pPr>
            <w:r>
              <w:rPr>
                <w:sz w:val="24"/>
                <w:szCs w:val="28"/>
              </w:rPr>
              <w:t>Harvesting Temperature</w:t>
            </w:r>
            <w:r w:rsidR="009F6EEC">
              <w:rPr>
                <w:sz w:val="24"/>
                <w:szCs w:val="28"/>
              </w:rPr>
              <w:t>(</w:t>
            </w:r>
            <w:r w:rsidR="009F6EEC">
              <w:rPr>
                <w:rFonts w:cstheme="minorHAnsi"/>
                <w:sz w:val="24"/>
                <w:szCs w:val="28"/>
              </w:rPr>
              <w:t>◦</w:t>
            </w:r>
            <w:r w:rsidR="009F6EEC">
              <w:rPr>
                <w:sz w:val="24"/>
                <w:szCs w:val="28"/>
              </w:rPr>
              <w:t>C)</w:t>
            </w:r>
          </w:p>
          <w:p w:rsidR="00740FD8" w:rsidRDefault="00740FD8" w:rsidP="00740FD8">
            <w:pPr>
              <w:jc w:val="both"/>
              <w:rPr>
                <w:sz w:val="24"/>
                <w:szCs w:val="28"/>
              </w:rPr>
            </w:pPr>
          </w:p>
          <w:p w:rsidR="00740FD8" w:rsidRDefault="009F6EEC" w:rsidP="00740FD8">
            <w:pPr>
              <w:jc w:val="both"/>
              <w:rPr>
                <w:sz w:val="24"/>
                <w:szCs w:val="28"/>
              </w:rPr>
            </w:pPr>
            <w:r>
              <w:rPr>
                <w:sz w:val="24"/>
                <w:szCs w:val="28"/>
              </w:rPr>
              <w:t>(22-24</w:t>
            </w:r>
            <w:r w:rsidR="00740FD8">
              <w:rPr>
                <w:sz w:val="24"/>
                <w:szCs w:val="28"/>
              </w:rPr>
              <w:t>)</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r w:rsidR="009F6EEC">
              <w:rPr>
                <w:sz w:val="24"/>
                <w:szCs w:val="28"/>
              </w:rPr>
              <w:t>(</w:t>
            </w:r>
            <w:r w:rsidR="009F6EEC" w:rsidRPr="009F6EEC">
              <w:rPr>
                <w:sz w:val="24"/>
                <w:szCs w:val="28"/>
              </w:rPr>
              <w:t>q</w:t>
            </w:r>
            <w:r w:rsidR="009F6EEC">
              <w:rPr>
                <w:sz w:val="24"/>
                <w:szCs w:val="28"/>
              </w:rPr>
              <w:t>tl/acre)</w:t>
            </w:r>
          </w:p>
        </w:tc>
      </w:tr>
      <w:tr w:rsidR="00F12F64" w:rsidTr="00F12F64">
        <w:trPr>
          <w:trHeight w:val="312"/>
        </w:trPr>
        <w:tc>
          <w:tcPr>
            <w:tcW w:w="1925" w:type="dxa"/>
          </w:tcPr>
          <w:p w:rsidR="00F12F64" w:rsidRDefault="009F6EEC" w:rsidP="00740FD8">
            <w:pPr>
              <w:jc w:val="both"/>
              <w:rPr>
                <w:sz w:val="24"/>
                <w:szCs w:val="28"/>
              </w:rPr>
            </w:pPr>
            <w:r w:rsidRPr="009F6EEC">
              <w:rPr>
                <w:sz w:val="24"/>
                <w:szCs w:val="28"/>
              </w:rPr>
              <w:t>LL 699</w:t>
            </w:r>
          </w:p>
        </w:tc>
        <w:tc>
          <w:tcPr>
            <w:tcW w:w="1925" w:type="dxa"/>
          </w:tcPr>
          <w:p w:rsidR="00F12F64" w:rsidRDefault="009F6EEC" w:rsidP="00740FD8">
            <w:pPr>
              <w:jc w:val="both"/>
              <w:rPr>
                <w:sz w:val="24"/>
                <w:szCs w:val="28"/>
              </w:rPr>
            </w:pPr>
            <w:r w:rsidRPr="009F6EEC">
              <w:rPr>
                <w:sz w:val="24"/>
                <w:szCs w:val="28"/>
              </w:rPr>
              <w:t>5</w:t>
            </w:r>
          </w:p>
        </w:tc>
      </w:tr>
      <w:tr w:rsidR="00F12F64" w:rsidTr="00F12F64">
        <w:trPr>
          <w:trHeight w:val="312"/>
        </w:trPr>
        <w:tc>
          <w:tcPr>
            <w:tcW w:w="1925" w:type="dxa"/>
          </w:tcPr>
          <w:p w:rsidR="00F12F64" w:rsidRDefault="009F6EEC" w:rsidP="00740FD8">
            <w:pPr>
              <w:jc w:val="both"/>
              <w:rPr>
                <w:sz w:val="24"/>
                <w:szCs w:val="28"/>
              </w:rPr>
            </w:pPr>
            <w:r w:rsidRPr="009F6EEC">
              <w:rPr>
                <w:sz w:val="24"/>
                <w:szCs w:val="28"/>
              </w:rPr>
              <w:t>LL 931</w:t>
            </w:r>
          </w:p>
        </w:tc>
        <w:tc>
          <w:tcPr>
            <w:tcW w:w="1925" w:type="dxa"/>
          </w:tcPr>
          <w:p w:rsidR="00F12F64" w:rsidRDefault="009F6EEC" w:rsidP="00740FD8">
            <w:pPr>
              <w:jc w:val="both"/>
              <w:rPr>
                <w:sz w:val="24"/>
                <w:szCs w:val="28"/>
              </w:rPr>
            </w:pPr>
            <w:r w:rsidRPr="009F6EEC">
              <w:rPr>
                <w:sz w:val="24"/>
                <w:szCs w:val="28"/>
              </w:rPr>
              <w:t>4.8</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F12F64" w:rsidRDefault="009F6EEC" w:rsidP="00740FD8">
      <w:pPr>
        <w:jc w:val="both"/>
        <w:rPr>
          <w:sz w:val="24"/>
          <w:szCs w:val="28"/>
        </w:rPr>
      </w:pPr>
      <w:r w:rsidRPr="009F6EEC">
        <w:rPr>
          <w:sz w:val="24"/>
          <w:szCs w:val="28"/>
        </w:rPr>
        <w:t>In case of light soils, less tillage or soil manipulation is required to prepare seed-bed. One deep ploughing followed by 3-4 cross harrowing’s should be given in case of heavy soils. 2-3 ploughings are sufficient for proper pulverization of land. Levelling of field should also be done for proper distribution of water. Proper moisture should be present in the field at the time of sowing seeds.</w:t>
      </w:r>
    </w:p>
    <w:p w:rsidR="00E60A67" w:rsidRDefault="00E60A67" w:rsidP="00740FD8">
      <w:pPr>
        <w:jc w:val="both"/>
        <w:rPr>
          <w:sz w:val="24"/>
          <w:szCs w:val="28"/>
        </w:rPr>
      </w:pPr>
    </w:p>
    <w:p w:rsidR="006E2552" w:rsidRDefault="006E2552" w:rsidP="006E2552">
      <w:pPr>
        <w:pStyle w:val="ListParagraph"/>
        <w:numPr>
          <w:ilvl w:val="0"/>
          <w:numId w:val="1"/>
        </w:numPr>
        <w:jc w:val="both"/>
        <w:rPr>
          <w:b/>
          <w:sz w:val="28"/>
          <w:szCs w:val="28"/>
        </w:rPr>
      </w:pPr>
      <w:r w:rsidRPr="006E2552">
        <w:rPr>
          <w:b/>
          <w:sz w:val="28"/>
          <w:szCs w:val="28"/>
        </w:rPr>
        <w:t>Sowing</w:t>
      </w:r>
    </w:p>
    <w:p w:rsidR="009F6EEC" w:rsidRPr="009F6EEC" w:rsidRDefault="009F6EEC" w:rsidP="009F6EEC">
      <w:pPr>
        <w:pStyle w:val="ListParagraph"/>
        <w:jc w:val="both"/>
        <w:rPr>
          <w:sz w:val="24"/>
          <w:szCs w:val="24"/>
        </w:rPr>
      </w:pPr>
      <w:r w:rsidRPr="009F6EEC">
        <w:rPr>
          <w:sz w:val="24"/>
          <w:szCs w:val="24"/>
        </w:rPr>
        <w:lastRenderedPageBreak/>
        <w:t>Time of sowing</w:t>
      </w:r>
    </w:p>
    <w:p w:rsidR="009F6EEC" w:rsidRPr="009F6EEC" w:rsidRDefault="009F6EEC" w:rsidP="009F6EEC">
      <w:pPr>
        <w:pStyle w:val="ListParagraph"/>
        <w:jc w:val="both"/>
        <w:rPr>
          <w:sz w:val="24"/>
          <w:szCs w:val="24"/>
        </w:rPr>
      </w:pPr>
      <w:r w:rsidRPr="009F6EEC">
        <w:rPr>
          <w:sz w:val="24"/>
          <w:szCs w:val="24"/>
        </w:rPr>
        <w:t>Seed should be sown in the mid of October to First week of November.</w:t>
      </w:r>
    </w:p>
    <w:p w:rsidR="009F6EEC" w:rsidRPr="009F6EEC" w:rsidRDefault="009F6EEC" w:rsidP="009F6EEC">
      <w:pPr>
        <w:pStyle w:val="ListParagraph"/>
        <w:jc w:val="both"/>
        <w:rPr>
          <w:sz w:val="24"/>
          <w:szCs w:val="24"/>
        </w:rPr>
      </w:pPr>
      <w:r w:rsidRPr="009F6EEC">
        <w:rPr>
          <w:sz w:val="24"/>
          <w:szCs w:val="24"/>
        </w:rPr>
        <w:t>Spacing</w:t>
      </w:r>
    </w:p>
    <w:p w:rsidR="009F6EEC" w:rsidRDefault="009F6EEC" w:rsidP="009F6EEC">
      <w:pPr>
        <w:pStyle w:val="ListParagraph"/>
        <w:jc w:val="both"/>
        <w:rPr>
          <w:sz w:val="24"/>
          <w:szCs w:val="24"/>
        </w:rPr>
      </w:pPr>
      <w:r w:rsidRPr="009F6EEC">
        <w:rPr>
          <w:sz w:val="24"/>
          <w:szCs w:val="24"/>
        </w:rPr>
        <w:t>Seeds should be sown in lines 22 cm apart. Under late sowing conditions, row- spacing should be reduced to 20 cm.</w:t>
      </w:r>
    </w:p>
    <w:p w:rsidR="009F6EEC" w:rsidRDefault="009F6EEC" w:rsidP="009F6EEC">
      <w:pPr>
        <w:pStyle w:val="ListParagraph"/>
        <w:jc w:val="both"/>
        <w:rPr>
          <w:sz w:val="24"/>
          <w:szCs w:val="24"/>
        </w:rPr>
      </w:pPr>
    </w:p>
    <w:p w:rsidR="009F6EEC" w:rsidRPr="009F6EEC" w:rsidRDefault="009F6EEC" w:rsidP="009F6EEC">
      <w:pPr>
        <w:pStyle w:val="ListParagraph"/>
        <w:jc w:val="both"/>
        <w:rPr>
          <w:sz w:val="24"/>
          <w:szCs w:val="24"/>
        </w:rPr>
      </w:pPr>
      <w:r w:rsidRPr="009F6EEC">
        <w:rPr>
          <w:sz w:val="24"/>
          <w:szCs w:val="24"/>
        </w:rPr>
        <w:t>Sowing Depth</w:t>
      </w:r>
    </w:p>
    <w:p w:rsidR="009F6EEC" w:rsidRPr="009F6EEC" w:rsidRDefault="009F6EEC" w:rsidP="009F6EEC">
      <w:pPr>
        <w:pStyle w:val="ListParagraph"/>
        <w:jc w:val="both"/>
        <w:rPr>
          <w:sz w:val="24"/>
          <w:szCs w:val="24"/>
        </w:rPr>
      </w:pPr>
      <w:r w:rsidRPr="009F6EEC">
        <w:rPr>
          <w:sz w:val="24"/>
          <w:szCs w:val="24"/>
        </w:rPr>
        <w:t>Sow seeds at depth of 3-4 cm.</w:t>
      </w:r>
    </w:p>
    <w:p w:rsidR="009F6EEC" w:rsidRPr="009F6EEC" w:rsidRDefault="009F6EEC" w:rsidP="009F6EEC">
      <w:pPr>
        <w:pStyle w:val="ListParagraph"/>
        <w:jc w:val="both"/>
        <w:rPr>
          <w:sz w:val="24"/>
          <w:szCs w:val="24"/>
        </w:rPr>
      </w:pPr>
    </w:p>
    <w:p w:rsidR="009F6EEC" w:rsidRPr="009F6EEC" w:rsidRDefault="009F6EEC" w:rsidP="009F6EEC">
      <w:pPr>
        <w:pStyle w:val="ListParagraph"/>
        <w:jc w:val="both"/>
        <w:rPr>
          <w:sz w:val="24"/>
          <w:szCs w:val="24"/>
        </w:rPr>
      </w:pPr>
      <w:r w:rsidRPr="009F6EEC">
        <w:rPr>
          <w:sz w:val="24"/>
          <w:szCs w:val="24"/>
        </w:rPr>
        <w:t>Method of sowing</w:t>
      </w:r>
    </w:p>
    <w:p w:rsidR="009F6EEC" w:rsidRPr="009F6EEC" w:rsidRDefault="009F6EEC" w:rsidP="009F6EEC">
      <w:pPr>
        <w:pStyle w:val="ListParagraph"/>
        <w:jc w:val="both"/>
        <w:rPr>
          <w:sz w:val="24"/>
          <w:szCs w:val="24"/>
        </w:rPr>
      </w:pPr>
      <w:r w:rsidRPr="009F6EEC">
        <w:rPr>
          <w:sz w:val="24"/>
          <w:szCs w:val="24"/>
        </w:rPr>
        <w:t>For Sowing use pora method or seed cum fertilizer drill. Seed can also be sown by broadcasted manually.</w:t>
      </w:r>
    </w:p>
    <w:p w:rsidR="009F6EEC" w:rsidRPr="009F6EEC" w:rsidRDefault="009F6EEC" w:rsidP="009F6EEC">
      <w:pPr>
        <w:pStyle w:val="ListParagraph"/>
        <w:jc w:val="both"/>
        <w:rPr>
          <w:sz w:val="24"/>
          <w:szCs w:val="24"/>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740FD8" w:rsidRPr="00740FD8" w:rsidRDefault="00740FD8" w:rsidP="00740FD8">
      <w:pPr>
        <w:jc w:val="both"/>
        <w:rPr>
          <w:sz w:val="24"/>
          <w:szCs w:val="28"/>
        </w:rPr>
      </w:pPr>
      <w:r w:rsidRPr="00740FD8">
        <w:rPr>
          <w:sz w:val="24"/>
          <w:szCs w:val="28"/>
        </w:rPr>
        <w:t>Rate</w:t>
      </w:r>
      <w:r w:rsidR="009F6EEC">
        <w:rPr>
          <w:sz w:val="24"/>
          <w:szCs w:val="28"/>
        </w:rPr>
        <w:t xml:space="preserve"> : </w:t>
      </w:r>
      <w:r w:rsidR="009F6EEC" w:rsidRPr="009F6EEC">
        <w:rPr>
          <w:sz w:val="24"/>
          <w:szCs w:val="28"/>
        </w:rPr>
        <w:t>Seed rate of 12-15 kg/acre is optimum.</w:t>
      </w:r>
    </w:p>
    <w:p w:rsidR="00DE30F9" w:rsidRDefault="00F12F64" w:rsidP="009F6EEC">
      <w:pPr>
        <w:rPr>
          <w:sz w:val="24"/>
          <w:szCs w:val="28"/>
        </w:rPr>
      </w:pPr>
      <w:r w:rsidRPr="00740FD8">
        <w:rPr>
          <w:sz w:val="24"/>
          <w:szCs w:val="28"/>
        </w:rPr>
        <w:t>Treatment</w:t>
      </w:r>
      <w:bookmarkStart w:id="0" w:name="_GoBack"/>
      <w:bookmarkEnd w:id="0"/>
      <w:r w:rsidR="009F6EEC">
        <w:rPr>
          <w:sz w:val="24"/>
          <w:szCs w:val="28"/>
        </w:rPr>
        <w:t xml:space="preserve"> :  </w:t>
      </w:r>
      <w:r w:rsidR="009F6EEC" w:rsidRPr="009F6EEC">
        <w:rPr>
          <w:sz w:val="24"/>
          <w:szCs w:val="28"/>
        </w:rPr>
        <w:t>Seed should be treated with Captan or Thiram @3gm/kg of seed before sowing.</w:t>
      </w: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tblPr>
      <w:tblGrid>
        <w:gridCol w:w="2394"/>
        <w:gridCol w:w="2394"/>
        <w:gridCol w:w="2394"/>
      </w:tblGrid>
      <w:tr w:rsidR="009F6EEC" w:rsidTr="00F12F64">
        <w:tc>
          <w:tcPr>
            <w:tcW w:w="2394" w:type="dxa"/>
          </w:tcPr>
          <w:p w:rsidR="009F6EEC" w:rsidRPr="00730AAE" w:rsidRDefault="009F6EEC" w:rsidP="00740FD8">
            <w:pPr>
              <w:jc w:val="both"/>
              <w:rPr>
                <w:sz w:val="24"/>
                <w:szCs w:val="28"/>
              </w:rPr>
            </w:pPr>
            <w:r w:rsidRPr="00730AAE">
              <w:rPr>
                <w:sz w:val="24"/>
                <w:szCs w:val="28"/>
              </w:rPr>
              <w:t>Urea</w:t>
            </w:r>
          </w:p>
        </w:tc>
        <w:tc>
          <w:tcPr>
            <w:tcW w:w="2394" w:type="dxa"/>
          </w:tcPr>
          <w:p w:rsidR="009F6EEC" w:rsidRPr="00730AAE" w:rsidRDefault="009F6EEC" w:rsidP="00740FD8">
            <w:pPr>
              <w:jc w:val="both"/>
              <w:rPr>
                <w:sz w:val="24"/>
                <w:szCs w:val="28"/>
              </w:rPr>
            </w:pPr>
            <w:r w:rsidRPr="00730AAE">
              <w:rPr>
                <w:sz w:val="24"/>
                <w:szCs w:val="28"/>
              </w:rPr>
              <w:t>MOP</w:t>
            </w:r>
          </w:p>
        </w:tc>
        <w:tc>
          <w:tcPr>
            <w:tcW w:w="2394" w:type="dxa"/>
          </w:tcPr>
          <w:p w:rsidR="009F6EEC" w:rsidRPr="00730AAE" w:rsidRDefault="009F6EEC" w:rsidP="00740FD8">
            <w:pPr>
              <w:jc w:val="both"/>
              <w:rPr>
                <w:sz w:val="24"/>
                <w:szCs w:val="28"/>
              </w:rPr>
            </w:pPr>
            <w:r>
              <w:rPr>
                <w:sz w:val="24"/>
                <w:szCs w:val="28"/>
              </w:rPr>
              <w:t>SSP</w:t>
            </w:r>
          </w:p>
        </w:tc>
      </w:tr>
      <w:tr w:rsidR="009F6EEC" w:rsidTr="00F12F64">
        <w:tc>
          <w:tcPr>
            <w:tcW w:w="2394" w:type="dxa"/>
          </w:tcPr>
          <w:p w:rsidR="009F6EEC" w:rsidRDefault="009F6EEC" w:rsidP="00740FD8">
            <w:pPr>
              <w:jc w:val="both"/>
              <w:rPr>
                <w:b/>
                <w:sz w:val="28"/>
                <w:szCs w:val="28"/>
              </w:rPr>
            </w:pPr>
            <w:r>
              <w:rPr>
                <w:b/>
                <w:sz w:val="28"/>
                <w:szCs w:val="28"/>
              </w:rPr>
              <w:t>12</w:t>
            </w:r>
          </w:p>
        </w:tc>
        <w:tc>
          <w:tcPr>
            <w:tcW w:w="2394" w:type="dxa"/>
          </w:tcPr>
          <w:p w:rsidR="009F6EEC" w:rsidRDefault="009F6EEC" w:rsidP="00740FD8">
            <w:pPr>
              <w:jc w:val="both"/>
              <w:rPr>
                <w:b/>
                <w:sz w:val="28"/>
                <w:szCs w:val="28"/>
              </w:rPr>
            </w:pPr>
            <w:r>
              <w:rPr>
                <w:b/>
                <w:sz w:val="28"/>
                <w:szCs w:val="28"/>
              </w:rPr>
              <w:t>-</w:t>
            </w:r>
          </w:p>
        </w:tc>
        <w:tc>
          <w:tcPr>
            <w:tcW w:w="2394" w:type="dxa"/>
          </w:tcPr>
          <w:p w:rsidR="009F6EEC" w:rsidRDefault="009F6EEC" w:rsidP="00740FD8">
            <w:pPr>
              <w:jc w:val="both"/>
              <w:rPr>
                <w:b/>
                <w:sz w:val="28"/>
                <w:szCs w:val="28"/>
              </w:rPr>
            </w:pPr>
            <w:r>
              <w:rPr>
                <w:b/>
                <w:sz w:val="28"/>
                <w:szCs w:val="28"/>
              </w:rPr>
              <w:t>50</w:t>
            </w:r>
          </w:p>
        </w:tc>
      </w:tr>
    </w:tbl>
    <w:p w:rsidR="00730AAE" w:rsidRDefault="00730AAE" w:rsidP="00740FD8">
      <w:pPr>
        <w:jc w:val="both"/>
        <w:rPr>
          <w:sz w:val="24"/>
          <w:szCs w:val="28"/>
        </w:rPr>
      </w:pPr>
    </w:p>
    <w:p w:rsidR="00740FD8" w:rsidRPr="00740FD8" w:rsidRDefault="00740FD8" w:rsidP="00740FD8">
      <w:pPr>
        <w:jc w:val="both"/>
        <w:rPr>
          <w:b/>
          <w:sz w:val="28"/>
          <w:szCs w:val="28"/>
        </w:rPr>
      </w:pPr>
    </w:p>
    <w:p w:rsidR="00740FD8" w:rsidRDefault="00740FD8" w:rsidP="00740FD8">
      <w:pPr>
        <w:pStyle w:val="ListParagraph"/>
        <w:numPr>
          <w:ilvl w:val="0"/>
          <w:numId w:val="1"/>
        </w:numPr>
        <w:jc w:val="both"/>
        <w:rPr>
          <w:b/>
          <w:sz w:val="28"/>
          <w:szCs w:val="28"/>
        </w:rPr>
      </w:pPr>
      <w:r w:rsidRPr="00740FD8">
        <w:rPr>
          <w:b/>
          <w:sz w:val="28"/>
          <w:szCs w:val="28"/>
        </w:rPr>
        <w:t>Weed Control</w:t>
      </w:r>
    </w:p>
    <w:p w:rsidR="009F6EEC" w:rsidRPr="007B70A3" w:rsidRDefault="009F6EEC" w:rsidP="009F6EEC">
      <w:pPr>
        <w:pStyle w:val="ListParagraph"/>
        <w:jc w:val="both"/>
        <w:rPr>
          <w:sz w:val="24"/>
          <w:szCs w:val="24"/>
        </w:rPr>
      </w:pPr>
      <w:r w:rsidRPr="007B70A3">
        <w:rPr>
          <w:sz w:val="24"/>
          <w:szCs w:val="24"/>
        </w:rPr>
        <w:t>Main weeds found in lentil are Chenopodium album (Bathua), Vicia sativa (ankari), Lathyrus spp (chatrimatri) etc. They can be controlled by 2 hoeing at 30 and 60 days interval. 45-60 days of weed free period should be maintained for proper crops stand and yield. Pre-emergence application of Stomp 30EC@550ml/acre with one hoeing at 50 days after sowing, helps in effective weed control.</w:t>
      </w:r>
    </w:p>
    <w:p w:rsidR="007B70A3" w:rsidRPr="009F6EEC" w:rsidRDefault="007B70A3" w:rsidP="009F6EEC">
      <w:pPr>
        <w:pStyle w:val="ListParagraph"/>
        <w:jc w:val="both"/>
        <w:rPr>
          <w:sz w:val="28"/>
          <w:szCs w:val="28"/>
        </w:rPr>
      </w:pPr>
    </w:p>
    <w:p w:rsidR="00740FD8" w:rsidRDefault="00740FD8" w:rsidP="00740FD8">
      <w:pPr>
        <w:pStyle w:val="ListParagraph"/>
        <w:numPr>
          <w:ilvl w:val="0"/>
          <w:numId w:val="1"/>
        </w:numPr>
        <w:jc w:val="both"/>
        <w:rPr>
          <w:b/>
          <w:sz w:val="28"/>
          <w:szCs w:val="28"/>
        </w:rPr>
      </w:pPr>
      <w:r w:rsidRPr="00740FD8">
        <w:rPr>
          <w:b/>
          <w:sz w:val="28"/>
          <w:szCs w:val="28"/>
        </w:rPr>
        <w:t>Irrigation</w:t>
      </w:r>
    </w:p>
    <w:p w:rsidR="009F6EEC" w:rsidRPr="007B70A3" w:rsidRDefault="009F6EEC" w:rsidP="009F6EEC">
      <w:pPr>
        <w:pStyle w:val="ListParagraph"/>
        <w:jc w:val="both"/>
        <w:rPr>
          <w:sz w:val="24"/>
          <w:szCs w:val="24"/>
        </w:rPr>
      </w:pPr>
      <w:r w:rsidRPr="007B70A3">
        <w:rPr>
          <w:sz w:val="24"/>
          <w:szCs w:val="24"/>
        </w:rPr>
        <w:t>Lentil is mainly grown as a rainfed crop. It requires 2-3 irrigations in case of irrigated conditions depending upon the climatic conditions. One irrigation should be provided 4 weeks after sowing and second at flowering stage. Pod formation and flower initiation are critical stages of water requirement.</w:t>
      </w:r>
    </w:p>
    <w:p w:rsidR="009F6EEC" w:rsidRDefault="009F6EEC" w:rsidP="009F6EEC">
      <w:pPr>
        <w:pStyle w:val="ListParagraph"/>
        <w:numPr>
          <w:ilvl w:val="0"/>
          <w:numId w:val="1"/>
        </w:numPr>
        <w:jc w:val="both"/>
        <w:rPr>
          <w:b/>
          <w:sz w:val="28"/>
          <w:szCs w:val="28"/>
        </w:rPr>
      </w:pPr>
      <w:r>
        <w:rPr>
          <w:b/>
          <w:sz w:val="28"/>
          <w:szCs w:val="28"/>
        </w:rPr>
        <w:t xml:space="preserve"> Plant Protection</w:t>
      </w:r>
    </w:p>
    <w:p w:rsidR="009F6EEC" w:rsidRPr="007B70A3" w:rsidRDefault="009F6EEC" w:rsidP="00FF0E05">
      <w:pPr>
        <w:pStyle w:val="ListParagraph"/>
        <w:jc w:val="both"/>
        <w:rPr>
          <w:b/>
          <w:sz w:val="24"/>
          <w:szCs w:val="24"/>
        </w:rPr>
      </w:pPr>
      <w:r>
        <w:rPr>
          <w:b/>
          <w:sz w:val="28"/>
          <w:szCs w:val="28"/>
        </w:rPr>
        <w:t>Pest and control:</w:t>
      </w:r>
      <w:r w:rsidRPr="009F6EEC">
        <w:rPr>
          <w:b/>
          <w:sz w:val="28"/>
          <w:szCs w:val="28"/>
        </w:rPr>
        <w:t xml:space="preserve"> </w:t>
      </w:r>
      <w:r w:rsidRPr="007B70A3">
        <w:rPr>
          <w:sz w:val="24"/>
          <w:szCs w:val="24"/>
        </w:rPr>
        <w:t xml:space="preserve">Pod borer: It mainly fed upon green plant leaves, flowers, pod-grains. It is a serious pest of lentil which cause excessive yield loss. It can be controlled </w:t>
      </w:r>
      <w:r w:rsidRPr="007B70A3">
        <w:rPr>
          <w:sz w:val="24"/>
          <w:szCs w:val="24"/>
        </w:rPr>
        <w:lastRenderedPageBreak/>
        <w:t>by spraying of 900 gm Hexavin 50WP in 90 litres of water per acre at the time of flowering. Spray should be repeated after 3 weeks if necessary.</w:t>
      </w:r>
    </w:p>
    <w:p w:rsidR="009F6EEC" w:rsidRPr="009F6EEC" w:rsidRDefault="009F6EEC" w:rsidP="009F6EEC">
      <w:pPr>
        <w:jc w:val="both"/>
        <w:rPr>
          <w:b/>
          <w:sz w:val="28"/>
          <w:szCs w:val="28"/>
        </w:rPr>
      </w:pPr>
      <w:r w:rsidRPr="009F6EEC">
        <w:rPr>
          <w:b/>
          <w:sz w:val="28"/>
          <w:szCs w:val="28"/>
        </w:rPr>
        <w:t>Disease and their control:</w:t>
      </w:r>
    </w:p>
    <w:p w:rsidR="009F6EEC" w:rsidRPr="007B70A3" w:rsidRDefault="009F6EEC" w:rsidP="009F6EEC">
      <w:pPr>
        <w:pStyle w:val="ListParagraph"/>
        <w:jc w:val="both"/>
        <w:rPr>
          <w:sz w:val="24"/>
          <w:szCs w:val="24"/>
        </w:rPr>
      </w:pPr>
      <w:r w:rsidRPr="007B70A3">
        <w:rPr>
          <w:sz w:val="24"/>
          <w:szCs w:val="24"/>
        </w:rPr>
        <w:t>Rust: Yellowish white pustules develop on stem branches, pods and leaves of plants. They may appear singly or in groups. Small pustules may grow into large postules slowly. In severe cases, affected plants may dry up and give burnt appearance. Growing of tolerant varieties can help to prevent rust. To control spray of 400 gm M-45 @200 ltr water per acre.</w:t>
      </w:r>
    </w:p>
    <w:p w:rsidR="00FF0E05" w:rsidRPr="007B70A3" w:rsidRDefault="00FF0E05" w:rsidP="009F6EEC">
      <w:pPr>
        <w:pStyle w:val="ListParagraph"/>
        <w:jc w:val="both"/>
        <w:rPr>
          <w:sz w:val="24"/>
          <w:szCs w:val="24"/>
        </w:rPr>
      </w:pPr>
    </w:p>
    <w:p w:rsidR="00FF0E05" w:rsidRPr="007B70A3" w:rsidRDefault="00FF0E05" w:rsidP="009F6EEC">
      <w:pPr>
        <w:pStyle w:val="ListParagraph"/>
        <w:jc w:val="both"/>
        <w:rPr>
          <w:sz w:val="24"/>
          <w:szCs w:val="24"/>
        </w:rPr>
      </w:pPr>
      <w:r w:rsidRPr="007B70A3">
        <w:rPr>
          <w:sz w:val="24"/>
          <w:szCs w:val="24"/>
        </w:rPr>
        <w:t>Blight: Dark brown spots are formed on stem, leaves and pods. These lesions slowly elongates. Sometimes spots are formed in the form of concentric rings. Use of Disease free seed, destroy diseased plant debris after harvest to reduce the chances of blight. To control spray of 400 gm Bavistin @200 ltr water per acre.</w:t>
      </w:r>
    </w:p>
    <w:p w:rsidR="009F6EEC" w:rsidRPr="009F6EEC" w:rsidRDefault="009F6EEC" w:rsidP="009F6EEC">
      <w:pPr>
        <w:pStyle w:val="ListParagraph"/>
        <w:jc w:val="both"/>
        <w:rPr>
          <w:sz w:val="28"/>
          <w:szCs w:val="28"/>
        </w:rPr>
      </w:pPr>
    </w:p>
    <w:p w:rsidR="00740FD8" w:rsidRDefault="00FF0E05" w:rsidP="00FF0E05">
      <w:pPr>
        <w:jc w:val="both"/>
        <w:rPr>
          <w:b/>
          <w:sz w:val="28"/>
          <w:szCs w:val="28"/>
        </w:rPr>
      </w:pPr>
      <w:r w:rsidRPr="00FF0E05">
        <w:rPr>
          <w:b/>
          <w:sz w:val="28"/>
          <w:szCs w:val="28"/>
        </w:rPr>
        <w:t>11.</w:t>
      </w:r>
      <w:r w:rsidR="00740FD8" w:rsidRPr="00FF0E05">
        <w:rPr>
          <w:b/>
          <w:sz w:val="28"/>
          <w:szCs w:val="28"/>
        </w:rPr>
        <w:t>Harvesting</w:t>
      </w:r>
    </w:p>
    <w:p w:rsidR="00FF0E05" w:rsidRPr="007B70A3" w:rsidRDefault="00FF0E05" w:rsidP="00FF0E05">
      <w:pPr>
        <w:jc w:val="both"/>
        <w:rPr>
          <w:sz w:val="24"/>
          <w:szCs w:val="24"/>
        </w:rPr>
      </w:pPr>
      <w:r w:rsidRPr="007B70A3">
        <w:rPr>
          <w:sz w:val="24"/>
          <w:szCs w:val="24"/>
        </w:rPr>
        <w:t xml:space="preserve">Harvesting should be done at proper time when plant dry up and pods mature. Over-ripening of pods should be avoided as produce may be lost due to shattering. Plants should be beaten by sticks to thresh. </w:t>
      </w:r>
    </w:p>
    <w:p w:rsidR="009F6EEC" w:rsidRPr="00740FD8" w:rsidRDefault="009F6EEC" w:rsidP="009F6EEC">
      <w:pPr>
        <w:pStyle w:val="ListParagraph"/>
        <w:jc w:val="both"/>
        <w:rPr>
          <w:b/>
          <w:sz w:val="28"/>
          <w:szCs w:val="28"/>
        </w:rPr>
      </w:pPr>
    </w:p>
    <w:p w:rsidR="00740FD8" w:rsidRDefault="00FF0E05" w:rsidP="00FF0E05">
      <w:pPr>
        <w:jc w:val="both"/>
        <w:rPr>
          <w:b/>
          <w:sz w:val="28"/>
          <w:szCs w:val="28"/>
        </w:rPr>
      </w:pPr>
      <w:r>
        <w:rPr>
          <w:b/>
          <w:sz w:val="28"/>
          <w:szCs w:val="28"/>
        </w:rPr>
        <w:t>12.</w:t>
      </w:r>
      <w:r w:rsidR="00740FD8" w:rsidRPr="00FF0E05">
        <w:rPr>
          <w:b/>
          <w:sz w:val="28"/>
          <w:szCs w:val="28"/>
        </w:rPr>
        <w:t>Storage</w:t>
      </w:r>
    </w:p>
    <w:p w:rsidR="00FF0E05" w:rsidRPr="007B70A3" w:rsidRDefault="00FF0E05" w:rsidP="00FF0E05">
      <w:pPr>
        <w:jc w:val="both"/>
        <w:rPr>
          <w:sz w:val="24"/>
          <w:szCs w:val="24"/>
        </w:rPr>
      </w:pPr>
      <w:r w:rsidRPr="007B70A3">
        <w:rPr>
          <w:sz w:val="24"/>
          <w:szCs w:val="24"/>
        </w:rPr>
        <w:t>After threshing, seed is cleaned and dried up in the sunshine. Moisture content should be 12% at the time of storage.</w:t>
      </w:r>
    </w:p>
    <w:p w:rsidR="00FF0E05" w:rsidRPr="007B70A3" w:rsidRDefault="00FF0E05" w:rsidP="00FF0E05">
      <w:pPr>
        <w:jc w:val="both"/>
        <w:rPr>
          <w:b/>
          <w:sz w:val="24"/>
          <w:szCs w:val="24"/>
        </w:rPr>
      </w:pPr>
    </w:p>
    <w:p w:rsidR="00740FD8" w:rsidRPr="007B70A3" w:rsidRDefault="00740FD8" w:rsidP="00F12F64">
      <w:pPr>
        <w:rPr>
          <w:sz w:val="24"/>
          <w:szCs w:val="24"/>
        </w:rPr>
      </w:pP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42000" w:rsidRDefault="00F42000" w:rsidP="009F6EEC">
      <w:pPr>
        <w:spacing w:after="0" w:line="240" w:lineRule="auto"/>
      </w:pPr>
      <w:r>
        <w:separator/>
      </w:r>
    </w:p>
  </w:endnote>
  <w:endnote w:type="continuationSeparator" w:id="1">
    <w:p w:rsidR="00F42000" w:rsidRDefault="00F42000" w:rsidP="009F6EE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42000" w:rsidRDefault="00F42000" w:rsidP="009F6EEC">
      <w:pPr>
        <w:spacing w:after="0" w:line="240" w:lineRule="auto"/>
      </w:pPr>
      <w:r>
        <w:separator/>
      </w:r>
    </w:p>
  </w:footnote>
  <w:footnote w:type="continuationSeparator" w:id="1">
    <w:p w:rsidR="00F42000" w:rsidRDefault="00F42000" w:rsidP="009F6EE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7B1DF2"/>
    <w:multiLevelType w:val="hybridMultilevel"/>
    <w:tmpl w:val="BD808380"/>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F12F64"/>
    <w:rsid w:val="00015DF1"/>
    <w:rsid w:val="003B07FF"/>
    <w:rsid w:val="00627E72"/>
    <w:rsid w:val="006E2552"/>
    <w:rsid w:val="00730AAE"/>
    <w:rsid w:val="00740FD8"/>
    <w:rsid w:val="007B70A3"/>
    <w:rsid w:val="007F7736"/>
    <w:rsid w:val="008C3A06"/>
    <w:rsid w:val="009F6EEC"/>
    <w:rsid w:val="00B349CD"/>
    <w:rsid w:val="00BD6620"/>
    <w:rsid w:val="00D661EC"/>
    <w:rsid w:val="00DB3C31"/>
    <w:rsid w:val="00DE30F9"/>
    <w:rsid w:val="00E60A67"/>
    <w:rsid w:val="00F12F64"/>
    <w:rsid w:val="00F42000"/>
    <w:rsid w:val="00FF0E0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C3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 w:type="paragraph" w:styleId="Header">
    <w:name w:val="header"/>
    <w:basedOn w:val="Normal"/>
    <w:link w:val="HeaderChar"/>
    <w:uiPriority w:val="99"/>
    <w:semiHidden/>
    <w:unhideWhenUsed/>
    <w:rsid w:val="009F6EE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6EEC"/>
  </w:style>
  <w:style w:type="paragraph" w:styleId="Footer">
    <w:name w:val="footer"/>
    <w:basedOn w:val="Normal"/>
    <w:link w:val="FooterChar"/>
    <w:uiPriority w:val="99"/>
    <w:semiHidden/>
    <w:unhideWhenUsed/>
    <w:rsid w:val="009F6EE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6E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r="http://schemas.openxmlformats.org/officeDocument/2006/relationships" xmlns:w="http://schemas.openxmlformats.org/wordprocessingml/2006/main">
  <w:divs>
    <w:div w:id="1371422509">
      <w:bodyDiv w:val="1"/>
      <w:marLeft w:val="0"/>
      <w:marRight w:val="0"/>
      <w:marTop w:val="0"/>
      <w:marBottom w:val="0"/>
      <w:divBdr>
        <w:top w:val="none" w:sz="0" w:space="0" w:color="auto"/>
        <w:left w:val="none" w:sz="0" w:space="0" w:color="auto"/>
        <w:bottom w:val="none" w:sz="0" w:space="0" w:color="auto"/>
        <w:right w:val="none" w:sz="0" w:space="0" w:color="auto"/>
      </w:divBdr>
      <w:divsChild>
        <w:div w:id="1626158075">
          <w:marLeft w:val="0"/>
          <w:marRight w:val="0"/>
          <w:marTop w:val="0"/>
          <w:marBottom w:val="0"/>
          <w:divBdr>
            <w:top w:val="none" w:sz="0" w:space="0" w:color="auto"/>
            <w:left w:val="none" w:sz="0" w:space="0" w:color="auto"/>
            <w:bottom w:val="none" w:sz="0" w:space="0" w:color="auto"/>
            <w:right w:val="none" w:sz="0" w:space="0" w:color="auto"/>
          </w:divBdr>
        </w:div>
        <w:div w:id="934023411">
          <w:marLeft w:val="0"/>
          <w:marRight w:val="0"/>
          <w:marTop w:val="0"/>
          <w:marBottom w:val="0"/>
          <w:divBdr>
            <w:top w:val="none" w:sz="0" w:space="0" w:color="auto"/>
            <w:left w:val="none" w:sz="0" w:space="0" w:color="auto"/>
            <w:bottom w:val="none" w:sz="0" w:space="0" w:color="auto"/>
            <w:right w:val="none" w:sz="0" w:space="0" w:color="auto"/>
          </w:divBdr>
        </w:div>
      </w:divsChild>
    </w:div>
    <w:div w:id="1868985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Lenovo</cp:lastModifiedBy>
  <cp:revision>4</cp:revision>
  <dcterms:created xsi:type="dcterms:W3CDTF">2020-05-29T12:02:00Z</dcterms:created>
  <dcterms:modified xsi:type="dcterms:W3CDTF">2020-05-29T12:44:00Z</dcterms:modified>
</cp:coreProperties>
</file>