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Pr="00CE33FC" w:rsidRDefault="00CE33FC" w:rsidP="00740FD8">
      <w:pPr>
        <w:jc w:val="both"/>
        <w:rPr>
          <w:b/>
          <w:sz w:val="32"/>
        </w:rPr>
      </w:pPr>
      <w:proofErr w:type="gramStart"/>
      <w:r w:rsidRPr="00CE33FC">
        <w:rPr>
          <w:b/>
          <w:sz w:val="32"/>
        </w:rPr>
        <w:t xml:space="preserve">Mustard, </w:t>
      </w:r>
      <w:proofErr w:type="spellStart"/>
      <w:r w:rsidRPr="00CE33FC">
        <w:rPr>
          <w:b/>
          <w:sz w:val="32"/>
          <w:u w:val="single"/>
        </w:rPr>
        <w:t>Brassica</w:t>
      </w:r>
      <w:proofErr w:type="spellEnd"/>
      <w:r w:rsidRPr="00CE33FC">
        <w:rPr>
          <w:b/>
          <w:sz w:val="32"/>
          <w:u w:val="single"/>
        </w:rPr>
        <w:t xml:space="preserve"> </w:t>
      </w:r>
      <w:proofErr w:type="spellStart"/>
      <w:r w:rsidRPr="00CE33FC">
        <w:rPr>
          <w:b/>
          <w:sz w:val="32"/>
          <w:u w:val="single"/>
        </w:rPr>
        <w:t>juncea</w:t>
      </w:r>
      <w:proofErr w:type="spellEnd"/>
      <w:r w:rsidRPr="00CE33FC">
        <w:rPr>
          <w:b/>
          <w:sz w:val="32"/>
        </w:rPr>
        <w:t>, Rabi Season.</w:t>
      </w:r>
      <w:proofErr w:type="gramEnd"/>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051772" w:rsidRPr="00051772" w:rsidRDefault="00051772" w:rsidP="00051772">
      <w:pPr>
        <w:rPr>
          <w:sz w:val="24"/>
          <w:szCs w:val="24"/>
        </w:rPr>
      </w:pPr>
      <w:r>
        <w:t xml:space="preserve">Mustard is the third most important edible oilseed crops of the world after soybean and oil palm. Two species </w:t>
      </w:r>
      <w:proofErr w:type="gramStart"/>
      <w:r>
        <w:t>of  mustard</w:t>
      </w:r>
      <w:proofErr w:type="gramEnd"/>
      <w:r>
        <w:t xml:space="preserve"> are </w:t>
      </w:r>
      <w:proofErr w:type="spellStart"/>
      <w:r>
        <w:t>Brassica</w:t>
      </w:r>
      <w:proofErr w:type="spellEnd"/>
      <w:r>
        <w:t xml:space="preserve"> </w:t>
      </w:r>
      <w:proofErr w:type="spellStart"/>
      <w:r>
        <w:t>juncea</w:t>
      </w:r>
      <w:proofErr w:type="spellEnd"/>
      <w:r>
        <w:t xml:space="preserve"> and B. </w:t>
      </w:r>
      <w:proofErr w:type="spellStart"/>
      <w:r>
        <w:t>Campestris</w:t>
      </w:r>
      <w:proofErr w:type="spellEnd"/>
      <w:r>
        <w:t>. The oil content varies from 37 to 49%. The seed and oil are used as condiment in the preparation of pickles, curries, vegetables, hair oils, medicines and manufacture of greases. The oil cake is used as feed and manure. The leaves of young plants are used as green vegetables and green stem and leaves are a good source of green fodder for cattle. In the tanning industry, mustard oil is used for softening leather.</w:t>
      </w:r>
    </w:p>
    <w:p w:rsidR="00627E72" w:rsidRDefault="00627E72"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E050E1" w:rsidP="00740FD8">
            <w:pPr>
              <w:jc w:val="both"/>
              <w:rPr>
                <w:sz w:val="24"/>
                <w:szCs w:val="28"/>
              </w:rPr>
            </w:pPr>
            <w:r>
              <w:rPr>
                <w:sz w:val="24"/>
                <w:szCs w:val="28"/>
              </w:rPr>
              <w:t>(22/25</w:t>
            </w:r>
            <w:r w:rsidR="00740FD8">
              <w:rPr>
                <w:sz w:val="24"/>
                <w:szCs w:val="28"/>
              </w:rPr>
              <w:t>)</w:t>
            </w:r>
          </w:p>
          <w:p w:rsidR="00740FD8" w:rsidRDefault="00740FD8" w:rsidP="00740FD8">
            <w:pPr>
              <w:jc w:val="both"/>
              <w:rPr>
                <w:sz w:val="24"/>
                <w:szCs w:val="28"/>
              </w:rPr>
            </w:pPr>
          </w:p>
          <w:p w:rsidR="00740FD8" w:rsidRDefault="00E050E1" w:rsidP="00740FD8">
            <w:pPr>
              <w:jc w:val="both"/>
              <w:rPr>
                <w:sz w:val="24"/>
                <w:szCs w:val="28"/>
              </w:rPr>
            </w:pPr>
            <w:r>
              <w:rPr>
                <w:sz w:val="24"/>
                <w:szCs w:val="28"/>
              </w:rPr>
              <w:t xml:space="preserve">(degree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E050E1" w:rsidP="00740FD8">
            <w:pPr>
              <w:jc w:val="both"/>
              <w:rPr>
                <w:sz w:val="24"/>
                <w:szCs w:val="28"/>
              </w:rPr>
            </w:pPr>
            <w:r>
              <w:rPr>
                <w:sz w:val="24"/>
                <w:szCs w:val="28"/>
              </w:rPr>
              <w:t>25/40</w:t>
            </w:r>
            <w:r w:rsidR="00740FD8">
              <w:rPr>
                <w:sz w:val="24"/>
                <w:szCs w:val="28"/>
              </w:rPr>
              <w:t>)</w:t>
            </w:r>
          </w:p>
          <w:p w:rsidR="00740FD8" w:rsidRDefault="00740FD8" w:rsidP="00740FD8">
            <w:pPr>
              <w:jc w:val="both"/>
              <w:rPr>
                <w:sz w:val="24"/>
                <w:szCs w:val="28"/>
              </w:rPr>
            </w:pPr>
          </w:p>
          <w:p w:rsidR="00740FD8" w:rsidRDefault="00E050E1" w:rsidP="00740FD8">
            <w:pPr>
              <w:jc w:val="both"/>
              <w:rPr>
                <w:sz w:val="24"/>
                <w:szCs w:val="28"/>
              </w:rPr>
            </w:pPr>
            <w:r>
              <w:rPr>
                <w:sz w:val="24"/>
                <w:szCs w:val="28"/>
              </w:rPr>
              <w:t>(cm/cm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E050E1" w:rsidP="00740FD8">
            <w:pPr>
              <w:jc w:val="both"/>
              <w:rPr>
                <w:sz w:val="24"/>
                <w:szCs w:val="28"/>
              </w:rPr>
            </w:pPr>
            <w:r>
              <w:rPr>
                <w:sz w:val="24"/>
                <w:szCs w:val="28"/>
              </w:rPr>
              <w:t xml:space="preserve">(20-22 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E050E1" w:rsidP="00740FD8">
            <w:pPr>
              <w:jc w:val="both"/>
              <w:rPr>
                <w:sz w:val="24"/>
                <w:szCs w:val="28"/>
              </w:rPr>
            </w:pPr>
            <w:r>
              <w:rPr>
                <w:sz w:val="24"/>
                <w:szCs w:val="28"/>
              </w:rPr>
              <w:t>(</w:t>
            </w:r>
            <w:r w:rsidR="00740FD8">
              <w:rPr>
                <w:sz w:val="24"/>
                <w:szCs w:val="28"/>
              </w:rPr>
              <w:t>)</w:t>
            </w:r>
            <w:r>
              <w:rPr>
                <w:sz w:val="24"/>
                <w:szCs w:val="28"/>
              </w:rPr>
              <w:t xml:space="preserve">28-30 degree </w:t>
            </w:r>
            <w:proofErr w:type="spellStart"/>
            <w:r>
              <w:rPr>
                <w:sz w:val="24"/>
                <w:szCs w:val="28"/>
              </w:rPr>
              <w:t>celcius</w:t>
            </w:r>
            <w:proofErr w:type="spellEnd"/>
            <w:r>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E050E1" w:rsidP="00740FD8">
            <w:pPr>
              <w:jc w:val="both"/>
              <w:rPr>
                <w:sz w:val="24"/>
                <w:szCs w:val="28"/>
              </w:rPr>
            </w:pPr>
            <w:r>
              <w:rPr>
                <w:sz w:val="24"/>
                <w:szCs w:val="28"/>
              </w:rPr>
              <w:t>PBT 37</w:t>
            </w:r>
          </w:p>
        </w:tc>
        <w:tc>
          <w:tcPr>
            <w:tcW w:w="1925" w:type="dxa"/>
          </w:tcPr>
          <w:p w:rsidR="00F12F64" w:rsidRDefault="00866EF3" w:rsidP="00740FD8">
            <w:pPr>
              <w:jc w:val="both"/>
              <w:rPr>
                <w:sz w:val="24"/>
                <w:szCs w:val="28"/>
              </w:rPr>
            </w:pPr>
            <w:r>
              <w:rPr>
                <w:sz w:val="24"/>
                <w:szCs w:val="28"/>
              </w:rPr>
              <w:t>5.4qtl/acre</w:t>
            </w:r>
          </w:p>
        </w:tc>
      </w:tr>
      <w:tr w:rsidR="00F12F64" w:rsidTr="00F12F64">
        <w:trPr>
          <w:trHeight w:val="312"/>
        </w:trPr>
        <w:tc>
          <w:tcPr>
            <w:tcW w:w="1925" w:type="dxa"/>
          </w:tcPr>
          <w:p w:rsidR="00F12F64" w:rsidRDefault="00866EF3" w:rsidP="00740FD8">
            <w:pPr>
              <w:jc w:val="both"/>
              <w:rPr>
                <w:sz w:val="24"/>
                <w:szCs w:val="28"/>
              </w:rPr>
            </w:pPr>
            <w:r>
              <w:rPr>
                <w:sz w:val="24"/>
                <w:szCs w:val="28"/>
              </w:rPr>
              <w:t>TL 15</w:t>
            </w:r>
          </w:p>
        </w:tc>
        <w:tc>
          <w:tcPr>
            <w:tcW w:w="1925" w:type="dxa"/>
          </w:tcPr>
          <w:p w:rsidR="00F12F64" w:rsidRDefault="00866EF3" w:rsidP="00740FD8">
            <w:pPr>
              <w:jc w:val="both"/>
              <w:rPr>
                <w:sz w:val="24"/>
                <w:szCs w:val="28"/>
              </w:rPr>
            </w:pPr>
            <w:r>
              <w:rPr>
                <w:sz w:val="24"/>
                <w:szCs w:val="28"/>
              </w:rPr>
              <w:t>4.5qtl/acre</w:t>
            </w:r>
          </w:p>
        </w:tc>
      </w:tr>
      <w:tr w:rsidR="00F12F64" w:rsidTr="00F12F64">
        <w:trPr>
          <w:trHeight w:val="328"/>
        </w:trPr>
        <w:tc>
          <w:tcPr>
            <w:tcW w:w="1925" w:type="dxa"/>
          </w:tcPr>
          <w:p w:rsidR="00F12F64" w:rsidRDefault="00866EF3" w:rsidP="00740FD8">
            <w:pPr>
              <w:jc w:val="both"/>
              <w:rPr>
                <w:sz w:val="24"/>
                <w:szCs w:val="28"/>
              </w:rPr>
            </w:pPr>
            <w:r>
              <w:rPr>
                <w:sz w:val="24"/>
                <w:szCs w:val="28"/>
              </w:rPr>
              <w:t>TL 17</w:t>
            </w:r>
          </w:p>
        </w:tc>
        <w:tc>
          <w:tcPr>
            <w:tcW w:w="1925" w:type="dxa"/>
          </w:tcPr>
          <w:p w:rsidR="00F12F64" w:rsidRDefault="00866EF3" w:rsidP="00740FD8">
            <w:pPr>
              <w:jc w:val="both"/>
              <w:rPr>
                <w:sz w:val="24"/>
                <w:szCs w:val="28"/>
              </w:rPr>
            </w:pPr>
            <w:r>
              <w:rPr>
                <w:sz w:val="24"/>
                <w:szCs w:val="28"/>
              </w:rPr>
              <w:t>5.2qtl/acre</w:t>
            </w:r>
          </w:p>
        </w:tc>
      </w:tr>
      <w:tr w:rsidR="00F12F64" w:rsidTr="00F12F64">
        <w:trPr>
          <w:trHeight w:val="312"/>
        </w:trPr>
        <w:tc>
          <w:tcPr>
            <w:tcW w:w="1925" w:type="dxa"/>
          </w:tcPr>
          <w:p w:rsidR="00F12F64" w:rsidRDefault="00866EF3" w:rsidP="00740FD8">
            <w:pPr>
              <w:jc w:val="both"/>
              <w:rPr>
                <w:sz w:val="24"/>
                <w:szCs w:val="28"/>
              </w:rPr>
            </w:pPr>
            <w:r>
              <w:rPr>
                <w:sz w:val="24"/>
                <w:szCs w:val="28"/>
              </w:rPr>
              <w:t>RLM 619</w:t>
            </w:r>
          </w:p>
        </w:tc>
        <w:tc>
          <w:tcPr>
            <w:tcW w:w="1925" w:type="dxa"/>
          </w:tcPr>
          <w:p w:rsidR="00F12F64" w:rsidRDefault="00866EF3" w:rsidP="00740FD8">
            <w:pPr>
              <w:jc w:val="both"/>
              <w:rPr>
                <w:sz w:val="24"/>
                <w:szCs w:val="28"/>
              </w:rPr>
            </w:pPr>
            <w:r>
              <w:rPr>
                <w:sz w:val="24"/>
                <w:szCs w:val="28"/>
              </w:rPr>
              <w:t>8qtl/acre</w:t>
            </w:r>
          </w:p>
        </w:tc>
      </w:tr>
      <w:tr w:rsidR="00F12F64" w:rsidTr="00F12F64">
        <w:trPr>
          <w:trHeight w:val="312"/>
        </w:trPr>
        <w:tc>
          <w:tcPr>
            <w:tcW w:w="1925" w:type="dxa"/>
          </w:tcPr>
          <w:p w:rsidR="00F12F64" w:rsidRDefault="00866EF3" w:rsidP="00740FD8">
            <w:pPr>
              <w:jc w:val="both"/>
              <w:rPr>
                <w:sz w:val="24"/>
                <w:szCs w:val="28"/>
              </w:rPr>
            </w:pPr>
            <w:r>
              <w:rPr>
                <w:sz w:val="24"/>
                <w:szCs w:val="28"/>
              </w:rPr>
              <w:t>PBR 91</w:t>
            </w:r>
          </w:p>
        </w:tc>
        <w:tc>
          <w:tcPr>
            <w:tcW w:w="1925" w:type="dxa"/>
          </w:tcPr>
          <w:p w:rsidR="00F12F64" w:rsidRDefault="00866EF3" w:rsidP="00740FD8">
            <w:pPr>
              <w:jc w:val="both"/>
              <w:rPr>
                <w:sz w:val="24"/>
                <w:szCs w:val="28"/>
              </w:rPr>
            </w:pPr>
            <w:r>
              <w:rPr>
                <w:sz w:val="24"/>
                <w:szCs w:val="28"/>
              </w:rPr>
              <w:t>8.1qtl/acre</w:t>
            </w:r>
          </w:p>
        </w:tc>
      </w:tr>
      <w:tr w:rsidR="00F12F64" w:rsidTr="00F12F64">
        <w:trPr>
          <w:trHeight w:val="312"/>
        </w:trPr>
        <w:tc>
          <w:tcPr>
            <w:tcW w:w="1925" w:type="dxa"/>
          </w:tcPr>
          <w:p w:rsidR="00F12F64" w:rsidRDefault="00866EF3" w:rsidP="00740FD8">
            <w:pPr>
              <w:jc w:val="both"/>
              <w:rPr>
                <w:sz w:val="24"/>
                <w:szCs w:val="28"/>
              </w:rPr>
            </w:pPr>
            <w:r>
              <w:rPr>
                <w:sz w:val="24"/>
                <w:szCs w:val="28"/>
              </w:rPr>
              <w:t>PBR 97</w:t>
            </w:r>
          </w:p>
        </w:tc>
        <w:tc>
          <w:tcPr>
            <w:tcW w:w="1925" w:type="dxa"/>
          </w:tcPr>
          <w:p w:rsidR="00F12F64" w:rsidRDefault="00866EF3" w:rsidP="00740FD8">
            <w:pPr>
              <w:jc w:val="both"/>
              <w:rPr>
                <w:sz w:val="24"/>
                <w:szCs w:val="28"/>
              </w:rPr>
            </w:pPr>
            <w:r>
              <w:rPr>
                <w:sz w:val="24"/>
                <w:szCs w:val="28"/>
              </w:rPr>
              <w:t>5.2qtl/acre</w:t>
            </w:r>
          </w:p>
        </w:tc>
      </w:tr>
      <w:tr w:rsidR="00F12F64" w:rsidTr="00F12F64">
        <w:trPr>
          <w:trHeight w:val="328"/>
        </w:trPr>
        <w:tc>
          <w:tcPr>
            <w:tcW w:w="1925" w:type="dxa"/>
          </w:tcPr>
          <w:p w:rsidR="00F12F64" w:rsidRDefault="00866EF3" w:rsidP="00740FD8">
            <w:pPr>
              <w:jc w:val="both"/>
              <w:rPr>
                <w:sz w:val="24"/>
                <w:szCs w:val="28"/>
              </w:rPr>
            </w:pPr>
            <w:r>
              <w:rPr>
                <w:sz w:val="24"/>
                <w:szCs w:val="28"/>
              </w:rPr>
              <w:t>PBR 210</w:t>
            </w:r>
          </w:p>
        </w:tc>
        <w:tc>
          <w:tcPr>
            <w:tcW w:w="1925" w:type="dxa"/>
          </w:tcPr>
          <w:p w:rsidR="00F12F64" w:rsidRDefault="00866EF3" w:rsidP="00740FD8">
            <w:pPr>
              <w:jc w:val="both"/>
              <w:rPr>
                <w:sz w:val="24"/>
                <w:szCs w:val="28"/>
              </w:rPr>
            </w:pPr>
            <w:r>
              <w:rPr>
                <w:sz w:val="24"/>
                <w:szCs w:val="28"/>
              </w:rPr>
              <w:t>6qtl/acre</w:t>
            </w:r>
          </w:p>
        </w:tc>
      </w:tr>
    </w:tbl>
    <w:p w:rsidR="00F12F64" w:rsidRDefault="00F12F64" w:rsidP="00740FD8">
      <w:pPr>
        <w:jc w:val="both"/>
        <w:rPr>
          <w:sz w:val="24"/>
          <w:szCs w:val="28"/>
        </w:rPr>
      </w:pPr>
    </w:p>
    <w:p w:rsidR="00051772" w:rsidRDefault="00F12F64" w:rsidP="00051772">
      <w:pPr>
        <w:pStyle w:val="ListParagraph"/>
        <w:numPr>
          <w:ilvl w:val="0"/>
          <w:numId w:val="1"/>
        </w:numPr>
        <w:jc w:val="both"/>
        <w:rPr>
          <w:b/>
          <w:sz w:val="28"/>
          <w:szCs w:val="28"/>
        </w:rPr>
      </w:pPr>
      <w:r w:rsidRPr="00740FD8">
        <w:rPr>
          <w:b/>
          <w:sz w:val="28"/>
          <w:szCs w:val="28"/>
        </w:rPr>
        <w:t>Land preparation</w:t>
      </w:r>
    </w:p>
    <w:p w:rsidR="00051772" w:rsidRPr="00051772" w:rsidRDefault="00051772" w:rsidP="00051772">
      <w:pPr>
        <w:ind w:left="360"/>
        <w:jc w:val="both"/>
        <w:rPr>
          <w:b/>
          <w:sz w:val="28"/>
          <w:szCs w:val="28"/>
        </w:rPr>
      </w:pPr>
      <w:r>
        <w:t xml:space="preserve">A clean and well </w:t>
      </w:r>
      <w:proofErr w:type="spellStart"/>
      <w:r>
        <w:t>pulverised</w:t>
      </w:r>
      <w:proofErr w:type="spellEnd"/>
      <w:r>
        <w:t xml:space="preserve"> seedbed of good </w:t>
      </w:r>
      <w:proofErr w:type="spellStart"/>
      <w:r>
        <w:t>tilth</w:t>
      </w:r>
      <w:proofErr w:type="spellEnd"/>
      <w:r>
        <w:t xml:space="preserve"> is needed for better germination. The land should be well prepared first by </w:t>
      </w:r>
      <w:proofErr w:type="spellStart"/>
      <w:r>
        <w:t>ploughing</w:t>
      </w:r>
      <w:proofErr w:type="spellEnd"/>
      <w:r>
        <w:t xml:space="preserve"> deep, followed by two cross </w:t>
      </w:r>
      <w:proofErr w:type="spellStart"/>
      <w:r>
        <w:t>harrowings</w:t>
      </w:r>
      <w:proofErr w:type="spellEnd"/>
      <w:r>
        <w:t>. Care should be taken to see that weeds and stubbles are well removed from the field and the soil contains adequate moisture</w:t>
      </w:r>
      <w:r w:rsidR="00866EF3">
        <w:t>.</w:t>
      </w:r>
    </w:p>
    <w:p w:rsidR="00F12F64" w:rsidRDefault="00F12F64" w:rsidP="00740FD8">
      <w:pPr>
        <w:jc w:val="both"/>
        <w:rPr>
          <w:sz w:val="24"/>
          <w:szCs w:val="28"/>
        </w:rPr>
      </w:pPr>
    </w:p>
    <w:p w:rsidR="00E60A67" w:rsidRDefault="00E60A67" w:rsidP="00740FD8">
      <w:pPr>
        <w:jc w:val="both"/>
        <w:rPr>
          <w:sz w:val="24"/>
          <w:szCs w:val="28"/>
        </w:rPr>
      </w:pPr>
    </w:p>
    <w:p w:rsidR="00E050E1" w:rsidRDefault="006E2552" w:rsidP="00E050E1">
      <w:pPr>
        <w:pStyle w:val="ListParagraph"/>
        <w:numPr>
          <w:ilvl w:val="0"/>
          <w:numId w:val="1"/>
        </w:numPr>
        <w:jc w:val="both"/>
        <w:rPr>
          <w:b/>
          <w:sz w:val="28"/>
          <w:szCs w:val="28"/>
        </w:rPr>
      </w:pPr>
      <w:r w:rsidRPr="006E2552">
        <w:rPr>
          <w:b/>
          <w:sz w:val="28"/>
          <w:szCs w:val="28"/>
        </w:rPr>
        <w:t>Sowing</w:t>
      </w:r>
    </w:p>
    <w:p w:rsidR="00D661EC" w:rsidRPr="00E050E1" w:rsidRDefault="00051772" w:rsidP="00E050E1">
      <w:pPr>
        <w:ind w:left="360"/>
        <w:jc w:val="both"/>
        <w:rPr>
          <w:b/>
          <w:sz w:val="28"/>
          <w:szCs w:val="28"/>
        </w:rPr>
      </w:pPr>
      <w:proofErr w:type="gramStart"/>
      <w:r w:rsidRPr="00E050E1">
        <w:rPr>
          <w:rFonts w:eastAsia="Times New Roman" w:cstheme="minorHAnsi"/>
          <w:color w:val="000000"/>
        </w:rPr>
        <w:t>1st week of October to Middle of November.</w:t>
      </w:r>
      <w:proofErr w:type="gramEnd"/>
      <w:r w:rsidRPr="00E050E1">
        <w:rPr>
          <w:rFonts w:eastAsia="Times New Roman" w:cstheme="minorHAnsi"/>
          <w:color w:val="000000"/>
        </w:rPr>
        <w:t xml:space="preserve"> But sowing can be continued to the end of November also depending on the soil and </w:t>
      </w:r>
      <w:proofErr w:type="spellStart"/>
      <w:r w:rsidRPr="00E050E1">
        <w:rPr>
          <w:rFonts w:eastAsia="Times New Roman" w:cstheme="minorHAnsi"/>
          <w:color w:val="000000"/>
        </w:rPr>
        <w:t>favourable</w:t>
      </w:r>
      <w:proofErr w:type="spellEnd"/>
      <w:r w:rsidRPr="00E050E1">
        <w:rPr>
          <w:rFonts w:eastAsia="Times New Roman" w:cstheme="minorHAnsi"/>
          <w:color w:val="000000"/>
        </w:rPr>
        <w:t xml:space="preserve"> weather conditions. Seeds may be mixed with moist soil and broadcasted uniformly. After broadcasting, seeds are to be covered by light </w:t>
      </w:r>
      <w:proofErr w:type="spellStart"/>
      <w:r w:rsidRPr="00E050E1">
        <w:rPr>
          <w:rFonts w:eastAsia="Times New Roman" w:cstheme="minorHAnsi"/>
          <w:color w:val="000000"/>
        </w:rPr>
        <w:t>ploughing</w:t>
      </w:r>
      <w:proofErr w:type="spellEnd"/>
      <w:r w:rsidRPr="00E050E1">
        <w:rPr>
          <w:rFonts w:eastAsia="Times New Roman" w:cstheme="minorHAnsi"/>
          <w:color w:val="000000"/>
        </w:rPr>
        <w:t xml:space="preserve"> followed by laddering.</w:t>
      </w: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E050E1" w:rsidRDefault="00E050E1" w:rsidP="00E050E1">
      <w:pPr>
        <w:rPr>
          <w:rFonts w:cstheme="minorHAnsi"/>
        </w:rPr>
      </w:pPr>
      <w:r>
        <w:rPr>
          <w:b/>
          <w:sz w:val="24"/>
          <w:szCs w:val="28"/>
        </w:rPr>
        <w:t xml:space="preserve">     SEED RATE</w:t>
      </w:r>
      <w:proofErr w:type="gramStart"/>
      <w:r>
        <w:rPr>
          <w:b/>
          <w:sz w:val="24"/>
          <w:szCs w:val="28"/>
        </w:rPr>
        <w:t>:-</w:t>
      </w:r>
      <w:proofErr w:type="gramEnd"/>
      <w:r>
        <w:rPr>
          <w:b/>
          <w:sz w:val="24"/>
          <w:szCs w:val="28"/>
        </w:rPr>
        <w:t xml:space="preserve"> </w:t>
      </w:r>
      <w:bookmarkStart w:id="0" w:name="_GoBack"/>
      <w:bookmarkEnd w:id="0"/>
      <w:r w:rsidRPr="00B027EC">
        <w:rPr>
          <w:rFonts w:cstheme="minorHAnsi"/>
          <w:color w:val="000000"/>
          <w:shd w:val="clear" w:color="auto" w:fill="FFFFFF"/>
        </w:rPr>
        <w:t xml:space="preserve">10-15 </w:t>
      </w:r>
      <w:proofErr w:type="spellStart"/>
      <w:r w:rsidRPr="00B027EC">
        <w:rPr>
          <w:rFonts w:cstheme="minorHAnsi"/>
          <w:color w:val="000000"/>
          <w:shd w:val="clear" w:color="auto" w:fill="FFFFFF"/>
        </w:rPr>
        <w:t>Kgs</w:t>
      </w:r>
      <w:proofErr w:type="spellEnd"/>
      <w:r w:rsidRPr="00B027EC">
        <w:rPr>
          <w:rFonts w:cstheme="minorHAnsi"/>
          <w:color w:val="000000"/>
          <w:shd w:val="clear" w:color="auto" w:fill="FFFFFF"/>
        </w:rPr>
        <w:t xml:space="preserve"> of pure and healthy seeds per hectare to be broadcasted uniformly.</w:t>
      </w:r>
    </w:p>
    <w:p w:rsidR="00DE30F9" w:rsidRPr="00866EF3" w:rsidRDefault="00E050E1" w:rsidP="00740FD8">
      <w:pPr>
        <w:jc w:val="both"/>
        <w:rPr>
          <w:b/>
          <w:sz w:val="24"/>
          <w:szCs w:val="28"/>
        </w:rPr>
      </w:pPr>
      <w:r>
        <w:rPr>
          <w:sz w:val="24"/>
          <w:szCs w:val="28"/>
        </w:rPr>
        <w:t xml:space="preserve">    </w:t>
      </w:r>
      <w:r>
        <w:rPr>
          <w:b/>
          <w:sz w:val="24"/>
          <w:szCs w:val="28"/>
        </w:rPr>
        <w:t>SEED TREATMENT</w:t>
      </w:r>
      <w:proofErr w:type="gramStart"/>
      <w:r>
        <w:rPr>
          <w:b/>
          <w:sz w:val="24"/>
          <w:szCs w:val="28"/>
        </w:rPr>
        <w:t>:-</w:t>
      </w:r>
      <w:proofErr w:type="gramEnd"/>
      <w:r w:rsidR="00866EF3">
        <w:rPr>
          <w:b/>
          <w:sz w:val="24"/>
          <w:szCs w:val="28"/>
        </w:rPr>
        <w:t xml:space="preserve"> </w:t>
      </w:r>
      <w:r w:rsidR="00866EF3">
        <w:rPr>
          <w:sz w:val="24"/>
          <w:szCs w:val="28"/>
        </w:rPr>
        <w:t xml:space="preserve">To protect the seed from soil borne pest and diseases before sowing do seed treatment with </w:t>
      </w:r>
      <w:proofErr w:type="spellStart"/>
      <w:r w:rsidR="00866EF3">
        <w:rPr>
          <w:b/>
          <w:sz w:val="24"/>
          <w:szCs w:val="28"/>
        </w:rPr>
        <w:t>Thiram</w:t>
      </w:r>
      <w:proofErr w:type="spellEnd"/>
      <w:r w:rsidR="00866EF3">
        <w:rPr>
          <w:b/>
          <w:sz w:val="24"/>
          <w:szCs w:val="28"/>
        </w:rPr>
        <w:t>@ 3gm per kg of seed.</w:t>
      </w: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866EF3" w:rsidP="00740FD8">
            <w:pPr>
              <w:jc w:val="both"/>
              <w:rPr>
                <w:b/>
                <w:sz w:val="28"/>
                <w:szCs w:val="28"/>
              </w:rPr>
            </w:pPr>
            <w:r>
              <w:rPr>
                <w:b/>
                <w:sz w:val="28"/>
                <w:szCs w:val="28"/>
              </w:rPr>
              <w:t>55</w:t>
            </w:r>
          </w:p>
        </w:tc>
        <w:tc>
          <w:tcPr>
            <w:tcW w:w="2394" w:type="dxa"/>
          </w:tcPr>
          <w:p w:rsidR="00F12F64" w:rsidRDefault="00866EF3" w:rsidP="00740FD8">
            <w:pPr>
              <w:jc w:val="both"/>
              <w:rPr>
                <w:b/>
                <w:sz w:val="28"/>
                <w:szCs w:val="28"/>
              </w:rPr>
            </w:pPr>
            <w:r>
              <w:rPr>
                <w:b/>
                <w:sz w:val="28"/>
                <w:szCs w:val="28"/>
              </w:rPr>
              <w:t>5</w:t>
            </w:r>
            <w:r w:rsidR="00DE30F9">
              <w:rPr>
                <w:b/>
                <w:sz w:val="28"/>
                <w:szCs w:val="28"/>
              </w:rPr>
              <w:t>0</w:t>
            </w:r>
          </w:p>
        </w:tc>
        <w:tc>
          <w:tcPr>
            <w:tcW w:w="2394" w:type="dxa"/>
          </w:tcPr>
          <w:p w:rsidR="00F12F64" w:rsidRDefault="00866EF3" w:rsidP="00740FD8">
            <w:pPr>
              <w:jc w:val="both"/>
              <w:rPr>
                <w:b/>
                <w:sz w:val="28"/>
                <w:szCs w:val="28"/>
              </w:rPr>
            </w:pPr>
            <w:r>
              <w:rPr>
                <w:b/>
                <w:sz w:val="28"/>
                <w:szCs w:val="28"/>
              </w:rPr>
              <w:t>Based on soil</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730AAE" w:rsidRDefault="00730AAE" w:rsidP="00740FD8">
      <w:pPr>
        <w:jc w:val="both"/>
        <w:rPr>
          <w:b/>
          <w:sz w:val="28"/>
          <w:szCs w:val="28"/>
        </w:rPr>
      </w:pPr>
    </w:p>
    <w:p w:rsidR="00866EF3" w:rsidRPr="00522F58" w:rsidRDefault="00522F58" w:rsidP="00522F58">
      <w:pPr>
        <w:rPr>
          <w:rFonts w:cstheme="minorHAnsi"/>
        </w:rPr>
      </w:pPr>
      <w:proofErr w:type="gramStart"/>
      <w:r w:rsidRPr="0031103F">
        <w:rPr>
          <w:rFonts w:cstheme="minorHAnsi"/>
          <w:color w:val="000000"/>
          <w:shd w:val="clear" w:color="auto" w:fill="FFFFFF"/>
        </w:rPr>
        <w:t xml:space="preserve">200-250 </w:t>
      </w:r>
      <w:proofErr w:type="spellStart"/>
      <w:r w:rsidRPr="0031103F">
        <w:rPr>
          <w:rFonts w:cstheme="minorHAnsi"/>
          <w:color w:val="000000"/>
          <w:shd w:val="clear" w:color="auto" w:fill="FFFFFF"/>
        </w:rPr>
        <w:t>Kgs</w:t>
      </w:r>
      <w:proofErr w:type="spellEnd"/>
      <w:r w:rsidRPr="0031103F">
        <w:rPr>
          <w:rFonts w:cstheme="minorHAnsi"/>
          <w:color w:val="000000"/>
          <w:shd w:val="clear" w:color="auto" w:fill="FFFFFF"/>
        </w:rPr>
        <w:t xml:space="preserve"> of Ammonium </w:t>
      </w:r>
      <w:proofErr w:type="spellStart"/>
      <w:r w:rsidRPr="0031103F">
        <w:rPr>
          <w:rFonts w:cstheme="minorHAnsi"/>
          <w:color w:val="000000"/>
          <w:shd w:val="clear" w:color="auto" w:fill="FFFFFF"/>
        </w:rPr>
        <w:t>Sulphate</w:t>
      </w:r>
      <w:proofErr w:type="spellEnd"/>
      <w:r w:rsidRPr="0031103F">
        <w:rPr>
          <w:rFonts w:cstheme="minorHAnsi"/>
          <w:color w:val="000000"/>
          <w:shd w:val="clear" w:color="auto" w:fill="FFFFFF"/>
        </w:rPr>
        <w:t xml:space="preserve"> or Urea @ 87 -108 </w:t>
      </w:r>
      <w:proofErr w:type="spellStart"/>
      <w:r w:rsidRPr="0031103F">
        <w:rPr>
          <w:rFonts w:cstheme="minorHAnsi"/>
          <w:color w:val="000000"/>
          <w:shd w:val="clear" w:color="auto" w:fill="FFFFFF"/>
        </w:rPr>
        <w:t>Kgs</w:t>
      </w:r>
      <w:proofErr w:type="spellEnd"/>
      <w:r w:rsidRPr="0031103F">
        <w:rPr>
          <w:rFonts w:cstheme="minorHAnsi"/>
          <w:color w:val="000000"/>
          <w:shd w:val="clear" w:color="auto" w:fill="FFFFFF"/>
        </w:rPr>
        <w:t xml:space="preserve">, and 16 </w:t>
      </w:r>
      <w:proofErr w:type="spellStart"/>
      <w:r w:rsidRPr="0031103F">
        <w:rPr>
          <w:rFonts w:cstheme="minorHAnsi"/>
          <w:color w:val="000000"/>
          <w:shd w:val="clear" w:color="auto" w:fill="FFFFFF"/>
        </w:rPr>
        <w:t>Kgs</w:t>
      </w:r>
      <w:proofErr w:type="spellEnd"/>
      <w:r w:rsidRPr="0031103F">
        <w:rPr>
          <w:rFonts w:cstheme="minorHAnsi"/>
          <w:color w:val="000000"/>
          <w:shd w:val="clear" w:color="auto" w:fill="FFFFFF"/>
        </w:rPr>
        <w:t xml:space="preserve"> </w:t>
      </w:r>
      <w:proofErr w:type="spellStart"/>
      <w:r w:rsidRPr="0031103F">
        <w:rPr>
          <w:rFonts w:cstheme="minorHAnsi"/>
          <w:color w:val="000000"/>
          <w:shd w:val="clear" w:color="auto" w:fill="FFFFFF"/>
        </w:rPr>
        <w:t>Muriate</w:t>
      </w:r>
      <w:proofErr w:type="spellEnd"/>
      <w:r w:rsidRPr="0031103F">
        <w:rPr>
          <w:rFonts w:cstheme="minorHAnsi"/>
          <w:color w:val="000000"/>
          <w:shd w:val="clear" w:color="auto" w:fill="FFFFFF"/>
        </w:rPr>
        <w:t xml:space="preserve"> of Potash 125 </w:t>
      </w:r>
      <w:proofErr w:type="spellStart"/>
      <w:r w:rsidRPr="0031103F">
        <w:rPr>
          <w:rFonts w:cstheme="minorHAnsi"/>
          <w:color w:val="000000"/>
          <w:shd w:val="clear" w:color="auto" w:fill="FFFFFF"/>
        </w:rPr>
        <w:t>Kgs</w:t>
      </w:r>
      <w:proofErr w:type="spellEnd"/>
      <w:r w:rsidRPr="0031103F">
        <w:rPr>
          <w:rFonts w:cstheme="minorHAnsi"/>
          <w:color w:val="000000"/>
          <w:shd w:val="clear" w:color="auto" w:fill="FFFFFF"/>
        </w:rPr>
        <w:t xml:space="preserve"> of Superphosphate per hectare, after the preparation of the field and about -4-6 days before sowing seeds.</w:t>
      </w:r>
      <w:proofErr w:type="gramEnd"/>
      <w:r w:rsidRPr="0031103F">
        <w:rPr>
          <w:rFonts w:cstheme="minorHAnsi"/>
          <w:color w:val="000000"/>
          <w:shd w:val="clear" w:color="auto" w:fill="FFFFFF"/>
        </w:rPr>
        <w:t xml:space="preserve"> In case of acid soil liming @ 2 </w:t>
      </w:r>
      <w:proofErr w:type="spellStart"/>
      <w:r w:rsidRPr="0031103F">
        <w:rPr>
          <w:rFonts w:cstheme="minorHAnsi"/>
          <w:color w:val="000000"/>
          <w:shd w:val="clear" w:color="auto" w:fill="FFFFFF"/>
        </w:rPr>
        <w:t>tonnes</w:t>
      </w:r>
      <w:proofErr w:type="spellEnd"/>
      <w:r w:rsidRPr="0031103F">
        <w:rPr>
          <w:rFonts w:cstheme="minorHAnsi"/>
          <w:color w:val="000000"/>
          <w:shd w:val="clear" w:color="auto" w:fill="FFFFFF"/>
        </w:rPr>
        <w:t>, per hectare at an interval of 4-5 years should be done. Liming should be done about 2 months prior to sowing.</w:t>
      </w:r>
    </w:p>
    <w:p w:rsidR="00740FD8" w:rsidRPr="00740FD8" w:rsidRDefault="00740FD8" w:rsidP="00740FD8">
      <w:pPr>
        <w:jc w:val="both"/>
        <w:rPr>
          <w:b/>
          <w:sz w:val="28"/>
          <w:szCs w:val="28"/>
        </w:rPr>
      </w:pPr>
    </w:p>
    <w:p w:rsidR="00522F58" w:rsidRDefault="00522F58" w:rsidP="00522F58">
      <w:proofErr w:type="gramStart"/>
      <w:r>
        <w:rPr>
          <w:b/>
          <w:sz w:val="28"/>
          <w:szCs w:val="28"/>
        </w:rPr>
        <w:t>8.</w:t>
      </w:r>
      <w:r w:rsidR="00740FD8" w:rsidRPr="00522F58">
        <w:rPr>
          <w:b/>
          <w:sz w:val="28"/>
          <w:szCs w:val="28"/>
        </w:rPr>
        <w:t>Weed</w:t>
      </w:r>
      <w:proofErr w:type="gramEnd"/>
      <w:r w:rsidR="00740FD8" w:rsidRPr="00522F58">
        <w:rPr>
          <w:b/>
          <w:sz w:val="28"/>
          <w:szCs w:val="28"/>
        </w:rPr>
        <w:t xml:space="preserve"> Control</w:t>
      </w:r>
      <w:r w:rsidRPr="00522F58">
        <w:rPr>
          <w:b/>
          <w:sz w:val="28"/>
          <w:szCs w:val="28"/>
        </w:rPr>
        <w:t>:-</w:t>
      </w:r>
      <w:r w:rsidRPr="00522F58">
        <w:t xml:space="preserve"> </w:t>
      </w:r>
      <w:r>
        <w:t xml:space="preserve">Spray 1.2 lit </w:t>
      </w:r>
      <w:proofErr w:type="spellStart"/>
      <w:r>
        <w:t>pendimethylene</w:t>
      </w:r>
      <w:proofErr w:type="spellEnd"/>
      <w:r>
        <w:t xml:space="preserve"> 30 EC mixed in 150-200 lit of water per acre just after sowing or pre emergence application.</w:t>
      </w:r>
    </w:p>
    <w:p w:rsidR="00740FD8" w:rsidRPr="00522F58" w:rsidRDefault="00522F58" w:rsidP="00522F58">
      <w:pPr>
        <w:rPr>
          <w:rFonts w:cstheme="minorHAnsi"/>
        </w:rPr>
      </w:pPr>
      <w:r>
        <w:t xml:space="preserve"> Pre plant incorporation Spray 0.8 lit </w:t>
      </w:r>
      <w:proofErr w:type="spellStart"/>
      <w:r>
        <w:t>fluchloralin</w:t>
      </w:r>
      <w:proofErr w:type="spellEnd"/>
      <w:r>
        <w:t xml:space="preserve"> 45 EC mixed with 150-200 lit of water per hectare. After spraying mix the top soil by hoeing.</w:t>
      </w:r>
    </w:p>
    <w:p w:rsidR="005C4C5D" w:rsidRDefault="00522F58" w:rsidP="009D6A98">
      <w:pPr>
        <w:shd w:val="clear" w:color="auto" w:fill="FFFFFF"/>
        <w:spacing w:before="100" w:beforeAutospacing="1" w:after="100" w:afterAutospacing="1" w:line="240" w:lineRule="auto"/>
        <w:jc w:val="both"/>
        <w:rPr>
          <w:b/>
          <w:sz w:val="28"/>
          <w:szCs w:val="28"/>
        </w:rPr>
      </w:pPr>
      <w:proofErr w:type="gramStart"/>
      <w:r>
        <w:rPr>
          <w:b/>
          <w:sz w:val="28"/>
          <w:szCs w:val="28"/>
        </w:rPr>
        <w:t>9.</w:t>
      </w:r>
      <w:r w:rsidR="009D6A98">
        <w:rPr>
          <w:b/>
          <w:sz w:val="28"/>
          <w:szCs w:val="28"/>
        </w:rPr>
        <w:t>Plant</w:t>
      </w:r>
      <w:proofErr w:type="gramEnd"/>
      <w:r w:rsidR="009D6A98">
        <w:rPr>
          <w:b/>
          <w:sz w:val="28"/>
          <w:szCs w:val="28"/>
        </w:rPr>
        <w:t xml:space="preserve"> Protection:-</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9D6A98">
        <w:rPr>
          <w:rFonts w:eastAsia="Times New Roman" w:cstheme="minorHAnsi"/>
          <w:b/>
          <w:bCs/>
          <w:color w:val="FF0000"/>
        </w:rPr>
        <w:t xml:space="preserve"> </w:t>
      </w:r>
      <w:proofErr w:type="spellStart"/>
      <w:r w:rsidRPr="00B1222B">
        <w:rPr>
          <w:rFonts w:eastAsia="Times New Roman" w:cstheme="minorHAnsi"/>
          <w:b/>
          <w:bCs/>
          <w:color w:val="FF0000"/>
        </w:rPr>
        <w:t>Alternaria</w:t>
      </w:r>
      <w:proofErr w:type="spellEnd"/>
      <w:r w:rsidRPr="00B1222B">
        <w:rPr>
          <w:rFonts w:eastAsia="Times New Roman" w:cstheme="minorHAnsi"/>
          <w:b/>
          <w:bCs/>
          <w:color w:val="FF0000"/>
        </w:rPr>
        <w:t xml:space="preserve"> Blight</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The disease is caused by a fungus, </w:t>
      </w:r>
      <w:proofErr w:type="spellStart"/>
      <w:r w:rsidRPr="00B1222B">
        <w:rPr>
          <w:rFonts w:eastAsia="Times New Roman" w:cstheme="minorHAnsi"/>
          <w:color w:val="000000"/>
        </w:rPr>
        <w:t>Alternaria</w:t>
      </w:r>
      <w:proofErr w:type="spellEnd"/>
      <w:r w:rsidRPr="00B1222B">
        <w:rPr>
          <w:rFonts w:eastAsia="Times New Roman" w:cstheme="minorHAnsi"/>
          <w:color w:val="000000"/>
        </w:rPr>
        <w:t xml:space="preserve"> </w:t>
      </w:r>
      <w:proofErr w:type="spellStart"/>
      <w:r w:rsidRPr="00B1222B">
        <w:rPr>
          <w:rFonts w:eastAsia="Times New Roman" w:cstheme="minorHAnsi"/>
          <w:color w:val="000000"/>
        </w:rPr>
        <w:t>brassicae</w:t>
      </w:r>
      <w:proofErr w:type="spellEnd"/>
      <w:r w:rsidRPr="00B1222B">
        <w:rPr>
          <w:rFonts w:eastAsia="Times New Roman" w:cstheme="minorHAnsi"/>
          <w:color w:val="000000"/>
        </w:rPr>
        <w:t xml:space="preserve">. The pathogen perpetuates through seed and affected plant portion (refuse) in the soil. The disease is characterized by the appearance of concentric black spots on leaves, stem and pods. In years of severe outbreak, pods turn black in </w:t>
      </w:r>
      <w:proofErr w:type="spellStart"/>
      <w:r w:rsidRPr="00B1222B">
        <w:rPr>
          <w:rFonts w:eastAsia="Times New Roman" w:cstheme="minorHAnsi"/>
          <w:color w:val="000000"/>
        </w:rPr>
        <w:t>colour</w:t>
      </w:r>
      <w:proofErr w:type="spellEnd"/>
      <w:r w:rsidRPr="00B1222B">
        <w:rPr>
          <w:rFonts w:eastAsia="Times New Roman" w:cstheme="minorHAnsi"/>
          <w:color w:val="000000"/>
        </w:rPr>
        <w:t xml:space="preserve"> and may also rot. Such pods contain shriveled, undersized seeds.</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00"/>
        </w:rPr>
        <w:lastRenderedPageBreak/>
        <w:t>Control Measures</w:t>
      </w:r>
    </w:p>
    <w:p w:rsidR="009D6A98" w:rsidRPr="00B1222B" w:rsidRDefault="009D6A98" w:rsidP="009D6A98">
      <w:pPr>
        <w:numPr>
          <w:ilvl w:val="0"/>
          <w:numId w:val="5"/>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Use of healthy seeds for sowing should be preferred.</w:t>
      </w:r>
    </w:p>
    <w:p w:rsidR="009D6A98" w:rsidRPr="00B1222B" w:rsidRDefault="009D6A98" w:rsidP="009D6A98">
      <w:pPr>
        <w:numPr>
          <w:ilvl w:val="0"/>
          <w:numId w:val="5"/>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Spray </w:t>
      </w:r>
      <w:proofErr w:type="spellStart"/>
      <w:r w:rsidRPr="00B1222B">
        <w:rPr>
          <w:rFonts w:eastAsia="Times New Roman" w:cstheme="minorHAnsi"/>
          <w:color w:val="000000"/>
        </w:rPr>
        <w:t>Duter</w:t>
      </w:r>
      <w:proofErr w:type="spellEnd"/>
      <w:r w:rsidRPr="00B1222B">
        <w:rPr>
          <w:rFonts w:eastAsia="Times New Roman" w:cstheme="minorHAnsi"/>
          <w:color w:val="000000"/>
        </w:rPr>
        <w:t xml:space="preserve"> or </w:t>
      </w:r>
      <w:proofErr w:type="spellStart"/>
      <w:r w:rsidRPr="00B1222B">
        <w:rPr>
          <w:rFonts w:eastAsia="Times New Roman" w:cstheme="minorHAnsi"/>
          <w:color w:val="000000"/>
        </w:rPr>
        <w:t>Difolatan</w:t>
      </w:r>
      <w:proofErr w:type="spellEnd"/>
      <w:r w:rsidRPr="00B1222B">
        <w:rPr>
          <w:rFonts w:eastAsia="Times New Roman" w:cstheme="minorHAnsi"/>
          <w:color w:val="000000"/>
        </w:rPr>
        <w:t xml:space="preserve"> or </w:t>
      </w:r>
      <w:proofErr w:type="spellStart"/>
      <w:r w:rsidRPr="00B1222B">
        <w:rPr>
          <w:rFonts w:eastAsia="Times New Roman" w:cstheme="minorHAnsi"/>
          <w:color w:val="000000"/>
        </w:rPr>
        <w:t>Dithane</w:t>
      </w:r>
      <w:proofErr w:type="spellEnd"/>
      <w:r w:rsidRPr="00B1222B">
        <w:rPr>
          <w:rFonts w:eastAsia="Times New Roman" w:cstheme="minorHAnsi"/>
          <w:color w:val="000000"/>
        </w:rPr>
        <w:t xml:space="preserve"> M-45 at the rate of 2 kg in 1000 </w:t>
      </w:r>
      <w:proofErr w:type="spellStart"/>
      <w:r w:rsidRPr="00B1222B">
        <w:rPr>
          <w:rFonts w:eastAsia="Times New Roman" w:cstheme="minorHAnsi"/>
          <w:color w:val="000000"/>
        </w:rPr>
        <w:t>litres</w:t>
      </w:r>
      <w:proofErr w:type="spellEnd"/>
      <w:r w:rsidRPr="00B1222B">
        <w:rPr>
          <w:rFonts w:eastAsia="Times New Roman" w:cstheme="minorHAnsi"/>
          <w:color w:val="000000"/>
        </w:rPr>
        <w:t xml:space="preserve"> of water per hectare at 10 days interval as soon as the symptoms start appearing on the plants.</w:t>
      </w:r>
    </w:p>
    <w:p w:rsidR="009D6A98" w:rsidRPr="00B1222B" w:rsidRDefault="009D6A98" w:rsidP="009D6A98">
      <w:pPr>
        <w:numPr>
          <w:ilvl w:val="0"/>
          <w:numId w:val="5"/>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Collect and burn the affected plant portions after the harvest of the crop.</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FF0000"/>
        </w:rPr>
        <w:t>Downy Mildew</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This disease is caused by a fungus, </w:t>
      </w:r>
      <w:proofErr w:type="spellStart"/>
      <w:r w:rsidRPr="00B1222B">
        <w:rPr>
          <w:rFonts w:eastAsia="Times New Roman" w:cstheme="minorHAnsi"/>
          <w:color w:val="000000"/>
        </w:rPr>
        <w:t>Peronospora</w:t>
      </w:r>
      <w:proofErr w:type="spellEnd"/>
      <w:r w:rsidRPr="00B1222B">
        <w:rPr>
          <w:rFonts w:eastAsia="Times New Roman" w:cstheme="minorHAnsi"/>
          <w:color w:val="000000"/>
        </w:rPr>
        <w:t xml:space="preserve"> </w:t>
      </w:r>
      <w:proofErr w:type="spellStart"/>
      <w:r w:rsidRPr="00B1222B">
        <w:rPr>
          <w:rFonts w:eastAsia="Times New Roman" w:cstheme="minorHAnsi"/>
          <w:color w:val="000000"/>
        </w:rPr>
        <w:t>brassicae</w:t>
      </w:r>
      <w:proofErr w:type="spellEnd"/>
      <w:r w:rsidRPr="00B1222B">
        <w:rPr>
          <w:rFonts w:eastAsia="Times New Roman" w:cstheme="minorHAnsi"/>
          <w:color w:val="000000"/>
        </w:rPr>
        <w:t>. In the disease affected plants, yellow, irregular spots appear on the upper surface of the leaves and white growth is visible on the under surface opposite to spots. If the attack is severe, inflorescence is also affected. The affected inflorescence is malformed, twisted and covered with a white powder. No pods are produced on such inflorescence.</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00"/>
        </w:rPr>
        <w:t>Control Measures</w:t>
      </w:r>
    </w:p>
    <w:p w:rsidR="009D6A98" w:rsidRPr="00B1222B" w:rsidRDefault="009D6A98" w:rsidP="009D6A98">
      <w:pPr>
        <w:numPr>
          <w:ilvl w:val="0"/>
          <w:numId w:val="6"/>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Use healthy seeds for sowing.</w:t>
      </w:r>
    </w:p>
    <w:p w:rsidR="009D6A98" w:rsidRPr="00B1222B" w:rsidRDefault="009D6A98" w:rsidP="009D6A98">
      <w:pPr>
        <w:numPr>
          <w:ilvl w:val="0"/>
          <w:numId w:val="6"/>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Spray the crop with 0.2% </w:t>
      </w:r>
      <w:proofErr w:type="spellStart"/>
      <w:r w:rsidRPr="00B1222B">
        <w:rPr>
          <w:rFonts w:eastAsia="Times New Roman" w:cstheme="minorHAnsi"/>
          <w:color w:val="000000"/>
        </w:rPr>
        <w:t>Zineb</w:t>
      </w:r>
      <w:proofErr w:type="spellEnd"/>
      <w:r w:rsidRPr="00B1222B">
        <w:rPr>
          <w:rFonts w:eastAsia="Times New Roman" w:cstheme="minorHAnsi"/>
          <w:color w:val="000000"/>
        </w:rPr>
        <w:t xml:space="preserve"> or 0.1% </w:t>
      </w:r>
      <w:proofErr w:type="spellStart"/>
      <w:r w:rsidRPr="00B1222B">
        <w:rPr>
          <w:rFonts w:eastAsia="Times New Roman" w:cstheme="minorHAnsi"/>
          <w:color w:val="000000"/>
        </w:rPr>
        <w:t>Karathane</w:t>
      </w:r>
      <w:proofErr w:type="spellEnd"/>
      <w:r w:rsidRPr="00B1222B">
        <w:rPr>
          <w:rFonts w:eastAsia="Times New Roman" w:cstheme="minorHAnsi"/>
          <w:color w:val="000000"/>
        </w:rPr>
        <w:t xml:space="preserve"> as soon as the symptoms are noticed and repeat the spray two to three times at 10 days interval.</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FF0000"/>
        </w:rPr>
        <w:t>White Blister</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This disease is caused by the fungus, </w:t>
      </w:r>
      <w:proofErr w:type="spellStart"/>
      <w:r w:rsidRPr="00B1222B">
        <w:rPr>
          <w:rFonts w:eastAsia="Times New Roman" w:cstheme="minorHAnsi"/>
          <w:color w:val="000000"/>
        </w:rPr>
        <w:t>Albugo</w:t>
      </w:r>
      <w:proofErr w:type="spellEnd"/>
      <w:r w:rsidRPr="00B1222B">
        <w:rPr>
          <w:rFonts w:eastAsia="Times New Roman" w:cstheme="minorHAnsi"/>
          <w:color w:val="000000"/>
        </w:rPr>
        <w:t xml:space="preserve"> </w:t>
      </w:r>
      <w:proofErr w:type="spellStart"/>
      <w:r w:rsidRPr="00B1222B">
        <w:rPr>
          <w:rFonts w:eastAsia="Times New Roman" w:cstheme="minorHAnsi"/>
          <w:color w:val="000000"/>
        </w:rPr>
        <w:t>candida</w:t>
      </w:r>
      <w:proofErr w:type="spellEnd"/>
      <w:r w:rsidRPr="00B1222B">
        <w:rPr>
          <w:rFonts w:eastAsia="Times New Roman" w:cstheme="minorHAnsi"/>
          <w:color w:val="000000"/>
        </w:rPr>
        <w:t>. This disease can be a serious menace if it occurs along with downy mildew. The disease is characterized by white raised blisters on leaves, stem, petiole and floral parts. These blisters burst and liberate a white powder. There is much deformity of the floral parts. Flowers get malformed and become sterile.</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00"/>
        </w:rPr>
        <w:t>Control Measures</w:t>
      </w:r>
    </w:p>
    <w:p w:rsidR="009D6A98" w:rsidRPr="00B1222B" w:rsidRDefault="009D6A98" w:rsidP="009D6A98">
      <w:pPr>
        <w:numPr>
          <w:ilvl w:val="0"/>
          <w:numId w:val="7"/>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Use healthy seeds for sowing.</w:t>
      </w:r>
    </w:p>
    <w:p w:rsidR="009D6A98" w:rsidRPr="00B1222B" w:rsidRDefault="009D6A98" w:rsidP="009D6A98">
      <w:pPr>
        <w:numPr>
          <w:ilvl w:val="0"/>
          <w:numId w:val="7"/>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Spray the crop with 0.2% </w:t>
      </w:r>
      <w:proofErr w:type="spellStart"/>
      <w:r w:rsidRPr="00B1222B">
        <w:rPr>
          <w:rFonts w:eastAsia="Times New Roman" w:cstheme="minorHAnsi"/>
          <w:color w:val="000000"/>
        </w:rPr>
        <w:t>Zineb</w:t>
      </w:r>
      <w:proofErr w:type="spellEnd"/>
      <w:r w:rsidRPr="00B1222B">
        <w:rPr>
          <w:rFonts w:eastAsia="Times New Roman" w:cstheme="minorHAnsi"/>
          <w:color w:val="000000"/>
        </w:rPr>
        <w:t xml:space="preserve"> or </w:t>
      </w:r>
      <w:proofErr w:type="spellStart"/>
      <w:r w:rsidRPr="00B1222B">
        <w:rPr>
          <w:rFonts w:eastAsia="Times New Roman" w:cstheme="minorHAnsi"/>
          <w:color w:val="000000"/>
        </w:rPr>
        <w:t>Difolatan</w:t>
      </w:r>
      <w:proofErr w:type="spellEnd"/>
      <w:r w:rsidRPr="00B1222B">
        <w:rPr>
          <w:rFonts w:eastAsia="Times New Roman" w:cstheme="minorHAnsi"/>
          <w:color w:val="000000"/>
        </w:rPr>
        <w:t xml:space="preserve"> as soon as the symptoms are noticed and repeat the spray if needed at 10 days interval.</w:t>
      </w:r>
    </w:p>
    <w:p w:rsidR="009D6A98" w:rsidRPr="00B1222B" w:rsidRDefault="009D6A98" w:rsidP="009D6A98">
      <w:pPr>
        <w:numPr>
          <w:ilvl w:val="0"/>
          <w:numId w:val="7"/>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Keep the field free from weeds.</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FF6600"/>
        </w:rPr>
        <w:t>Insects Pests</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These crops are subjected to the attack of insect </w:t>
      </w:r>
      <w:proofErr w:type="gramStart"/>
      <w:r w:rsidRPr="00B1222B">
        <w:rPr>
          <w:rFonts w:eastAsia="Times New Roman" w:cstheme="minorHAnsi"/>
          <w:color w:val="000000"/>
        </w:rPr>
        <w:t>pests</w:t>
      </w:r>
      <w:proofErr w:type="gramEnd"/>
      <w:r w:rsidRPr="00B1222B">
        <w:rPr>
          <w:rFonts w:eastAsia="Times New Roman" w:cstheme="minorHAnsi"/>
          <w:color w:val="000000"/>
        </w:rPr>
        <w:t xml:space="preserve"> right from the seedling stage to the pod formation stage. The major insect pests are as follows:</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80"/>
        </w:rPr>
        <w:t>Mustard Sawfly</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This is the most important seedling pest of rape seed and mustard. The adult fly is orange </w:t>
      </w:r>
      <w:proofErr w:type="spellStart"/>
      <w:r w:rsidRPr="00B1222B">
        <w:rPr>
          <w:rFonts w:eastAsia="Times New Roman" w:cstheme="minorHAnsi"/>
          <w:color w:val="000000"/>
        </w:rPr>
        <w:t>coloured</w:t>
      </w:r>
      <w:proofErr w:type="spellEnd"/>
      <w:r w:rsidRPr="00B1222B">
        <w:rPr>
          <w:rFonts w:eastAsia="Times New Roman" w:cstheme="minorHAnsi"/>
          <w:color w:val="000000"/>
        </w:rPr>
        <w:t xml:space="preserve"> with black head. Since the female has saw-like ovipositor, it is called as sawfly. The larvae of this pest feed on the leaves of rape seed and mustard making holes. Sometimes they eat up entire lamina of leaf leaving behind the midribs. It is a sporadic pest and in certain years it becomes so serious that plants are defoliated completely. It appears in the month of October and its peak season of activity is in November. The population disappears suddenly on the onset of winter.</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b/>
          <w:bCs/>
          <w:color w:val="000000"/>
        </w:rPr>
      </w:pPr>
      <w:r w:rsidRPr="00B1222B">
        <w:rPr>
          <w:rFonts w:eastAsia="Times New Roman" w:cstheme="minorHAnsi"/>
          <w:b/>
          <w:bCs/>
          <w:color w:val="000000"/>
        </w:rPr>
        <w:t>Control Measures</w:t>
      </w:r>
    </w:p>
    <w:p w:rsidR="005C4C5D" w:rsidRDefault="009D6A98" w:rsidP="009D6A98">
      <w:pPr>
        <w:numPr>
          <w:ilvl w:val="0"/>
          <w:numId w:val="8"/>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lastRenderedPageBreak/>
        <w:t>Dusting with 5 or 10% BHC at the rate of 20-25 kg per hectare controls the pest effectively.</w:t>
      </w:r>
    </w:p>
    <w:p w:rsidR="009D6A98" w:rsidRPr="00B1222B" w:rsidRDefault="009D6A98" w:rsidP="005C4C5D">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80"/>
        </w:rPr>
        <w:t>Mustard Aphid</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It is a very serious pest and is the main limiting factor in the production of rape seed and mustard. Both nymph and adult suck the sap of the tender leaves, twigs, stem, inflorescence and pods by means of piercing and sucking type of mouth parts. The aphids are green small insects about 2 </w:t>
      </w:r>
      <w:proofErr w:type="spellStart"/>
      <w:r w:rsidRPr="00B1222B">
        <w:rPr>
          <w:rFonts w:eastAsia="Times New Roman" w:cstheme="minorHAnsi"/>
          <w:color w:val="000000"/>
        </w:rPr>
        <w:t>millimetres</w:t>
      </w:r>
      <w:proofErr w:type="spellEnd"/>
      <w:r w:rsidRPr="00B1222B">
        <w:rPr>
          <w:rFonts w:eastAsia="Times New Roman" w:cstheme="minorHAnsi"/>
          <w:color w:val="000000"/>
        </w:rPr>
        <w:t xml:space="preserve"> in size. The affected leaves usually curl and in case of severe infestation the plant wilt and dry. Due to the attack on the inflorescence, the pod formation is adversely affected. The aphids also secrete ‘honey dew’ on which black mould develops. This mould adversely affects the normal physiological activities of the plants.</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00"/>
        </w:rPr>
        <w:t>Control Measures</w:t>
      </w:r>
    </w:p>
    <w:p w:rsidR="009D6A98" w:rsidRPr="00B1222B" w:rsidRDefault="009D6A98" w:rsidP="009D6A98">
      <w:pPr>
        <w:numPr>
          <w:ilvl w:val="0"/>
          <w:numId w:val="9"/>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As the cold and cloudy weather </w:t>
      </w:r>
      <w:proofErr w:type="spellStart"/>
      <w:r w:rsidRPr="00B1222B">
        <w:rPr>
          <w:rFonts w:eastAsia="Times New Roman" w:cstheme="minorHAnsi"/>
          <w:color w:val="000000"/>
        </w:rPr>
        <w:t>favours</w:t>
      </w:r>
      <w:proofErr w:type="spellEnd"/>
      <w:r w:rsidRPr="00B1222B">
        <w:rPr>
          <w:rFonts w:eastAsia="Times New Roman" w:cstheme="minorHAnsi"/>
          <w:color w:val="000000"/>
        </w:rPr>
        <w:t xml:space="preserve"> the pest multiplication, sowing the crop earlier than the normal sowing time escape the pest attack.</w:t>
      </w:r>
    </w:p>
    <w:p w:rsidR="009D6A98" w:rsidRPr="00B1222B" w:rsidRDefault="009D6A98" w:rsidP="009D6A98">
      <w:pPr>
        <w:numPr>
          <w:ilvl w:val="0"/>
          <w:numId w:val="9"/>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Spraying of crop with </w:t>
      </w:r>
      <w:proofErr w:type="spellStart"/>
      <w:r w:rsidRPr="00B1222B">
        <w:rPr>
          <w:rFonts w:eastAsia="Times New Roman" w:cstheme="minorHAnsi"/>
          <w:color w:val="000000"/>
        </w:rPr>
        <w:t>Dimecron</w:t>
      </w:r>
      <w:proofErr w:type="spellEnd"/>
      <w:r w:rsidRPr="00B1222B">
        <w:rPr>
          <w:rFonts w:eastAsia="Times New Roman" w:cstheme="minorHAnsi"/>
          <w:color w:val="000000"/>
        </w:rPr>
        <w:t xml:space="preserve"> 100 at the rate of 250 </w:t>
      </w:r>
      <w:proofErr w:type="spellStart"/>
      <w:r w:rsidRPr="00B1222B">
        <w:rPr>
          <w:rFonts w:eastAsia="Times New Roman" w:cstheme="minorHAnsi"/>
          <w:color w:val="000000"/>
        </w:rPr>
        <w:t>millilitre</w:t>
      </w:r>
      <w:proofErr w:type="spellEnd"/>
      <w:r w:rsidRPr="00B1222B">
        <w:rPr>
          <w:rFonts w:eastAsia="Times New Roman" w:cstheme="minorHAnsi"/>
          <w:color w:val="000000"/>
        </w:rPr>
        <w:t xml:space="preserve"> per hectare or </w:t>
      </w:r>
      <w:proofErr w:type="spellStart"/>
      <w:r w:rsidRPr="00B1222B">
        <w:rPr>
          <w:rFonts w:eastAsia="Times New Roman" w:cstheme="minorHAnsi"/>
          <w:color w:val="000000"/>
        </w:rPr>
        <w:t>Metasystox</w:t>
      </w:r>
      <w:proofErr w:type="spellEnd"/>
      <w:r w:rsidRPr="00B1222B">
        <w:rPr>
          <w:rFonts w:eastAsia="Times New Roman" w:cstheme="minorHAnsi"/>
          <w:color w:val="000000"/>
        </w:rPr>
        <w:t xml:space="preserve"> 25 EC at the rate of one </w:t>
      </w:r>
      <w:proofErr w:type="spellStart"/>
      <w:r w:rsidRPr="00B1222B">
        <w:rPr>
          <w:rFonts w:eastAsia="Times New Roman" w:cstheme="minorHAnsi"/>
          <w:color w:val="000000"/>
        </w:rPr>
        <w:t>litre</w:t>
      </w:r>
      <w:proofErr w:type="spellEnd"/>
      <w:r w:rsidRPr="00B1222B">
        <w:rPr>
          <w:rFonts w:eastAsia="Times New Roman" w:cstheme="minorHAnsi"/>
          <w:color w:val="000000"/>
        </w:rPr>
        <w:t xml:space="preserve"> per hectare or </w:t>
      </w:r>
      <w:proofErr w:type="spellStart"/>
      <w:r w:rsidRPr="00B1222B">
        <w:rPr>
          <w:rFonts w:eastAsia="Times New Roman" w:cstheme="minorHAnsi"/>
          <w:color w:val="000000"/>
        </w:rPr>
        <w:t>Rogor</w:t>
      </w:r>
      <w:proofErr w:type="spellEnd"/>
      <w:r w:rsidRPr="00B1222B">
        <w:rPr>
          <w:rFonts w:eastAsia="Times New Roman" w:cstheme="minorHAnsi"/>
          <w:color w:val="000000"/>
        </w:rPr>
        <w:t xml:space="preserve"> 30 EC at the rate of one </w:t>
      </w:r>
      <w:proofErr w:type="spellStart"/>
      <w:r w:rsidRPr="00B1222B">
        <w:rPr>
          <w:rFonts w:eastAsia="Times New Roman" w:cstheme="minorHAnsi"/>
          <w:color w:val="000000"/>
        </w:rPr>
        <w:t>litre</w:t>
      </w:r>
      <w:proofErr w:type="spellEnd"/>
      <w:r w:rsidRPr="00B1222B">
        <w:rPr>
          <w:rFonts w:eastAsia="Times New Roman" w:cstheme="minorHAnsi"/>
          <w:color w:val="000000"/>
        </w:rPr>
        <w:t xml:space="preserve"> per hectare in 1000 </w:t>
      </w:r>
      <w:proofErr w:type="spellStart"/>
      <w:r w:rsidRPr="00B1222B">
        <w:rPr>
          <w:rFonts w:eastAsia="Times New Roman" w:cstheme="minorHAnsi"/>
          <w:color w:val="000000"/>
        </w:rPr>
        <w:t>litres</w:t>
      </w:r>
      <w:proofErr w:type="spellEnd"/>
      <w:r w:rsidRPr="00B1222B">
        <w:rPr>
          <w:rFonts w:eastAsia="Times New Roman" w:cstheme="minorHAnsi"/>
          <w:color w:val="000000"/>
        </w:rPr>
        <w:t xml:space="preserve"> of water are quite effective in controlling these insects.</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80"/>
        </w:rPr>
        <w:t>Painted Bug of Mustard</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The full grown bug is a small insect about 6 mm in length, black in </w:t>
      </w:r>
      <w:proofErr w:type="spellStart"/>
      <w:r w:rsidRPr="00B1222B">
        <w:rPr>
          <w:rFonts w:eastAsia="Times New Roman" w:cstheme="minorHAnsi"/>
          <w:color w:val="000000"/>
        </w:rPr>
        <w:t>colour</w:t>
      </w:r>
      <w:proofErr w:type="spellEnd"/>
      <w:r w:rsidRPr="00B1222B">
        <w:rPr>
          <w:rFonts w:eastAsia="Times New Roman" w:cstheme="minorHAnsi"/>
          <w:color w:val="000000"/>
        </w:rPr>
        <w:t xml:space="preserve"> with conspicuous red and orange spots on the body. Both nymph and adult suck the sap of leaves and tender stems resulting in poor growth and pale yellow </w:t>
      </w:r>
      <w:proofErr w:type="spellStart"/>
      <w:r w:rsidRPr="00B1222B">
        <w:rPr>
          <w:rFonts w:eastAsia="Times New Roman" w:cstheme="minorHAnsi"/>
          <w:color w:val="000000"/>
        </w:rPr>
        <w:t>colour</w:t>
      </w:r>
      <w:proofErr w:type="spellEnd"/>
      <w:r w:rsidRPr="00B1222B">
        <w:rPr>
          <w:rFonts w:eastAsia="Times New Roman" w:cstheme="minorHAnsi"/>
          <w:color w:val="000000"/>
        </w:rPr>
        <w:t xml:space="preserve"> of the leaves. In a later stage, the insects suck the sap of the pods with the result both quantity and quality of seed is adversely affected.</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00"/>
        </w:rPr>
        <w:t>Control Measures</w:t>
      </w:r>
    </w:p>
    <w:p w:rsidR="009D6A98" w:rsidRPr="00B1222B" w:rsidRDefault="009D6A98" w:rsidP="009D6A98">
      <w:pPr>
        <w:numPr>
          <w:ilvl w:val="0"/>
          <w:numId w:val="10"/>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The nymphs can be very effectively controlled with 5 percent BHC dust at the rate of 20-25 kg per hectare.</w:t>
      </w:r>
    </w:p>
    <w:p w:rsidR="009D6A98" w:rsidRPr="00B1222B" w:rsidRDefault="009D6A98" w:rsidP="009D6A98">
      <w:pPr>
        <w:numPr>
          <w:ilvl w:val="0"/>
          <w:numId w:val="10"/>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Use of systemic insecticides like </w:t>
      </w:r>
      <w:proofErr w:type="spellStart"/>
      <w:r w:rsidRPr="00B1222B">
        <w:rPr>
          <w:rFonts w:eastAsia="Times New Roman" w:cstheme="minorHAnsi"/>
          <w:color w:val="000000"/>
        </w:rPr>
        <w:t>Dimecron</w:t>
      </w:r>
      <w:proofErr w:type="spellEnd"/>
      <w:r w:rsidRPr="00B1222B">
        <w:rPr>
          <w:rFonts w:eastAsia="Times New Roman" w:cstheme="minorHAnsi"/>
          <w:color w:val="000000"/>
        </w:rPr>
        <w:t xml:space="preserve">, </w:t>
      </w:r>
      <w:proofErr w:type="spellStart"/>
      <w:r w:rsidRPr="00B1222B">
        <w:rPr>
          <w:rFonts w:eastAsia="Times New Roman" w:cstheme="minorHAnsi"/>
          <w:color w:val="000000"/>
        </w:rPr>
        <w:t>Rogor</w:t>
      </w:r>
      <w:proofErr w:type="spellEnd"/>
      <w:r w:rsidRPr="00B1222B">
        <w:rPr>
          <w:rFonts w:eastAsia="Times New Roman" w:cstheme="minorHAnsi"/>
          <w:color w:val="000000"/>
        </w:rPr>
        <w:t xml:space="preserve"> or </w:t>
      </w:r>
      <w:proofErr w:type="spellStart"/>
      <w:r w:rsidRPr="00B1222B">
        <w:rPr>
          <w:rFonts w:eastAsia="Times New Roman" w:cstheme="minorHAnsi"/>
          <w:color w:val="000000"/>
        </w:rPr>
        <w:t>Metasystox</w:t>
      </w:r>
      <w:proofErr w:type="spellEnd"/>
      <w:r w:rsidRPr="00B1222B">
        <w:rPr>
          <w:rFonts w:eastAsia="Times New Roman" w:cstheme="minorHAnsi"/>
          <w:color w:val="000000"/>
        </w:rPr>
        <w:t xml:space="preserve"> has been found very effective to control both nymphs and adults.</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80"/>
        </w:rPr>
        <w:t>Cabbage Butterfly</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The full grown larvae of this pest are 3 to 4 cm in length with bright yellowish-green </w:t>
      </w:r>
      <w:proofErr w:type="spellStart"/>
      <w:r w:rsidRPr="00B1222B">
        <w:rPr>
          <w:rFonts w:eastAsia="Times New Roman" w:cstheme="minorHAnsi"/>
          <w:color w:val="000000"/>
        </w:rPr>
        <w:t>colour</w:t>
      </w:r>
      <w:proofErr w:type="spellEnd"/>
      <w:r w:rsidRPr="00B1222B">
        <w:rPr>
          <w:rFonts w:eastAsia="Times New Roman" w:cstheme="minorHAnsi"/>
          <w:color w:val="000000"/>
        </w:rPr>
        <w:t xml:space="preserve"> and small hairs on the dorsal side. The larvae of this pest feed voraciously on the leaves, branches and pods of the crop. The plants are defoliated with the result the small plants die while the grown up plants suffer in growth and yield.</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00"/>
        </w:rPr>
        <w:t>Control Measures</w:t>
      </w:r>
    </w:p>
    <w:p w:rsidR="009D6A98" w:rsidRPr="00B1222B" w:rsidRDefault="009D6A98" w:rsidP="009D6A98">
      <w:pPr>
        <w:numPr>
          <w:ilvl w:val="0"/>
          <w:numId w:val="11"/>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The caterpillars in early stage should be controlled by hand picking and killing.</w:t>
      </w:r>
    </w:p>
    <w:p w:rsidR="009D6A98" w:rsidRPr="00B1222B" w:rsidRDefault="009D6A98" w:rsidP="009D6A98">
      <w:pPr>
        <w:numPr>
          <w:ilvl w:val="0"/>
          <w:numId w:val="11"/>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Spraying with </w:t>
      </w:r>
      <w:proofErr w:type="spellStart"/>
      <w:r w:rsidRPr="00B1222B">
        <w:rPr>
          <w:rFonts w:eastAsia="Times New Roman" w:cstheme="minorHAnsi"/>
          <w:color w:val="000000"/>
        </w:rPr>
        <w:t>Malathion</w:t>
      </w:r>
      <w:proofErr w:type="spellEnd"/>
      <w:r w:rsidRPr="00B1222B">
        <w:rPr>
          <w:rFonts w:eastAsia="Times New Roman" w:cstheme="minorHAnsi"/>
          <w:color w:val="000000"/>
        </w:rPr>
        <w:t xml:space="preserve"> 50 EC at the rate of 1 </w:t>
      </w:r>
      <w:proofErr w:type="spellStart"/>
      <w:r w:rsidRPr="00B1222B">
        <w:rPr>
          <w:rFonts w:eastAsia="Times New Roman" w:cstheme="minorHAnsi"/>
          <w:color w:val="000000"/>
        </w:rPr>
        <w:t>litre</w:t>
      </w:r>
      <w:proofErr w:type="spellEnd"/>
      <w:r w:rsidRPr="00B1222B">
        <w:rPr>
          <w:rFonts w:eastAsia="Times New Roman" w:cstheme="minorHAnsi"/>
          <w:color w:val="000000"/>
        </w:rPr>
        <w:t xml:space="preserve"> per hectare controls the pest. In case there is attack of other pests also, use of </w:t>
      </w:r>
      <w:proofErr w:type="spellStart"/>
      <w:r w:rsidRPr="00B1222B">
        <w:rPr>
          <w:rFonts w:eastAsia="Times New Roman" w:cstheme="minorHAnsi"/>
          <w:color w:val="000000"/>
        </w:rPr>
        <w:t>Nuvacron</w:t>
      </w:r>
      <w:proofErr w:type="spellEnd"/>
      <w:r w:rsidRPr="00B1222B">
        <w:rPr>
          <w:rFonts w:eastAsia="Times New Roman" w:cstheme="minorHAnsi"/>
          <w:color w:val="000000"/>
        </w:rPr>
        <w:t xml:space="preserve"> 40 EC at the rate of 1 </w:t>
      </w:r>
      <w:proofErr w:type="spellStart"/>
      <w:r w:rsidRPr="00B1222B">
        <w:rPr>
          <w:rFonts w:eastAsia="Times New Roman" w:cstheme="minorHAnsi"/>
          <w:color w:val="000000"/>
        </w:rPr>
        <w:t>litre</w:t>
      </w:r>
      <w:proofErr w:type="spellEnd"/>
      <w:r w:rsidRPr="00B1222B">
        <w:rPr>
          <w:rFonts w:eastAsia="Times New Roman" w:cstheme="minorHAnsi"/>
          <w:color w:val="000000"/>
        </w:rPr>
        <w:t xml:space="preserve"> per hectare in 1000 </w:t>
      </w:r>
      <w:proofErr w:type="spellStart"/>
      <w:r w:rsidRPr="00B1222B">
        <w:rPr>
          <w:rFonts w:eastAsia="Times New Roman" w:cstheme="minorHAnsi"/>
          <w:color w:val="000000"/>
        </w:rPr>
        <w:t>litres</w:t>
      </w:r>
      <w:proofErr w:type="spellEnd"/>
      <w:r w:rsidRPr="00B1222B">
        <w:rPr>
          <w:rFonts w:eastAsia="Times New Roman" w:cstheme="minorHAnsi"/>
          <w:color w:val="000000"/>
        </w:rPr>
        <w:t xml:space="preserve"> of water has been found very effective.</w:t>
      </w:r>
    </w:p>
    <w:p w:rsidR="009D6A98" w:rsidRDefault="009D6A98" w:rsidP="009D6A98">
      <w:p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b/>
          <w:bCs/>
          <w:color w:val="000080"/>
        </w:rPr>
        <w:t>Bihar Hairy Caterpillar</w:t>
      </w:r>
      <w:r>
        <w:rPr>
          <w:rFonts w:eastAsia="Times New Roman" w:cstheme="minorHAnsi"/>
          <w:b/>
          <w:bCs/>
          <w:color w:val="000080"/>
        </w:rPr>
        <w:t xml:space="preserve"> </w:t>
      </w:r>
      <w:r w:rsidRPr="00B1222B">
        <w:rPr>
          <w:rFonts w:eastAsia="Times New Roman" w:cstheme="minorHAnsi"/>
          <w:color w:val="000000"/>
        </w:rPr>
        <w:t xml:space="preserve">This is a </w:t>
      </w:r>
      <w:proofErr w:type="spellStart"/>
      <w:r w:rsidRPr="00B1222B">
        <w:rPr>
          <w:rFonts w:eastAsia="Times New Roman" w:cstheme="minorHAnsi"/>
          <w:color w:val="000000"/>
        </w:rPr>
        <w:t>polyphagous</w:t>
      </w:r>
      <w:proofErr w:type="spellEnd"/>
      <w:r w:rsidRPr="00B1222B">
        <w:rPr>
          <w:rFonts w:eastAsia="Times New Roman" w:cstheme="minorHAnsi"/>
          <w:color w:val="000000"/>
        </w:rPr>
        <w:t xml:space="preserve"> pest and causes severe damage to rape and mustard crop when it appears in epidemic form. The newly hatched caterpillars remain in clusters on the lower surface of the leaves and feed on the epidermis. The grown up larvae disperse and feed in isolation. </w:t>
      </w:r>
      <w:r w:rsidRPr="00B1222B">
        <w:rPr>
          <w:rFonts w:eastAsia="Times New Roman" w:cstheme="minorHAnsi"/>
          <w:color w:val="000000"/>
        </w:rPr>
        <w:lastRenderedPageBreak/>
        <w:t>They eat away entire leaf tissues leaving only the midribs. If the attack occurs at the green pod stage, the entire green tissues of the pods are eaten up resulting in pre-mature shriveling and drying of the seeds causing heavy loss to the crop.</w:t>
      </w:r>
    </w:p>
    <w:p w:rsidR="005C4C5D" w:rsidRPr="00B1222B" w:rsidRDefault="005C4C5D" w:rsidP="005C4C5D">
      <w:pPr>
        <w:numPr>
          <w:ilvl w:val="0"/>
          <w:numId w:val="12"/>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Clipping and destruction of eggs should be followed.</w:t>
      </w:r>
    </w:p>
    <w:p w:rsidR="005C4C5D" w:rsidRPr="00B1222B" w:rsidRDefault="005C4C5D" w:rsidP="005C4C5D">
      <w:pPr>
        <w:numPr>
          <w:ilvl w:val="0"/>
          <w:numId w:val="12"/>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Early instars can be controlled by BHC 10% dust at the rate of 20 kg per hectare.</w:t>
      </w:r>
    </w:p>
    <w:p w:rsidR="005C4C5D" w:rsidRPr="00B1222B" w:rsidRDefault="005C4C5D" w:rsidP="009D6A98">
      <w:pPr>
        <w:numPr>
          <w:ilvl w:val="0"/>
          <w:numId w:val="12"/>
        </w:numPr>
        <w:shd w:val="clear" w:color="auto" w:fill="FFFFFF"/>
        <w:spacing w:before="100" w:beforeAutospacing="1" w:after="100" w:afterAutospacing="1" w:line="240" w:lineRule="auto"/>
        <w:jc w:val="both"/>
        <w:rPr>
          <w:rFonts w:eastAsia="Times New Roman" w:cstheme="minorHAnsi"/>
          <w:color w:val="000000"/>
        </w:rPr>
      </w:pPr>
      <w:r w:rsidRPr="00B1222B">
        <w:rPr>
          <w:rFonts w:eastAsia="Times New Roman" w:cstheme="minorHAnsi"/>
          <w:color w:val="000000"/>
        </w:rPr>
        <w:t xml:space="preserve">Grown up caterpillars can be controlled by the spray of </w:t>
      </w:r>
      <w:proofErr w:type="spellStart"/>
      <w:r w:rsidRPr="00B1222B">
        <w:rPr>
          <w:rFonts w:eastAsia="Times New Roman" w:cstheme="minorHAnsi"/>
          <w:color w:val="000000"/>
        </w:rPr>
        <w:t>Malathion</w:t>
      </w:r>
      <w:proofErr w:type="spellEnd"/>
      <w:r w:rsidRPr="00B1222B">
        <w:rPr>
          <w:rFonts w:eastAsia="Times New Roman" w:cstheme="minorHAnsi"/>
          <w:color w:val="000000"/>
        </w:rPr>
        <w:t xml:space="preserve"> 50 EC, </w:t>
      </w:r>
      <w:proofErr w:type="spellStart"/>
      <w:r w:rsidRPr="00B1222B">
        <w:rPr>
          <w:rFonts w:eastAsia="Times New Roman" w:cstheme="minorHAnsi"/>
          <w:color w:val="000000"/>
        </w:rPr>
        <w:t>Thiodan</w:t>
      </w:r>
      <w:proofErr w:type="spellEnd"/>
      <w:r w:rsidRPr="00B1222B">
        <w:rPr>
          <w:rFonts w:eastAsia="Times New Roman" w:cstheme="minorHAnsi"/>
          <w:color w:val="000000"/>
        </w:rPr>
        <w:t xml:space="preserve"> 35 EC or </w:t>
      </w:r>
      <w:proofErr w:type="spellStart"/>
      <w:r w:rsidRPr="00B1222B">
        <w:rPr>
          <w:rFonts w:eastAsia="Times New Roman" w:cstheme="minorHAnsi"/>
          <w:color w:val="000000"/>
        </w:rPr>
        <w:t>Fenitrothion</w:t>
      </w:r>
      <w:proofErr w:type="spellEnd"/>
      <w:r w:rsidRPr="00B1222B">
        <w:rPr>
          <w:rFonts w:eastAsia="Times New Roman" w:cstheme="minorHAnsi"/>
          <w:color w:val="000000"/>
        </w:rPr>
        <w:t xml:space="preserve"> 50 EC at the rate of 1-1.25 </w:t>
      </w:r>
      <w:proofErr w:type="spellStart"/>
      <w:r w:rsidRPr="00B1222B">
        <w:rPr>
          <w:rFonts w:eastAsia="Times New Roman" w:cstheme="minorHAnsi"/>
          <w:color w:val="000000"/>
        </w:rPr>
        <w:t>litres</w:t>
      </w:r>
      <w:proofErr w:type="spellEnd"/>
      <w:r w:rsidRPr="00B1222B">
        <w:rPr>
          <w:rFonts w:eastAsia="Times New Roman" w:cstheme="minorHAnsi"/>
          <w:color w:val="000000"/>
        </w:rPr>
        <w:t xml:space="preserve"> in 1000 liters of water per hectare.</w:t>
      </w:r>
    </w:p>
    <w:p w:rsidR="009D6A98" w:rsidRDefault="009D6A98" w:rsidP="00522F58">
      <w:pPr>
        <w:rPr>
          <w:b/>
          <w:sz w:val="28"/>
          <w:szCs w:val="28"/>
        </w:rPr>
      </w:pPr>
    </w:p>
    <w:p w:rsidR="00740FD8" w:rsidRPr="00522F58" w:rsidRDefault="009D6A98" w:rsidP="00522F58">
      <w:pPr>
        <w:rPr>
          <w:rFonts w:cstheme="minorHAnsi"/>
        </w:rPr>
      </w:pPr>
      <w:r>
        <w:rPr>
          <w:b/>
          <w:sz w:val="28"/>
          <w:szCs w:val="28"/>
        </w:rPr>
        <w:t>10</w:t>
      </w:r>
      <w:proofErr w:type="gramStart"/>
      <w:r>
        <w:rPr>
          <w:b/>
          <w:sz w:val="28"/>
          <w:szCs w:val="28"/>
        </w:rPr>
        <w:t>.</w:t>
      </w:r>
      <w:r w:rsidR="00740FD8" w:rsidRPr="00522F58">
        <w:rPr>
          <w:b/>
          <w:sz w:val="28"/>
          <w:szCs w:val="28"/>
        </w:rPr>
        <w:t>Irrigation</w:t>
      </w:r>
      <w:proofErr w:type="gramEnd"/>
      <w:r w:rsidR="00522F58">
        <w:rPr>
          <w:b/>
          <w:sz w:val="28"/>
          <w:szCs w:val="28"/>
        </w:rPr>
        <w:t xml:space="preserve">:- </w:t>
      </w:r>
      <w:r w:rsidR="00522F58">
        <w:t>First irrigation 25 to 30 days after sowing second irrigation 50 to 55 days after sowing.</w:t>
      </w:r>
    </w:p>
    <w:p w:rsidR="00522F58" w:rsidRDefault="009D6A98" w:rsidP="00522F58">
      <w:pPr>
        <w:jc w:val="both"/>
      </w:pPr>
      <w:r>
        <w:rPr>
          <w:b/>
          <w:sz w:val="28"/>
          <w:szCs w:val="28"/>
        </w:rPr>
        <w:t>11</w:t>
      </w:r>
      <w:proofErr w:type="gramStart"/>
      <w:r w:rsidR="00522F58">
        <w:rPr>
          <w:b/>
          <w:sz w:val="28"/>
          <w:szCs w:val="28"/>
        </w:rPr>
        <w:t>.</w:t>
      </w:r>
      <w:r w:rsidR="00740FD8" w:rsidRPr="00522F58">
        <w:rPr>
          <w:b/>
          <w:sz w:val="28"/>
          <w:szCs w:val="28"/>
        </w:rPr>
        <w:t>Harvesting</w:t>
      </w:r>
      <w:proofErr w:type="gramEnd"/>
      <w:r w:rsidR="00522F58" w:rsidRPr="00522F58">
        <w:rPr>
          <w:b/>
          <w:sz w:val="28"/>
          <w:szCs w:val="28"/>
        </w:rPr>
        <w:t xml:space="preserve">:- </w:t>
      </w:r>
      <w:r w:rsidR="00522F58">
        <w:t xml:space="preserve">When 75percent pods turn golden yellow harvest the crop. </w:t>
      </w:r>
    </w:p>
    <w:p w:rsidR="009D6A98" w:rsidRPr="009D6A98" w:rsidRDefault="00522F58" w:rsidP="009D6A98">
      <w:pPr>
        <w:pStyle w:val="ListParagraph"/>
        <w:numPr>
          <w:ilvl w:val="0"/>
          <w:numId w:val="3"/>
        </w:numPr>
        <w:jc w:val="both"/>
        <w:rPr>
          <w:b/>
          <w:sz w:val="28"/>
          <w:szCs w:val="28"/>
        </w:rPr>
      </w:pPr>
      <w:r>
        <w:t>Thresh the crop after drying</w:t>
      </w:r>
      <w:r w:rsidR="009D6A98">
        <w:t>.</w:t>
      </w:r>
    </w:p>
    <w:p w:rsidR="009D6A98" w:rsidRPr="00B1222B" w:rsidRDefault="009D6A98" w:rsidP="009D6A98">
      <w:pPr>
        <w:shd w:val="clear" w:color="auto" w:fill="FFFFFF"/>
        <w:spacing w:before="100" w:beforeAutospacing="1" w:after="100" w:afterAutospacing="1" w:line="240" w:lineRule="auto"/>
        <w:jc w:val="both"/>
        <w:rPr>
          <w:rFonts w:eastAsia="Times New Roman" w:cstheme="minorHAnsi"/>
          <w:color w:val="000000"/>
        </w:rPr>
      </w:pPr>
      <w:r>
        <w:rPr>
          <w:b/>
          <w:sz w:val="28"/>
          <w:szCs w:val="28"/>
        </w:rPr>
        <w:t>12</w:t>
      </w:r>
      <w:proofErr w:type="gramStart"/>
      <w:r>
        <w:rPr>
          <w:b/>
          <w:sz w:val="28"/>
          <w:szCs w:val="28"/>
        </w:rPr>
        <w:t>.</w:t>
      </w:r>
      <w:r w:rsidR="00740FD8" w:rsidRPr="009D6A98">
        <w:rPr>
          <w:b/>
          <w:sz w:val="28"/>
          <w:szCs w:val="28"/>
        </w:rPr>
        <w:t>Storage</w:t>
      </w:r>
      <w:proofErr w:type="gramEnd"/>
      <w:r>
        <w:rPr>
          <w:b/>
          <w:sz w:val="28"/>
          <w:szCs w:val="28"/>
        </w:rPr>
        <w:t>:-</w:t>
      </w:r>
      <w:r w:rsidRPr="009D6A98">
        <w:rPr>
          <w:rFonts w:eastAsia="Times New Roman" w:cstheme="minorHAnsi"/>
          <w:color w:val="000000"/>
        </w:rPr>
        <w:t xml:space="preserve"> </w:t>
      </w:r>
      <w:r w:rsidRPr="00B1222B">
        <w:rPr>
          <w:rFonts w:eastAsia="Times New Roman" w:cstheme="minorHAnsi"/>
          <w:color w:val="000000"/>
        </w:rPr>
        <w:t>The threshed grain is separated from the husk with the help of slow moving natural air current. Cleaned seed must be dried in the sun for four to five days or till the moisture content comes down to 8 percent.</w:t>
      </w:r>
    </w:p>
    <w:p w:rsidR="00740FD8" w:rsidRPr="009D6A98" w:rsidRDefault="00740FD8" w:rsidP="009D6A98">
      <w:pPr>
        <w:jc w:val="both"/>
        <w:rPr>
          <w:b/>
          <w:sz w:val="28"/>
          <w:szCs w:val="28"/>
        </w:rPr>
      </w:pP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54B4E"/>
    <w:multiLevelType w:val="multilevel"/>
    <w:tmpl w:val="4CE0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5D1D3E"/>
    <w:multiLevelType w:val="hybridMultilevel"/>
    <w:tmpl w:val="04EE8E2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19DA720C"/>
    <w:multiLevelType w:val="multilevel"/>
    <w:tmpl w:val="3036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2F3868"/>
    <w:multiLevelType w:val="multilevel"/>
    <w:tmpl w:val="3588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AC675B8"/>
    <w:multiLevelType w:val="hybridMultilevel"/>
    <w:tmpl w:val="F0661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5818DD"/>
    <w:multiLevelType w:val="multilevel"/>
    <w:tmpl w:val="F40C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015B02"/>
    <w:multiLevelType w:val="multilevel"/>
    <w:tmpl w:val="6286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4984641"/>
    <w:multiLevelType w:val="hybridMultilevel"/>
    <w:tmpl w:val="CD3C1856"/>
    <w:lvl w:ilvl="0" w:tplc="E78475FC">
      <w:start w:val="1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033FE7"/>
    <w:multiLevelType w:val="multilevel"/>
    <w:tmpl w:val="77FA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454623D"/>
    <w:multiLevelType w:val="multilevel"/>
    <w:tmpl w:val="05D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8A2155"/>
    <w:multiLevelType w:val="multilevel"/>
    <w:tmpl w:val="E260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
  </w:num>
  <w:num w:numId="3">
    <w:abstractNumId w:val="4"/>
  </w:num>
  <w:num w:numId="4">
    <w:abstractNumId w:val="7"/>
  </w:num>
  <w:num w:numId="5">
    <w:abstractNumId w:val="3"/>
  </w:num>
  <w:num w:numId="6">
    <w:abstractNumId w:val="6"/>
  </w:num>
  <w:num w:numId="7">
    <w:abstractNumId w:val="10"/>
  </w:num>
  <w:num w:numId="8">
    <w:abstractNumId w:val="9"/>
  </w:num>
  <w:num w:numId="9">
    <w:abstractNumId w:val="0"/>
  </w:num>
  <w:num w:numId="10">
    <w:abstractNumId w:val="2"/>
  </w:num>
  <w:num w:numId="11">
    <w:abstractNumId w:val="5"/>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051772"/>
    <w:rsid w:val="000A239B"/>
    <w:rsid w:val="00116AF0"/>
    <w:rsid w:val="00522F58"/>
    <w:rsid w:val="005C4C5D"/>
    <w:rsid w:val="00627E72"/>
    <w:rsid w:val="006E2552"/>
    <w:rsid w:val="00730AAE"/>
    <w:rsid w:val="00740FD8"/>
    <w:rsid w:val="00780545"/>
    <w:rsid w:val="007F7736"/>
    <w:rsid w:val="00866EF3"/>
    <w:rsid w:val="009D6A98"/>
    <w:rsid w:val="00AD1A2B"/>
    <w:rsid w:val="00B349CD"/>
    <w:rsid w:val="00BE2F59"/>
    <w:rsid w:val="00CE18CF"/>
    <w:rsid w:val="00CE33FC"/>
    <w:rsid w:val="00D661EC"/>
    <w:rsid w:val="00DE30F9"/>
    <w:rsid w:val="00E050E1"/>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124337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1360</Words>
  <Characters>7753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2020-05-30T18:33:00Z</dcterms:created>
  <dcterms:modified xsi:type="dcterms:W3CDTF">2020-05-30T18:33:00Z</dcterms:modified>
</cp:coreProperties>
</file>