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D2A33" w14:textId="77777777" w:rsidR="00DD2874" w:rsidRDefault="00B2558D">
      <w:pPr>
        <w:jc w:val="both"/>
        <w:rPr>
          <w:b/>
          <w:sz w:val="32"/>
          <w:szCs w:val="32"/>
          <w:u w:val="single"/>
        </w:rPr>
      </w:pPr>
      <w:r>
        <w:rPr>
          <w:b/>
          <w:sz w:val="32"/>
          <w:szCs w:val="32"/>
          <w:u w:val="single"/>
        </w:rPr>
        <w:t>General information about the crops</w:t>
      </w:r>
    </w:p>
    <w:p w14:paraId="77633730" w14:textId="4E29BCE6" w:rsidR="00194822" w:rsidRDefault="00B2558D">
      <w:pPr>
        <w:jc w:val="both"/>
        <w:rPr>
          <w:b/>
          <w:sz w:val="32"/>
          <w:szCs w:val="32"/>
          <w:u w:val="single"/>
        </w:rPr>
      </w:pPr>
      <w:r>
        <w:rPr>
          <w:b/>
          <w:sz w:val="32"/>
          <w:szCs w:val="32"/>
          <w:u w:val="single"/>
        </w:rPr>
        <w:t>(Crop Name</w:t>
      </w:r>
      <w:proofErr w:type="gramStart"/>
      <w:r>
        <w:rPr>
          <w:b/>
          <w:sz w:val="32"/>
          <w:szCs w:val="32"/>
          <w:u w:val="single"/>
        </w:rPr>
        <w:t>)</w:t>
      </w:r>
      <w:r w:rsidR="00194822">
        <w:rPr>
          <w:b/>
          <w:sz w:val="32"/>
          <w:szCs w:val="32"/>
          <w:u w:val="single"/>
        </w:rPr>
        <w:t>:-</w:t>
      </w:r>
      <w:proofErr w:type="gramEnd"/>
      <w:r w:rsidR="00194822">
        <w:rPr>
          <w:b/>
          <w:sz w:val="32"/>
          <w:szCs w:val="32"/>
          <w:u w:val="single"/>
        </w:rPr>
        <w:t xml:space="preserve">  </w:t>
      </w:r>
      <w:proofErr w:type="spellStart"/>
      <w:r w:rsidR="00194822">
        <w:rPr>
          <w:b/>
          <w:sz w:val="32"/>
          <w:szCs w:val="32"/>
          <w:u w:val="single"/>
        </w:rPr>
        <w:t>Cajanus</w:t>
      </w:r>
      <w:proofErr w:type="spellEnd"/>
      <w:r w:rsidR="00194822">
        <w:rPr>
          <w:b/>
          <w:sz w:val="32"/>
          <w:szCs w:val="32"/>
          <w:u w:val="single"/>
        </w:rPr>
        <w:t xml:space="preserve"> </w:t>
      </w:r>
      <w:proofErr w:type="spellStart"/>
      <w:r w:rsidR="00194822">
        <w:rPr>
          <w:b/>
          <w:sz w:val="32"/>
          <w:szCs w:val="32"/>
          <w:u w:val="single"/>
        </w:rPr>
        <w:t>cajan</w:t>
      </w:r>
      <w:proofErr w:type="spellEnd"/>
    </w:p>
    <w:p w14:paraId="724E8ED8" w14:textId="5C225787" w:rsidR="00194822" w:rsidRDefault="00B2558D">
      <w:pPr>
        <w:jc w:val="both"/>
        <w:rPr>
          <w:b/>
          <w:sz w:val="32"/>
          <w:szCs w:val="32"/>
          <w:u w:val="single"/>
        </w:rPr>
      </w:pPr>
      <w:r>
        <w:rPr>
          <w:b/>
          <w:sz w:val="32"/>
          <w:szCs w:val="32"/>
          <w:u w:val="single"/>
        </w:rPr>
        <w:t>(Common Name</w:t>
      </w:r>
      <w:proofErr w:type="gramStart"/>
      <w:r>
        <w:rPr>
          <w:b/>
          <w:sz w:val="32"/>
          <w:szCs w:val="32"/>
          <w:u w:val="single"/>
        </w:rPr>
        <w:t>)</w:t>
      </w:r>
      <w:r w:rsidR="00194822">
        <w:rPr>
          <w:b/>
          <w:sz w:val="32"/>
          <w:szCs w:val="32"/>
          <w:u w:val="single"/>
        </w:rPr>
        <w:t>:-</w:t>
      </w:r>
      <w:proofErr w:type="gramEnd"/>
      <w:r>
        <w:rPr>
          <w:b/>
          <w:sz w:val="32"/>
          <w:szCs w:val="32"/>
          <w:u w:val="single"/>
        </w:rPr>
        <w:t xml:space="preserve"> </w:t>
      </w:r>
      <w:r w:rsidR="00194822">
        <w:rPr>
          <w:b/>
          <w:sz w:val="32"/>
          <w:szCs w:val="32"/>
          <w:u w:val="single"/>
        </w:rPr>
        <w:t>Pigeon Pea (Tur)</w:t>
      </w:r>
    </w:p>
    <w:p w14:paraId="556891AF" w14:textId="339AE6B3" w:rsidR="00DD2874" w:rsidRDefault="00B2558D">
      <w:pPr>
        <w:jc w:val="both"/>
        <w:rPr>
          <w:b/>
          <w:sz w:val="32"/>
          <w:szCs w:val="32"/>
          <w:u w:val="single"/>
        </w:rPr>
      </w:pPr>
      <w:r>
        <w:rPr>
          <w:b/>
          <w:sz w:val="32"/>
          <w:szCs w:val="32"/>
          <w:u w:val="single"/>
        </w:rPr>
        <w:t>(Season</w:t>
      </w:r>
      <w:proofErr w:type="gramStart"/>
      <w:r>
        <w:rPr>
          <w:b/>
          <w:sz w:val="32"/>
          <w:szCs w:val="32"/>
          <w:u w:val="single"/>
        </w:rPr>
        <w:t>)</w:t>
      </w:r>
      <w:r w:rsidR="00194822">
        <w:rPr>
          <w:b/>
          <w:sz w:val="32"/>
          <w:szCs w:val="32"/>
          <w:u w:val="single"/>
        </w:rPr>
        <w:t>:-</w:t>
      </w:r>
      <w:proofErr w:type="gramEnd"/>
      <w:r w:rsidR="00194822">
        <w:rPr>
          <w:b/>
          <w:sz w:val="32"/>
          <w:szCs w:val="32"/>
          <w:u w:val="single"/>
        </w:rPr>
        <w:t xml:space="preserve"> Kharif</w:t>
      </w:r>
    </w:p>
    <w:p w14:paraId="27A9D864" w14:textId="77777777" w:rsidR="00DD2874" w:rsidRDefault="00B2558D">
      <w:pPr>
        <w:pBdr>
          <w:top w:val="nil"/>
          <w:left w:val="nil"/>
          <w:bottom w:val="nil"/>
          <w:right w:val="nil"/>
          <w:between w:val="nil"/>
        </w:pBdr>
        <w:jc w:val="both"/>
        <w:rPr>
          <w:b/>
          <w:color w:val="000000"/>
          <w:sz w:val="28"/>
          <w:szCs w:val="28"/>
        </w:rPr>
      </w:pPr>
      <w:r>
        <w:rPr>
          <w:b/>
          <w:sz w:val="28"/>
          <w:szCs w:val="28"/>
        </w:rPr>
        <w:t xml:space="preserve">        1.    </w:t>
      </w:r>
      <w:r>
        <w:rPr>
          <w:b/>
          <w:color w:val="000000"/>
          <w:sz w:val="28"/>
          <w:szCs w:val="28"/>
        </w:rPr>
        <w:t xml:space="preserve">General </w:t>
      </w:r>
    </w:p>
    <w:p w14:paraId="39DF4ACC" w14:textId="59AAF75B" w:rsidR="00DD2874" w:rsidRDefault="00B2558D">
      <w:pPr>
        <w:jc w:val="both"/>
        <w:rPr>
          <w:b/>
          <w:sz w:val="24"/>
          <w:szCs w:val="24"/>
          <w:highlight w:val="white"/>
        </w:rPr>
      </w:pPr>
      <w:r>
        <w:rPr>
          <w:sz w:val="24"/>
          <w:szCs w:val="24"/>
          <w:highlight w:val="white"/>
        </w:rPr>
        <w:t xml:space="preserve">           </w:t>
      </w:r>
      <w:r w:rsidR="00F477E6" w:rsidRPr="00F477E6">
        <w:rPr>
          <w:rFonts w:ascii="Arial" w:hAnsi="Arial" w:cs="Arial"/>
          <w:color w:val="1F1F1F"/>
          <w:sz w:val="23"/>
          <w:szCs w:val="23"/>
          <w:shd w:val="clear" w:color="auto" w:fill="FFFFFF" w:themeFill="background1"/>
        </w:rPr>
        <w:t>It is a popular pulses crop and it is rich source of Protein. It is cultivated in tropical and semitropical regions. It is important legumes crop of rain fed and semi-arid tropics and it can grow as single crop or intermixed with cereals. It enriches soil through symbiotic nitrogen fixation. Andhra Pradesh, Gujarat, Karnataka, Madhya Pradesh, Maharashtra and Uttar Pradesh are major Pigeon pea producing states in India.</w:t>
      </w:r>
    </w:p>
    <w:p w14:paraId="46453F1D" w14:textId="77777777" w:rsidR="00DD2874" w:rsidRDefault="00B2558D">
      <w:pPr>
        <w:pBdr>
          <w:top w:val="nil"/>
          <w:left w:val="nil"/>
          <w:bottom w:val="nil"/>
          <w:right w:val="nil"/>
          <w:between w:val="nil"/>
        </w:pBdr>
        <w:jc w:val="both"/>
        <w:rPr>
          <w:b/>
          <w:color w:val="000000"/>
          <w:sz w:val="28"/>
          <w:szCs w:val="28"/>
        </w:rPr>
      </w:pPr>
      <w:r>
        <w:rPr>
          <w:b/>
          <w:sz w:val="28"/>
          <w:szCs w:val="28"/>
        </w:rPr>
        <w:t xml:space="preserve">            </w:t>
      </w:r>
      <w:r>
        <w:rPr>
          <w:b/>
          <w:color w:val="000000"/>
          <w:sz w:val="28"/>
          <w:szCs w:val="28"/>
        </w:rPr>
        <w:t>Climate</w:t>
      </w:r>
    </w:p>
    <w:tbl>
      <w:tblPr>
        <w:tblStyle w:val="a"/>
        <w:tblW w:w="5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865"/>
      </w:tblGrid>
      <w:tr w:rsidR="00DD2874" w14:paraId="6C055831" w14:textId="77777777">
        <w:trPr>
          <w:trHeight w:val="930"/>
        </w:trPr>
        <w:tc>
          <w:tcPr>
            <w:tcW w:w="2865" w:type="dxa"/>
          </w:tcPr>
          <w:p w14:paraId="69930E8E" w14:textId="77777777" w:rsidR="00DD2874" w:rsidRDefault="00B2558D">
            <w:pPr>
              <w:rPr>
                <w:sz w:val="24"/>
                <w:szCs w:val="24"/>
              </w:rPr>
            </w:pPr>
            <w:r>
              <w:rPr>
                <w:sz w:val="24"/>
                <w:szCs w:val="24"/>
              </w:rPr>
              <w:t>Temp</w:t>
            </w:r>
          </w:p>
          <w:p w14:paraId="49A24151" w14:textId="77777777" w:rsidR="00DD2874" w:rsidRDefault="00B2558D">
            <w:pPr>
              <w:jc w:val="both"/>
              <w:rPr>
                <w:sz w:val="24"/>
                <w:szCs w:val="24"/>
              </w:rPr>
            </w:pPr>
            <w:r>
              <w:rPr>
                <w:sz w:val="24"/>
                <w:szCs w:val="24"/>
              </w:rPr>
              <w:t>(MIN/MAX)</w:t>
            </w:r>
          </w:p>
          <w:p w14:paraId="70B09132" w14:textId="77777777" w:rsidR="00DD2874" w:rsidRDefault="00DD2874">
            <w:pPr>
              <w:jc w:val="both"/>
              <w:rPr>
                <w:sz w:val="24"/>
                <w:szCs w:val="24"/>
              </w:rPr>
            </w:pPr>
          </w:p>
          <w:p w14:paraId="40BF2406" w14:textId="692AF658" w:rsidR="00DD2874" w:rsidRDefault="00B2558D">
            <w:pPr>
              <w:jc w:val="both"/>
              <w:rPr>
                <w:sz w:val="24"/>
                <w:szCs w:val="24"/>
              </w:rPr>
            </w:pPr>
            <w:r>
              <w:rPr>
                <w:sz w:val="24"/>
                <w:szCs w:val="24"/>
              </w:rPr>
              <w:t>(</w:t>
            </w:r>
            <w:r w:rsidR="00F477E6">
              <w:rPr>
                <w:sz w:val="24"/>
                <w:szCs w:val="24"/>
              </w:rPr>
              <w:t>15-18/30-35</w:t>
            </w:r>
            <w:r>
              <w:rPr>
                <w:sz w:val="24"/>
                <w:szCs w:val="24"/>
              </w:rPr>
              <w:t>)</w:t>
            </w:r>
          </w:p>
        </w:tc>
        <w:tc>
          <w:tcPr>
            <w:tcW w:w="2865" w:type="dxa"/>
          </w:tcPr>
          <w:p w14:paraId="7FD5D391" w14:textId="77777777" w:rsidR="00DD2874" w:rsidRDefault="00B2558D">
            <w:pPr>
              <w:jc w:val="both"/>
              <w:rPr>
                <w:sz w:val="24"/>
                <w:szCs w:val="24"/>
              </w:rPr>
            </w:pPr>
            <w:r>
              <w:rPr>
                <w:sz w:val="24"/>
                <w:szCs w:val="24"/>
              </w:rPr>
              <w:t>Rainfall</w:t>
            </w:r>
          </w:p>
          <w:p w14:paraId="49225644" w14:textId="77777777" w:rsidR="00DD2874" w:rsidRDefault="00B2558D">
            <w:pPr>
              <w:jc w:val="both"/>
              <w:rPr>
                <w:sz w:val="24"/>
                <w:szCs w:val="24"/>
              </w:rPr>
            </w:pPr>
            <w:r>
              <w:rPr>
                <w:sz w:val="24"/>
                <w:szCs w:val="24"/>
              </w:rPr>
              <w:t>(MIN/MAX)</w:t>
            </w:r>
          </w:p>
          <w:p w14:paraId="45543A75" w14:textId="77777777" w:rsidR="00DD2874" w:rsidRDefault="00DD2874">
            <w:pPr>
              <w:jc w:val="both"/>
              <w:rPr>
                <w:sz w:val="24"/>
                <w:szCs w:val="24"/>
              </w:rPr>
            </w:pPr>
          </w:p>
          <w:p w14:paraId="4B53667B" w14:textId="332D414E" w:rsidR="00DD2874" w:rsidRDefault="00B2558D">
            <w:pPr>
              <w:jc w:val="both"/>
              <w:rPr>
                <w:sz w:val="24"/>
                <w:szCs w:val="24"/>
              </w:rPr>
            </w:pPr>
            <w:r>
              <w:rPr>
                <w:sz w:val="24"/>
                <w:szCs w:val="24"/>
              </w:rPr>
              <w:t>(</w:t>
            </w:r>
            <w:r w:rsidR="00F477E6">
              <w:rPr>
                <w:sz w:val="24"/>
                <w:szCs w:val="24"/>
              </w:rPr>
              <w:t>600/650</w:t>
            </w:r>
            <w:r>
              <w:rPr>
                <w:sz w:val="24"/>
                <w:szCs w:val="24"/>
              </w:rPr>
              <w:t>)</w:t>
            </w:r>
          </w:p>
          <w:p w14:paraId="598F5D91" w14:textId="77777777" w:rsidR="00DD2874" w:rsidRDefault="00DD2874">
            <w:pPr>
              <w:jc w:val="both"/>
              <w:rPr>
                <w:sz w:val="24"/>
                <w:szCs w:val="24"/>
              </w:rPr>
            </w:pPr>
          </w:p>
        </w:tc>
      </w:tr>
      <w:tr w:rsidR="00DD2874" w14:paraId="29904C7E" w14:textId="77777777">
        <w:trPr>
          <w:trHeight w:val="980"/>
        </w:trPr>
        <w:tc>
          <w:tcPr>
            <w:tcW w:w="2865" w:type="dxa"/>
          </w:tcPr>
          <w:p w14:paraId="24154BCF" w14:textId="77777777" w:rsidR="00DD2874" w:rsidRDefault="00B2558D">
            <w:pPr>
              <w:jc w:val="both"/>
              <w:rPr>
                <w:sz w:val="24"/>
                <w:szCs w:val="24"/>
              </w:rPr>
            </w:pPr>
            <w:r>
              <w:rPr>
                <w:sz w:val="24"/>
                <w:szCs w:val="24"/>
              </w:rPr>
              <w:t>Sowing Temperature</w:t>
            </w:r>
          </w:p>
          <w:p w14:paraId="600A0F5A" w14:textId="77777777" w:rsidR="00DD2874" w:rsidRDefault="00DD2874">
            <w:pPr>
              <w:jc w:val="both"/>
              <w:rPr>
                <w:sz w:val="24"/>
                <w:szCs w:val="24"/>
              </w:rPr>
            </w:pPr>
          </w:p>
          <w:p w14:paraId="7CFBD0A6" w14:textId="5E28BCFE" w:rsidR="00DD2874" w:rsidRDefault="00B2558D">
            <w:pPr>
              <w:jc w:val="both"/>
              <w:rPr>
                <w:sz w:val="24"/>
                <w:szCs w:val="24"/>
              </w:rPr>
            </w:pPr>
            <w:r>
              <w:rPr>
                <w:sz w:val="24"/>
                <w:szCs w:val="24"/>
              </w:rPr>
              <w:t>(</w:t>
            </w:r>
            <w:r w:rsidR="00F477E6">
              <w:rPr>
                <w:sz w:val="24"/>
                <w:szCs w:val="24"/>
              </w:rPr>
              <w:t>25-33</w:t>
            </w:r>
            <w:r>
              <w:rPr>
                <w:sz w:val="24"/>
                <w:szCs w:val="24"/>
              </w:rPr>
              <w:t>)</w:t>
            </w:r>
          </w:p>
        </w:tc>
        <w:tc>
          <w:tcPr>
            <w:tcW w:w="2865" w:type="dxa"/>
          </w:tcPr>
          <w:p w14:paraId="63807227" w14:textId="77777777" w:rsidR="00DD2874" w:rsidRDefault="00B2558D">
            <w:pPr>
              <w:jc w:val="both"/>
              <w:rPr>
                <w:sz w:val="24"/>
                <w:szCs w:val="24"/>
              </w:rPr>
            </w:pPr>
            <w:r>
              <w:rPr>
                <w:sz w:val="24"/>
                <w:szCs w:val="24"/>
              </w:rPr>
              <w:t>Harvesting Temperature</w:t>
            </w:r>
          </w:p>
          <w:p w14:paraId="51A83A21" w14:textId="77777777" w:rsidR="00DD2874" w:rsidRDefault="00DD2874">
            <w:pPr>
              <w:jc w:val="both"/>
              <w:rPr>
                <w:sz w:val="24"/>
                <w:szCs w:val="24"/>
              </w:rPr>
            </w:pPr>
          </w:p>
          <w:p w14:paraId="3DCAD669" w14:textId="0A4A6D6A" w:rsidR="00DD2874" w:rsidRDefault="00B2558D">
            <w:pPr>
              <w:jc w:val="both"/>
              <w:rPr>
                <w:sz w:val="24"/>
                <w:szCs w:val="24"/>
              </w:rPr>
            </w:pPr>
            <w:r>
              <w:rPr>
                <w:sz w:val="24"/>
                <w:szCs w:val="24"/>
              </w:rPr>
              <w:t>(</w:t>
            </w:r>
            <w:r w:rsidR="00F477E6">
              <w:rPr>
                <w:sz w:val="24"/>
                <w:szCs w:val="24"/>
              </w:rPr>
              <w:t>35-40</w:t>
            </w:r>
            <w:r>
              <w:rPr>
                <w:sz w:val="24"/>
                <w:szCs w:val="24"/>
              </w:rPr>
              <w:t>)</w:t>
            </w:r>
          </w:p>
        </w:tc>
      </w:tr>
    </w:tbl>
    <w:p w14:paraId="1FD34927" w14:textId="77777777" w:rsidR="00DD2874" w:rsidRDefault="00DD2874">
      <w:pPr>
        <w:jc w:val="both"/>
        <w:rPr>
          <w:sz w:val="24"/>
          <w:szCs w:val="24"/>
        </w:rPr>
      </w:pPr>
    </w:p>
    <w:p w14:paraId="07AA2CAC" w14:textId="77777777" w:rsidR="00DD2874" w:rsidRDefault="00B2558D">
      <w:pPr>
        <w:pBdr>
          <w:top w:val="nil"/>
          <w:left w:val="nil"/>
          <w:bottom w:val="nil"/>
          <w:right w:val="nil"/>
          <w:between w:val="nil"/>
        </w:pBdr>
        <w:jc w:val="both"/>
        <w:rPr>
          <w:b/>
          <w:color w:val="000000"/>
          <w:sz w:val="28"/>
          <w:szCs w:val="28"/>
        </w:rPr>
      </w:pPr>
      <w:r>
        <w:rPr>
          <w:b/>
          <w:sz w:val="28"/>
          <w:szCs w:val="28"/>
        </w:rPr>
        <w:t xml:space="preserve">       2.         </w:t>
      </w:r>
      <w:r>
        <w:rPr>
          <w:b/>
          <w:color w:val="000000"/>
          <w:sz w:val="28"/>
          <w:szCs w:val="28"/>
        </w:rPr>
        <w:t>Popular variety with their Yield.</w:t>
      </w:r>
    </w:p>
    <w:tbl>
      <w:tblPr>
        <w:tblStyle w:val="a0"/>
        <w:tblW w:w="3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5"/>
        <w:gridCol w:w="1925"/>
      </w:tblGrid>
      <w:tr w:rsidR="00DD2874" w14:paraId="1EFCA2A9" w14:textId="77777777">
        <w:trPr>
          <w:trHeight w:val="312"/>
        </w:trPr>
        <w:tc>
          <w:tcPr>
            <w:tcW w:w="1925" w:type="dxa"/>
          </w:tcPr>
          <w:p w14:paraId="26806B3F" w14:textId="77777777" w:rsidR="00DD2874" w:rsidRDefault="00B2558D">
            <w:pPr>
              <w:jc w:val="both"/>
              <w:rPr>
                <w:sz w:val="24"/>
                <w:szCs w:val="24"/>
              </w:rPr>
            </w:pPr>
            <w:r>
              <w:rPr>
                <w:sz w:val="24"/>
                <w:szCs w:val="24"/>
              </w:rPr>
              <w:t>Variety</w:t>
            </w:r>
          </w:p>
        </w:tc>
        <w:tc>
          <w:tcPr>
            <w:tcW w:w="1925" w:type="dxa"/>
          </w:tcPr>
          <w:p w14:paraId="279F2289" w14:textId="77777777" w:rsidR="00DD2874" w:rsidRDefault="00B2558D">
            <w:pPr>
              <w:jc w:val="both"/>
              <w:rPr>
                <w:sz w:val="24"/>
                <w:szCs w:val="24"/>
              </w:rPr>
            </w:pPr>
            <w:r>
              <w:rPr>
                <w:sz w:val="24"/>
                <w:szCs w:val="24"/>
              </w:rPr>
              <w:t>Yield</w:t>
            </w:r>
          </w:p>
        </w:tc>
      </w:tr>
      <w:tr w:rsidR="00DD2874" w14:paraId="0AFE7221" w14:textId="77777777">
        <w:trPr>
          <w:trHeight w:val="312"/>
        </w:trPr>
        <w:tc>
          <w:tcPr>
            <w:tcW w:w="1925" w:type="dxa"/>
          </w:tcPr>
          <w:p w14:paraId="5CF8EC68" w14:textId="61A2DCE9" w:rsidR="00DD2874" w:rsidRDefault="00F477E6">
            <w:pPr>
              <w:jc w:val="both"/>
              <w:rPr>
                <w:sz w:val="24"/>
                <w:szCs w:val="24"/>
              </w:rPr>
            </w:pPr>
            <w:r>
              <w:rPr>
                <w:sz w:val="24"/>
                <w:szCs w:val="24"/>
              </w:rPr>
              <w:t>AL 15</w:t>
            </w:r>
          </w:p>
        </w:tc>
        <w:tc>
          <w:tcPr>
            <w:tcW w:w="1925" w:type="dxa"/>
          </w:tcPr>
          <w:p w14:paraId="549248C4" w14:textId="5008484F" w:rsidR="00DD2874" w:rsidRDefault="00F477E6">
            <w:pPr>
              <w:jc w:val="both"/>
              <w:rPr>
                <w:sz w:val="24"/>
                <w:szCs w:val="24"/>
              </w:rPr>
            </w:pPr>
            <w:r>
              <w:rPr>
                <w:sz w:val="24"/>
                <w:szCs w:val="24"/>
              </w:rPr>
              <w:t>5.5q/acre</w:t>
            </w:r>
          </w:p>
        </w:tc>
      </w:tr>
      <w:tr w:rsidR="00DD2874" w14:paraId="38FE270C" w14:textId="77777777">
        <w:trPr>
          <w:trHeight w:val="312"/>
        </w:trPr>
        <w:tc>
          <w:tcPr>
            <w:tcW w:w="1925" w:type="dxa"/>
          </w:tcPr>
          <w:p w14:paraId="5E6D172E" w14:textId="03EB4A6C" w:rsidR="00DD2874" w:rsidRDefault="00F477E6">
            <w:pPr>
              <w:jc w:val="both"/>
              <w:rPr>
                <w:sz w:val="24"/>
                <w:szCs w:val="24"/>
              </w:rPr>
            </w:pPr>
            <w:r>
              <w:rPr>
                <w:sz w:val="24"/>
                <w:szCs w:val="24"/>
              </w:rPr>
              <w:t>AL 201</w:t>
            </w:r>
          </w:p>
        </w:tc>
        <w:tc>
          <w:tcPr>
            <w:tcW w:w="1925" w:type="dxa"/>
          </w:tcPr>
          <w:p w14:paraId="1A1F2C96" w14:textId="480A620E" w:rsidR="00DD2874" w:rsidRDefault="00F477E6">
            <w:pPr>
              <w:jc w:val="both"/>
              <w:rPr>
                <w:sz w:val="24"/>
                <w:szCs w:val="24"/>
              </w:rPr>
            </w:pPr>
            <w:r>
              <w:rPr>
                <w:sz w:val="24"/>
                <w:szCs w:val="24"/>
              </w:rPr>
              <w:t>6.6q/acre</w:t>
            </w:r>
          </w:p>
        </w:tc>
      </w:tr>
      <w:tr w:rsidR="00DD2874" w14:paraId="3AB59589" w14:textId="77777777">
        <w:trPr>
          <w:trHeight w:val="328"/>
        </w:trPr>
        <w:tc>
          <w:tcPr>
            <w:tcW w:w="1925" w:type="dxa"/>
          </w:tcPr>
          <w:p w14:paraId="092CC5D0" w14:textId="0AC07EC0" w:rsidR="00DD2874" w:rsidRDefault="00F477E6">
            <w:pPr>
              <w:jc w:val="both"/>
              <w:rPr>
                <w:sz w:val="24"/>
                <w:szCs w:val="24"/>
              </w:rPr>
            </w:pPr>
            <w:r>
              <w:rPr>
                <w:sz w:val="24"/>
                <w:szCs w:val="24"/>
              </w:rPr>
              <w:t>PAU 881</w:t>
            </w:r>
          </w:p>
        </w:tc>
        <w:tc>
          <w:tcPr>
            <w:tcW w:w="1925" w:type="dxa"/>
          </w:tcPr>
          <w:p w14:paraId="15AD76DC" w14:textId="25AA3BB0" w:rsidR="00DD2874" w:rsidRDefault="00F477E6">
            <w:pPr>
              <w:jc w:val="both"/>
              <w:rPr>
                <w:sz w:val="24"/>
                <w:szCs w:val="24"/>
              </w:rPr>
            </w:pPr>
            <w:r>
              <w:rPr>
                <w:sz w:val="24"/>
                <w:szCs w:val="24"/>
              </w:rPr>
              <w:t>5.6q/acre</w:t>
            </w:r>
          </w:p>
        </w:tc>
      </w:tr>
      <w:tr w:rsidR="00DD2874" w14:paraId="6C6D5B70" w14:textId="77777777">
        <w:trPr>
          <w:trHeight w:val="312"/>
        </w:trPr>
        <w:tc>
          <w:tcPr>
            <w:tcW w:w="1925" w:type="dxa"/>
          </w:tcPr>
          <w:p w14:paraId="63368AC6" w14:textId="75A40BC5" w:rsidR="00DD2874" w:rsidRDefault="00F477E6">
            <w:pPr>
              <w:jc w:val="both"/>
              <w:rPr>
                <w:sz w:val="24"/>
                <w:szCs w:val="24"/>
              </w:rPr>
            </w:pPr>
            <w:r>
              <w:rPr>
                <w:sz w:val="24"/>
                <w:szCs w:val="24"/>
              </w:rPr>
              <w:t>PPH 4</w:t>
            </w:r>
          </w:p>
        </w:tc>
        <w:tc>
          <w:tcPr>
            <w:tcW w:w="1925" w:type="dxa"/>
          </w:tcPr>
          <w:p w14:paraId="3E76BE3F" w14:textId="0FCC23CD" w:rsidR="00DD2874" w:rsidRDefault="00F477E6">
            <w:pPr>
              <w:jc w:val="both"/>
              <w:rPr>
                <w:sz w:val="24"/>
                <w:szCs w:val="24"/>
              </w:rPr>
            </w:pPr>
            <w:r>
              <w:rPr>
                <w:sz w:val="24"/>
                <w:szCs w:val="24"/>
              </w:rPr>
              <w:t>7,2-8q/acre</w:t>
            </w:r>
          </w:p>
        </w:tc>
      </w:tr>
      <w:tr w:rsidR="00DD2874" w14:paraId="7452CC19" w14:textId="77777777">
        <w:trPr>
          <w:trHeight w:val="312"/>
        </w:trPr>
        <w:tc>
          <w:tcPr>
            <w:tcW w:w="1925" w:type="dxa"/>
          </w:tcPr>
          <w:p w14:paraId="3A59CEC0" w14:textId="7AC66C68" w:rsidR="00DD2874" w:rsidRDefault="00F477E6">
            <w:pPr>
              <w:jc w:val="both"/>
              <w:rPr>
                <w:sz w:val="24"/>
                <w:szCs w:val="24"/>
              </w:rPr>
            </w:pPr>
            <w:r>
              <w:rPr>
                <w:sz w:val="24"/>
                <w:szCs w:val="24"/>
              </w:rPr>
              <w:t>UPAS 120</w:t>
            </w:r>
          </w:p>
        </w:tc>
        <w:tc>
          <w:tcPr>
            <w:tcW w:w="1925" w:type="dxa"/>
          </w:tcPr>
          <w:p w14:paraId="225D675B" w14:textId="2529E5BC" w:rsidR="00DD2874" w:rsidRDefault="00F477E6">
            <w:pPr>
              <w:jc w:val="both"/>
              <w:rPr>
                <w:sz w:val="24"/>
                <w:szCs w:val="24"/>
              </w:rPr>
            </w:pPr>
            <w:r>
              <w:rPr>
                <w:sz w:val="24"/>
                <w:szCs w:val="24"/>
              </w:rPr>
              <w:t>6-8q/acre</w:t>
            </w:r>
          </w:p>
        </w:tc>
      </w:tr>
      <w:tr w:rsidR="00DD2874" w14:paraId="03F417BE" w14:textId="77777777">
        <w:trPr>
          <w:trHeight w:val="312"/>
        </w:trPr>
        <w:tc>
          <w:tcPr>
            <w:tcW w:w="1925" w:type="dxa"/>
          </w:tcPr>
          <w:p w14:paraId="276CC435" w14:textId="3F81409E" w:rsidR="00DD2874" w:rsidRDefault="00F477E6">
            <w:pPr>
              <w:jc w:val="both"/>
              <w:rPr>
                <w:sz w:val="24"/>
                <w:szCs w:val="24"/>
              </w:rPr>
            </w:pPr>
            <w:r>
              <w:rPr>
                <w:sz w:val="24"/>
                <w:szCs w:val="24"/>
              </w:rPr>
              <w:t>AL 882</w:t>
            </w:r>
          </w:p>
        </w:tc>
        <w:tc>
          <w:tcPr>
            <w:tcW w:w="1925" w:type="dxa"/>
          </w:tcPr>
          <w:p w14:paraId="12AFF91A" w14:textId="48581E96" w:rsidR="00DD2874" w:rsidRDefault="00F477E6">
            <w:pPr>
              <w:jc w:val="both"/>
              <w:rPr>
                <w:sz w:val="24"/>
                <w:szCs w:val="24"/>
              </w:rPr>
            </w:pPr>
            <w:r>
              <w:rPr>
                <w:sz w:val="24"/>
                <w:szCs w:val="24"/>
              </w:rPr>
              <w:t>5.4q/acre</w:t>
            </w:r>
          </w:p>
        </w:tc>
      </w:tr>
      <w:tr w:rsidR="00DD2874" w14:paraId="4E62EBC5" w14:textId="77777777">
        <w:trPr>
          <w:trHeight w:val="328"/>
        </w:trPr>
        <w:tc>
          <w:tcPr>
            <w:tcW w:w="1925" w:type="dxa"/>
          </w:tcPr>
          <w:p w14:paraId="463F7777" w14:textId="0A8DB9F3" w:rsidR="00DD2874" w:rsidRDefault="004A1907">
            <w:pPr>
              <w:jc w:val="both"/>
              <w:rPr>
                <w:sz w:val="24"/>
                <w:szCs w:val="24"/>
              </w:rPr>
            </w:pPr>
            <w:proofErr w:type="spellStart"/>
            <w:r>
              <w:rPr>
                <w:sz w:val="24"/>
                <w:szCs w:val="24"/>
              </w:rPr>
              <w:t>Pusa</w:t>
            </w:r>
            <w:proofErr w:type="spellEnd"/>
            <w:r>
              <w:rPr>
                <w:sz w:val="24"/>
                <w:szCs w:val="24"/>
              </w:rPr>
              <w:t xml:space="preserve"> </w:t>
            </w:r>
            <w:proofErr w:type="spellStart"/>
            <w:r>
              <w:rPr>
                <w:sz w:val="24"/>
                <w:szCs w:val="24"/>
              </w:rPr>
              <w:t>Ageti</w:t>
            </w:r>
            <w:proofErr w:type="spellEnd"/>
          </w:p>
        </w:tc>
        <w:tc>
          <w:tcPr>
            <w:tcW w:w="1925" w:type="dxa"/>
          </w:tcPr>
          <w:p w14:paraId="0BD6E6DA" w14:textId="5668C676" w:rsidR="00DD2874" w:rsidRDefault="004A1907">
            <w:pPr>
              <w:jc w:val="both"/>
              <w:rPr>
                <w:sz w:val="24"/>
                <w:szCs w:val="24"/>
              </w:rPr>
            </w:pPr>
            <w:r>
              <w:rPr>
                <w:sz w:val="24"/>
                <w:szCs w:val="24"/>
              </w:rPr>
              <w:t>5q/acre</w:t>
            </w:r>
          </w:p>
        </w:tc>
      </w:tr>
    </w:tbl>
    <w:p w14:paraId="43FBD5B5" w14:textId="77777777" w:rsidR="00DD2874" w:rsidRDefault="00DD2874">
      <w:pPr>
        <w:jc w:val="both"/>
        <w:rPr>
          <w:sz w:val="24"/>
          <w:szCs w:val="24"/>
        </w:rPr>
      </w:pPr>
    </w:p>
    <w:p w14:paraId="40E96FBE" w14:textId="77777777" w:rsidR="004A1907" w:rsidRDefault="00B2558D">
      <w:pPr>
        <w:pBdr>
          <w:top w:val="nil"/>
          <w:left w:val="nil"/>
          <w:bottom w:val="nil"/>
          <w:right w:val="nil"/>
          <w:between w:val="nil"/>
        </w:pBdr>
        <w:jc w:val="both"/>
        <w:rPr>
          <w:b/>
          <w:sz w:val="28"/>
          <w:szCs w:val="28"/>
        </w:rPr>
      </w:pPr>
      <w:r>
        <w:rPr>
          <w:b/>
          <w:sz w:val="28"/>
          <w:szCs w:val="28"/>
        </w:rPr>
        <w:t xml:space="preserve">    </w:t>
      </w:r>
    </w:p>
    <w:p w14:paraId="3C9789F0" w14:textId="77777777" w:rsidR="004A1907" w:rsidRDefault="004A1907">
      <w:pPr>
        <w:pBdr>
          <w:top w:val="nil"/>
          <w:left w:val="nil"/>
          <w:bottom w:val="nil"/>
          <w:right w:val="nil"/>
          <w:between w:val="nil"/>
        </w:pBdr>
        <w:jc w:val="both"/>
        <w:rPr>
          <w:b/>
          <w:sz w:val="28"/>
          <w:szCs w:val="28"/>
        </w:rPr>
      </w:pPr>
    </w:p>
    <w:p w14:paraId="642BE502" w14:textId="77777777" w:rsidR="004A1907" w:rsidRDefault="004A1907">
      <w:pPr>
        <w:pBdr>
          <w:top w:val="nil"/>
          <w:left w:val="nil"/>
          <w:bottom w:val="nil"/>
          <w:right w:val="nil"/>
          <w:between w:val="nil"/>
        </w:pBdr>
        <w:jc w:val="both"/>
        <w:rPr>
          <w:b/>
          <w:sz w:val="28"/>
          <w:szCs w:val="28"/>
        </w:rPr>
      </w:pPr>
    </w:p>
    <w:p w14:paraId="4DC453F3" w14:textId="77777777" w:rsidR="004A1907" w:rsidRDefault="004A1907">
      <w:pPr>
        <w:pBdr>
          <w:top w:val="nil"/>
          <w:left w:val="nil"/>
          <w:bottom w:val="nil"/>
          <w:right w:val="nil"/>
          <w:between w:val="nil"/>
        </w:pBdr>
        <w:jc w:val="both"/>
        <w:rPr>
          <w:b/>
          <w:sz w:val="28"/>
          <w:szCs w:val="28"/>
        </w:rPr>
      </w:pPr>
    </w:p>
    <w:p w14:paraId="38C34EDA" w14:textId="77777777" w:rsidR="004A1907" w:rsidRDefault="004A1907">
      <w:pPr>
        <w:pBdr>
          <w:top w:val="nil"/>
          <w:left w:val="nil"/>
          <w:bottom w:val="nil"/>
          <w:right w:val="nil"/>
          <w:between w:val="nil"/>
        </w:pBdr>
        <w:jc w:val="both"/>
        <w:rPr>
          <w:b/>
          <w:sz w:val="28"/>
          <w:szCs w:val="28"/>
        </w:rPr>
      </w:pPr>
    </w:p>
    <w:p w14:paraId="2F42653C" w14:textId="7FD56652" w:rsidR="00DD2874" w:rsidRDefault="00B2558D">
      <w:pPr>
        <w:pBdr>
          <w:top w:val="nil"/>
          <w:left w:val="nil"/>
          <w:bottom w:val="nil"/>
          <w:right w:val="nil"/>
          <w:between w:val="nil"/>
        </w:pBdr>
        <w:jc w:val="both"/>
        <w:rPr>
          <w:b/>
          <w:color w:val="000000"/>
          <w:sz w:val="28"/>
          <w:szCs w:val="28"/>
        </w:rPr>
      </w:pPr>
      <w:r>
        <w:rPr>
          <w:b/>
          <w:sz w:val="28"/>
          <w:szCs w:val="28"/>
        </w:rPr>
        <w:t xml:space="preserve">  3.     </w:t>
      </w:r>
      <w:r>
        <w:rPr>
          <w:b/>
          <w:color w:val="000000"/>
          <w:sz w:val="28"/>
          <w:szCs w:val="28"/>
        </w:rPr>
        <w:t xml:space="preserve">Land </w:t>
      </w:r>
      <w:proofErr w:type="gramStart"/>
      <w:r>
        <w:rPr>
          <w:b/>
          <w:color w:val="000000"/>
          <w:sz w:val="28"/>
          <w:szCs w:val="28"/>
        </w:rPr>
        <w:t>preparation</w:t>
      </w:r>
      <w:r w:rsidR="004A1907">
        <w:rPr>
          <w:b/>
          <w:color w:val="000000"/>
          <w:sz w:val="28"/>
          <w:szCs w:val="28"/>
        </w:rPr>
        <w:t>:-</w:t>
      </w:r>
      <w:proofErr w:type="gramEnd"/>
    </w:p>
    <w:p w14:paraId="0A5B304B" w14:textId="340EE5BB" w:rsidR="004A1907" w:rsidRDefault="004A1907">
      <w:pPr>
        <w:pBdr>
          <w:top w:val="nil"/>
          <w:left w:val="nil"/>
          <w:bottom w:val="nil"/>
          <w:right w:val="nil"/>
          <w:between w:val="nil"/>
        </w:pBdr>
        <w:jc w:val="both"/>
        <w:rPr>
          <w:b/>
          <w:color w:val="000000"/>
          <w:sz w:val="28"/>
          <w:szCs w:val="28"/>
        </w:rPr>
      </w:pPr>
      <w:r>
        <w:rPr>
          <w:b/>
          <w:color w:val="000000"/>
          <w:sz w:val="28"/>
          <w:szCs w:val="28"/>
        </w:rPr>
        <w:t xml:space="preserve">              </w:t>
      </w:r>
      <w:r w:rsidRPr="004A1907">
        <w:rPr>
          <w:rFonts w:ascii="Arial" w:hAnsi="Arial" w:cs="Arial"/>
          <w:color w:val="1F1F1F"/>
          <w:sz w:val="23"/>
          <w:szCs w:val="23"/>
          <w:shd w:val="clear" w:color="auto" w:fill="FFFFFF" w:themeFill="background1"/>
        </w:rPr>
        <w:t>Prepared land by taking one deep ploughing followed by two or three times</w:t>
      </w:r>
      <w:r>
        <w:rPr>
          <w:rFonts w:ascii="Arial" w:hAnsi="Arial" w:cs="Arial"/>
          <w:color w:val="1F1F1F"/>
          <w:sz w:val="23"/>
          <w:szCs w:val="23"/>
          <w:shd w:val="clear" w:color="auto" w:fill="E5EFEA"/>
        </w:rPr>
        <w:t xml:space="preserve"> </w:t>
      </w:r>
      <w:r w:rsidRPr="004A1907">
        <w:rPr>
          <w:rFonts w:ascii="Arial" w:hAnsi="Arial" w:cs="Arial"/>
          <w:color w:val="1F1F1F"/>
          <w:sz w:val="23"/>
          <w:szCs w:val="23"/>
          <w:shd w:val="clear" w:color="auto" w:fill="FFFFFF" w:themeFill="background1"/>
        </w:rPr>
        <w:t xml:space="preserve">harrowing. Planking should be followed after each ploughing. It cannot withstand in water logging conditions, prepared field in such a way that water stagnation should not take place. Crop Rotation: Follow crop rotation of </w:t>
      </w:r>
      <w:proofErr w:type="spellStart"/>
      <w:r w:rsidRPr="004A1907">
        <w:rPr>
          <w:rFonts w:ascii="Arial" w:hAnsi="Arial" w:cs="Arial"/>
          <w:color w:val="1F1F1F"/>
          <w:sz w:val="23"/>
          <w:szCs w:val="23"/>
          <w:shd w:val="clear" w:color="auto" w:fill="FFFFFF" w:themeFill="background1"/>
        </w:rPr>
        <w:t>Arhar</w:t>
      </w:r>
      <w:proofErr w:type="spellEnd"/>
      <w:r w:rsidRPr="004A1907">
        <w:rPr>
          <w:rFonts w:ascii="Arial" w:hAnsi="Arial" w:cs="Arial"/>
          <w:color w:val="1F1F1F"/>
          <w:sz w:val="23"/>
          <w:szCs w:val="23"/>
          <w:shd w:val="clear" w:color="auto" w:fill="FFFFFF" w:themeFill="background1"/>
        </w:rPr>
        <w:t xml:space="preserve"> with Wheat or Barley or </w:t>
      </w:r>
      <w:proofErr w:type="spellStart"/>
      <w:r w:rsidRPr="004A1907">
        <w:rPr>
          <w:rFonts w:ascii="Arial" w:hAnsi="Arial" w:cs="Arial"/>
          <w:color w:val="1F1F1F"/>
          <w:sz w:val="23"/>
          <w:szCs w:val="23"/>
          <w:shd w:val="clear" w:color="auto" w:fill="FFFFFF" w:themeFill="background1"/>
        </w:rPr>
        <w:t>Sufed</w:t>
      </w:r>
      <w:proofErr w:type="spellEnd"/>
      <w:r w:rsidRPr="004A1907">
        <w:rPr>
          <w:rFonts w:ascii="Arial" w:hAnsi="Arial" w:cs="Arial"/>
          <w:color w:val="1F1F1F"/>
          <w:sz w:val="23"/>
          <w:szCs w:val="23"/>
          <w:shd w:val="clear" w:color="auto" w:fill="FFFFFF" w:themeFill="background1"/>
        </w:rPr>
        <w:t xml:space="preserve"> </w:t>
      </w:r>
      <w:proofErr w:type="spellStart"/>
      <w:r w:rsidRPr="004A1907">
        <w:rPr>
          <w:rFonts w:ascii="Arial" w:hAnsi="Arial" w:cs="Arial"/>
          <w:color w:val="1F1F1F"/>
          <w:sz w:val="23"/>
          <w:szCs w:val="23"/>
          <w:shd w:val="clear" w:color="auto" w:fill="FFFFFF" w:themeFill="background1"/>
        </w:rPr>
        <w:t>Senji</w:t>
      </w:r>
      <w:proofErr w:type="spellEnd"/>
      <w:r w:rsidRPr="004A1907">
        <w:rPr>
          <w:rFonts w:ascii="Arial" w:hAnsi="Arial" w:cs="Arial"/>
          <w:color w:val="1F1F1F"/>
          <w:sz w:val="23"/>
          <w:szCs w:val="23"/>
          <w:shd w:val="clear" w:color="auto" w:fill="FFFFFF" w:themeFill="background1"/>
        </w:rPr>
        <w:t xml:space="preserve"> or Sugarcane.</w:t>
      </w:r>
    </w:p>
    <w:p w14:paraId="79810A56" w14:textId="77777777" w:rsidR="004A1907" w:rsidRDefault="00B2558D" w:rsidP="004A1907">
      <w:pPr>
        <w:jc w:val="both"/>
        <w:rPr>
          <w:sz w:val="24"/>
          <w:szCs w:val="24"/>
        </w:rPr>
      </w:pPr>
      <w:r>
        <w:rPr>
          <w:sz w:val="24"/>
          <w:szCs w:val="24"/>
        </w:rPr>
        <w:t xml:space="preserve">    </w:t>
      </w:r>
    </w:p>
    <w:p w14:paraId="38DC3D5D" w14:textId="5E0B80D7" w:rsidR="00DD2874" w:rsidRDefault="00B2558D" w:rsidP="004A1907">
      <w:pPr>
        <w:jc w:val="both"/>
        <w:rPr>
          <w:b/>
          <w:color w:val="000000"/>
          <w:sz w:val="28"/>
          <w:szCs w:val="28"/>
        </w:rPr>
      </w:pPr>
      <w:r>
        <w:rPr>
          <w:b/>
          <w:sz w:val="28"/>
          <w:szCs w:val="28"/>
        </w:rPr>
        <w:t xml:space="preserve"> 4.   </w:t>
      </w:r>
      <w:proofErr w:type="gramStart"/>
      <w:r>
        <w:rPr>
          <w:b/>
          <w:color w:val="000000"/>
          <w:sz w:val="28"/>
          <w:szCs w:val="28"/>
        </w:rPr>
        <w:t>Sowing</w:t>
      </w:r>
      <w:r w:rsidR="004A1907">
        <w:rPr>
          <w:b/>
          <w:color w:val="000000"/>
          <w:sz w:val="28"/>
          <w:szCs w:val="28"/>
        </w:rPr>
        <w:t>:-</w:t>
      </w:r>
      <w:proofErr w:type="gramEnd"/>
    </w:p>
    <w:p w14:paraId="7A5A91F1" w14:textId="0F9F2EEB" w:rsidR="004A1907" w:rsidRDefault="004A1907" w:rsidP="004A1907">
      <w:pPr>
        <w:jc w:val="both"/>
        <w:rPr>
          <w:rFonts w:ascii="Arial" w:hAnsi="Arial" w:cs="Arial"/>
          <w:color w:val="1F1F1F"/>
          <w:sz w:val="23"/>
          <w:szCs w:val="23"/>
          <w:shd w:val="clear" w:color="auto" w:fill="FFFFFF" w:themeFill="background1"/>
        </w:rPr>
      </w:pPr>
      <w:r>
        <w:rPr>
          <w:b/>
          <w:color w:val="000000"/>
          <w:sz w:val="28"/>
          <w:szCs w:val="28"/>
        </w:rPr>
        <w:t xml:space="preserve">     Time of </w:t>
      </w:r>
      <w:proofErr w:type="gramStart"/>
      <w:r>
        <w:rPr>
          <w:b/>
          <w:color w:val="000000"/>
          <w:sz w:val="28"/>
          <w:szCs w:val="28"/>
        </w:rPr>
        <w:t>sowing:-</w:t>
      </w:r>
      <w:proofErr w:type="gramEnd"/>
      <w:r>
        <w:rPr>
          <w:b/>
          <w:color w:val="000000"/>
          <w:sz w:val="28"/>
          <w:szCs w:val="28"/>
        </w:rPr>
        <w:t xml:space="preserve"> </w:t>
      </w:r>
      <w:r w:rsidRPr="004A1907">
        <w:rPr>
          <w:rFonts w:ascii="Arial" w:hAnsi="Arial" w:cs="Arial"/>
          <w:color w:val="1F1F1F"/>
          <w:sz w:val="23"/>
          <w:szCs w:val="23"/>
          <w:shd w:val="clear" w:color="auto" w:fill="FFFFFF" w:themeFill="background1"/>
        </w:rPr>
        <w:t>Timely sowing of crop is important as delay in sowing leads to yield loss. Sow crop in second fortnight of May for obtaining high grain yield</w:t>
      </w:r>
      <w:r>
        <w:rPr>
          <w:rFonts w:ascii="Arial" w:hAnsi="Arial" w:cs="Arial"/>
          <w:color w:val="1F1F1F"/>
          <w:sz w:val="23"/>
          <w:szCs w:val="23"/>
          <w:shd w:val="clear" w:color="auto" w:fill="FFFFFF" w:themeFill="background1"/>
        </w:rPr>
        <w:t>.</w:t>
      </w:r>
    </w:p>
    <w:p w14:paraId="68D7A5B7" w14:textId="7238C38C" w:rsidR="004A1907" w:rsidRDefault="004A1907" w:rsidP="004A1907">
      <w:pPr>
        <w:jc w:val="both"/>
        <w:rPr>
          <w:rFonts w:ascii="Arial" w:hAnsi="Arial" w:cs="Arial"/>
          <w:color w:val="1F1F1F"/>
          <w:sz w:val="23"/>
          <w:szCs w:val="23"/>
          <w:shd w:val="clear" w:color="auto" w:fill="FFFFFF" w:themeFill="background1"/>
        </w:rPr>
      </w:pPr>
      <w:r>
        <w:rPr>
          <w:rFonts w:ascii="Arial" w:hAnsi="Arial" w:cs="Arial"/>
          <w:color w:val="1F1F1F"/>
          <w:sz w:val="23"/>
          <w:szCs w:val="23"/>
          <w:shd w:val="clear" w:color="auto" w:fill="FFFFFF" w:themeFill="background1"/>
        </w:rPr>
        <w:t xml:space="preserve">     </w:t>
      </w:r>
      <w:proofErr w:type="spellStart"/>
      <w:proofErr w:type="gramStart"/>
      <w:r w:rsidRPr="004A1907">
        <w:rPr>
          <w:rFonts w:ascii="Arial" w:hAnsi="Arial" w:cs="Arial"/>
          <w:b/>
          <w:bCs/>
          <w:color w:val="1F1F1F"/>
          <w:sz w:val="23"/>
          <w:szCs w:val="23"/>
          <w:shd w:val="clear" w:color="auto" w:fill="FFFFFF" w:themeFill="background1"/>
        </w:rPr>
        <w:t>Specing</w:t>
      </w:r>
      <w:proofErr w:type="spellEnd"/>
      <w:r w:rsidRPr="004A1907">
        <w:rPr>
          <w:rFonts w:ascii="Arial" w:hAnsi="Arial" w:cs="Arial"/>
          <w:b/>
          <w:bCs/>
          <w:color w:val="1F1F1F"/>
          <w:sz w:val="23"/>
          <w:szCs w:val="23"/>
          <w:shd w:val="clear" w:color="auto" w:fill="FFFFFF" w:themeFill="background1"/>
        </w:rPr>
        <w:t>:-</w:t>
      </w:r>
      <w:proofErr w:type="gramEnd"/>
      <w:r>
        <w:rPr>
          <w:rFonts w:ascii="Arial" w:hAnsi="Arial" w:cs="Arial"/>
          <w:b/>
          <w:bCs/>
          <w:color w:val="1F1F1F"/>
          <w:sz w:val="23"/>
          <w:szCs w:val="23"/>
          <w:shd w:val="clear" w:color="auto" w:fill="FFFFFF" w:themeFill="background1"/>
        </w:rPr>
        <w:t xml:space="preserve"> </w:t>
      </w:r>
      <w:r w:rsidRPr="004A1907">
        <w:rPr>
          <w:rFonts w:ascii="Arial" w:hAnsi="Arial" w:cs="Arial"/>
          <w:color w:val="1F1F1F"/>
          <w:sz w:val="23"/>
          <w:szCs w:val="23"/>
          <w:shd w:val="clear" w:color="auto" w:fill="FFFFFF" w:themeFill="background1"/>
        </w:rPr>
        <w:t>For sowing use spacing of 50 cm between the rows while 25 cm between the plant.</w:t>
      </w:r>
    </w:p>
    <w:p w14:paraId="52E075EF" w14:textId="58EF42BC" w:rsidR="004A1907" w:rsidRDefault="004A1907" w:rsidP="004A1907">
      <w:pPr>
        <w:jc w:val="both"/>
        <w:rPr>
          <w:rFonts w:ascii="Arial" w:hAnsi="Arial" w:cs="Arial"/>
          <w:color w:val="1F1F1F"/>
          <w:sz w:val="23"/>
          <w:szCs w:val="23"/>
          <w:shd w:val="clear" w:color="auto" w:fill="E5EFEA"/>
        </w:rPr>
      </w:pPr>
      <w:r>
        <w:rPr>
          <w:rFonts w:ascii="Arial" w:hAnsi="Arial" w:cs="Arial"/>
          <w:color w:val="1F1F1F"/>
          <w:sz w:val="23"/>
          <w:szCs w:val="23"/>
          <w:shd w:val="clear" w:color="auto" w:fill="FFFFFF" w:themeFill="background1"/>
        </w:rPr>
        <w:t xml:space="preserve">  </w:t>
      </w:r>
      <w:proofErr w:type="gramStart"/>
      <w:r w:rsidRPr="004A1907">
        <w:rPr>
          <w:rFonts w:ascii="Arial" w:hAnsi="Arial" w:cs="Arial"/>
          <w:b/>
          <w:bCs/>
          <w:color w:val="1F1F1F"/>
          <w:sz w:val="23"/>
          <w:szCs w:val="23"/>
          <w:shd w:val="clear" w:color="auto" w:fill="FFFFFF" w:themeFill="background1"/>
        </w:rPr>
        <w:t>Depth:-</w:t>
      </w:r>
      <w:proofErr w:type="gramEnd"/>
      <w:r>
        <w:rPr>
          <w:rFonts w:ascii="Arial" w:hAnsi="Arial" w:cs="Arial"/>
          <w:b/>
          <w:bCs/>
          <w:color w:val="1F1F1F"/>
          <w:sz w:val="23"/>
          <w:szCs w:val="23"/>
          <w:shd w:val="clear" w:color="auto" w:fill="FFFFFF" w:themeFill="background1"/>
        </w:rPr>
        <w:t xml:space="preserve">  </w:t>
      </w:r>
      <w:r w:rsidRPr="004A1907">
        <w:rPr>
          <w:rFonts w:ascii="Arial" w:hAnsi="Arial" w:cs="Arial"/>
          <w:color w:val="1F1F1F"/>
          <w:sz w:val="23"/>
          <w:szCs w:val="23"/>
          <w:shd w:val="clear" w:color="auto" w:fill="FFFFFF" w:themeFill="background1"/>
        </w:rPr>
        <w:t>Seed are sown with help of seed drill at depth of about 7-10 cm.</w:t>
      </w:r>
    </w:p>
    <w:p w14:paraId="6DDFFBA3" w14:textId="5439C488" w:rsidR="004A1907" w:rsidRPr="004A1907" w:rsidRDefault="004A1907" w:rsidP="004A1907">
      <w:pPr>
        <w:shd w:val="clear" w:color="auto" w:fill="FFFFFF" w:themeFill="background1"/>
        <w:jc w:val="both"/>
        <w:rPr>
          <w:rFonts w:ascii="Arial" w:hAnsi="Arial" w:cs="Arial"/>
          <w:b/>
          <w:bCs/>
          <w:color w:val="1F1F1F"/>
          <w:sz w:val="23"/>
          <w:szCs w:val="23"/>
          <w:shd w:val="clear" w:color="auto" w:fill="E5EFEA"/>
        </w:rPr>
      </w:pPr>
      <w:r w:rsidRPr="004A1907">
        <w:rPr>
          <w:rFonts w:ascii="Arial" w:hAnsi="Arial" w:cs="Arial"/>
          <w:b/>
          <w:bCs/>
          <w:color w:val="1F1F1F"/>
          <w:sz w:val="23"/>
          <w:szCs w:val="23"/>
          <w:shd w:val="clear" w:color="auto" w:fill="FFFFFF" w:themeFill="background1"/>
        </w:rPr>
        <w:t>Method of</w:t>
      </w:r>
      <w:r w:rsidRPr="004A1907">
        <w:rPr>
          <w:rFonts w:ascii="Arial" w:hAnsi="Arial" w:cs="Arial"/>
          <w:b/>
          <w:bCs/>
          <w:color w:val="1F1F1F"/>
          <w:sz w:val="23"/>
          <w:szCs w:val="23"/>
          <w:shd w:val="clear" w:color="auto" w:fill="E5EFEA"/>
        </w:rPr>
        <w:t xml:space="preserve"> </w:t>
      </w:r>
      <w:proofErr w:type="gramStart"/>
      <w:r w:rsidRPr="004A1907">
        <w:rPr>
          <w:rFonts w:ascii="Arial" w:hAnsi="Arial" w:cs="Arial"/>
          <w:b/>
          <w:bCs/>
          <w:color w:val="1F1F1F"/>
          <w:sz w:val="23"/>
          <w:szCs w:val="23"/>
          <w:shd w:val="clear" w:color="auto" w:fill="FFFFFF" w:themeFill="background1"/>
        </w:rPr>
        <w:t>sowing:-</w:t>
      </w:r>
      <w:proofErr w:type="gramEnd"/>
      <w:r>
        <w:rPr>
          <w:rFonts w:ascii="Arial" w:hAnsi="Arial" w:cs="Arial"/>
          <w:b/>
          <w:bCs/>
          <w:color w:val="1F1F1F"/>
          <w:sz w:val="23"/>
          <w:szCs w:val="23"/>
          <w:shd w:val="clear" w:color="auto" w:fill="FFFFFF" w:themeFill="background1"/>
        </w:rPr>
        <w:t xml:space="preserve"> </w:t>
      </w:r>
      <w:r w:rsidRPr="004A1907">
        <w:rPr>
          <w:rFonts w:ascii="Arial" w:hAnsi="Arial" w:cs="Arial"/>
          <w:color w:val="1F1F1F"/>
          <w:sz w:val="23"/>
          <w:szCs w:val="23"/>
          <w:shd w:val="clear" w:color="auto" w:fill="FFFFFF" w:themeFill="background1"/>
        </w:rPr>
        <w:t>Seeds can be sown by broadcasting method but line sowing with help of seed drill is more efficient way of sowing for good yield.</w:t>
      </w:r>
    </w:p>
    <w:p w14:paraId="742AE330" w14:textId="77777777" w:rsidR="00DD2874" w:rsidRDefault="00DD2874">
      <w:pPr>
        <w:pBdr>
          <w:top w:val="nil"/>
          <w:left w:val="nil"/>
          <w:bottom w:val="nil"/>
          <w:right w:val="nil"/>
          <w:between w:val="nil"/>
        </w:pBdr>
        <w:spacing w:after="0"/>
        <w:ind w:left="720"/>
        <w:jc w:val="both"/>
        <w:rPr>
          <w:sz w:val="28"/>
          <w:szCs w:val="28"/>
          <w:highlight w:val="white"/>
        </w:rPr>
      </w:pPr>
    </w:p>
    <w:p w14:paraId="2C5A9071" w14:textId="77777777" w:rsidR="00DD2874" w:rsidRDefault="00B2558D">
      <w:pPr>
        <w:pBdr>
          <w:top w:val="nil"/>
          <w:left w:val="nil"/>
          <w:bottom w:val="nil"/>
          <w:right w:val="nil"/>
          <w:between w:val="nil"/>
        </w:pBdr>
        <w:jc w:val="both"/>
        <w:rPr>
          <w:b/>
          <w:color w:val="000000"/>
          <w:sz w:val="24"/>
          <w:szCs w:val="24"/>
        </w:rPr>
      </w:pPr>
      <w:r>
        <w:rPr>
          <w:b/>
          <w:sz w:val="28"/>
          <w:szCs w:val="28"/>
        </w:rPr>
        <w:t xml:space="preserve"> 5.     </w:t>
      </w:r>
      <w:r>
        <w:rPr>
          <w:b/>
          <w:color w:val="000000"/>
          <w:sz w:val="28"/>
          <w:szCs w:val="28"/>
        </w:rPr>
        <w:t xml:space="preserve">Seed </w:t>
      </w:r>
    </w:p>
    <w:p w14:paraId="2963F706" w14:textId="0B7B43E8" w:rsidR="00DD2874" w:rsidRPr="004A1907" w:rsidRDefault="00B2558D">
      <w:pPr>
        <w:jc w:val="both"/>
        <w:rPr>
          <w:b/>
          <w:bCs/>
          <w:sz w:val="24"/>
          <w:szCs w:val="24"/>
        </w:rPr>
      </w:pPr>
      <w:proofErr w:type="gramStart"/>
      <w:r w:rsidRPr="004A1907">
        <w:rPr>
          <w:b/>
          <w:bCs/>
          <w:sz w:val="24"/>
          <w:szCs w:val="24"/>
        </w:rPr>
        <w:t>Rate:</w:t>
      </w:r>
      <w:r w:rsidR="004A1907" w:rsidRPr="004A1907">
        <w:rPr>
          <w:b/>
          <w:bCs/>
          <w:sz w:val="24"/>
          <w:szCs w:val="24"/>
        </w:rPr>
        <w:t>-</w:t>
      </w:r>
      <w:proofErr w:type="gramEnd"/>
      <w:r w:rsidR="004A1907">
        <w:rPr>
          <w:b/>
          <w:bCs/>
          <w:sz w:val="24"/>
          <w:szCs w:val="24"/>
        </w:rPr>
        <w:t xml:space="preserve"> </w:t>
      </w:r>
      <w:r w:rsidR="004A1907">
        <w:t xml:space="preserve"> </w:t>
      </w:r>
      <w:r w:rsidR="004A1907" w:rsidRPr="004A1907">
        <w:rPr>
          <w:rFonts w:ascii="Arial" w:hAnsi="Arial" w:cs="Arial"/>
          <w:color w:val="1F1F1F"/>
          <w:sz w:val="23"/>
          <w:szCs w:val="23"/>
          <w:shd w:val="clear" w:color="auto" w:fill="FFFFFF" w:themeFill="background1"/>
        </w:rPr>
        <w:t>For good yield use seed rate of 6 kg per acre.</w:t>
      </w:r>
    </w:p>
    <w:p w14:paraId="7B086EF4" w14:textId="08BC37EA" w:rsidR="00DD2874" w:rsidRPr="004A1907" w:rsidRDefault="00B2558D">
      <w:pPr>
        <w:jc w:val="both"/>
        <w:rPr>
          <w:b/>
          <w:bCs/>
          <w:sz w:val="24"/>
          <w:szCs w:val="24"/>
        </w:rPr>
      </w:pPr>
      <w:r>
        <w:rPr>
          <w:sz w:val="24"/>
          <w:szCs w:val="24"/>
        </w:rPr>
        <w:t xml:space="preserve"> </w:t>
      </w:r>
      <w:proofErr w:type="gramStart"/>
      <w:r w:rsidRPr="004A1907">
        <w:rPr>
          <w:b/>
          <w:bCs/>
          <w:sz w:val="24"/>
          <w:szCs w:val="24"/>
        </w:rPr>
        <w:t>Treatment</w:t>
      </w:r>
      <w:r w:rsidR="004A1907" w:rsidRPr="004A1907">
        <w:rPr>
          <w:b/>
          <w:bCs/>
          <w:sz w:val="24"/>
          <w:szCs w:val="24"/>
        </w:rPr>
        <w:t>:-</w:t>
      </w:r>
      <w:proofErr w:type="gramEnd"/>
      <w:r w:rsidR="004A1907">
        <w:rPr>
          <w:b/>
          <w:bCs/>
          <w:sz w:val="24"/>
          <w:szCs w:val="24"/>
        </w:rPr>
        <w:t xml:space="preserve"> </w:t>
      </w:r>
      <w:r w:rsidR="004A1907" w:rsidRPr="004A1907">
        <w:rPr>
          <w:rFonts w:ascii="Arial" w:hAnsi="Arial" w:cs="Arial"/>
          <w:color w:val="1F1F1F"/>
          <w:sz w:val="23"/>
          <w:szCs w:val="23"/>
          <w:shd w:val="clear" w:color="auto" w:fill="FFFFFF" w:themeFill="background1"/>
        </w:rPr>
        <w:t>Select healthy seeds and bold seeds for sowing. Treat seeds with Carbendazim or Thiram@2gm per Kg of seeds. After chemical treatment, treat seed with Trichoderma viride@4gm/kg of seeds or Pseudomonas Fluorescens@10gm/Kg of seeds</w:t>
      </w:r>
      <w:r w:rsidR="004A1907" w:rsidRPr="004A1907">
        <w:rPr>
          <w:rFonts w:ascii="Arial" w:hAnsi="Arial" w:cs="Arial"/>
          <w:color w:val="1F1F1F"/>
          <w:sz w:val="23"/>
          <w:szCs w:val="23"/>
          <w:shd w:val="clear" w:color="auto" w:fill="FFFFFF" w:themeFill="background1"/>
        </w:rPr>
        <w:t>.</w:t>
      </w:r>
    </w:p>
    <w:p w14:paraId="0D957550" w14:textId="77777777" w:rsidR="00DD2874" w:rsidRDefault="00DD2874">
      <w:pPr>
        <w:jc w:val="both"/>
        <w:rPr>
          <w:sz w:val="24"/>
          <w:szCs w:val="24"/>
        </w:rPr>
      </w:pPr>
    </w:p>
    <w:p w14:paraId="19FEB844" w14:textId="2AAD205C" w:rsidR="00DD2874" w:rsidRPr="000D6BA3" w:rsidRDefault="00B2558D" w:rsidP="000D6BA3">
      <w:pPr>
        <w:pBdr>
          <w:top w:val="nil"/>
          <w:left w:val="nil"/>
          <w:bottom w:val="nil"/>
          <w:right w:val="nil"/>
          <w:between w:val="nil"/>
        </w:pBdr>
        <w:jc w:val="both"/>
        <w:rPr>
          <w:b/>
          <w:color w:val="000000"/>
          <w:sz w:val="28"/>
          <w:szCs w:val="28"/>
        </w:rPr>
      </w:pPr>
      <w:r w:rsidRPr="000D6BA3">
        <w:rPr>
          <w:b/>
          <w:bCs/>
          <w:sz w:val="24"/>
          <w:szCs w:val="24"/>
        </w:rPr>
        <w:t xml:space="preserve"> </w:t>
      </w:r>
      <w:r w:rsidR="000D6BA3" w:rsidRPr="000D6BA3">
        <w:rPr>
          <w:b/>
          <w:bCs/>
          <w:sz w:val="24"/>
          <w:szCs w:val="24"/>
        </w:rPr>
        <w:t>6.</w:t>
      </w:r>
      <w:r>
        <w:rPr>
          <w:sz w:val="24"/>
          <w:szCs w:val="24"/>
        </w:rPr>
        <w:t xml:space="preserve">  </w:t>
      </w:r>
      <w:r>
        <w:rPr>
          <w:b/>
          <w:color w:val="000000"/>
          <w:sz w:val="28"/>
          <w:szCs w:val="28"/>
        </w:rPr>
        <w:t>Fertilizer Requirement</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D2874" w14:paraId="2037E9A1" w14:textId="77777777">
        <w:tc>
          <w:tcPr>
            <w:tcW w:w="3120" w:type="dxa"/>
            <w:shd w:val="clear" w:color="auto" w:fill="auto"/>
            <w:tcMar>
              <w:top w:w="100" w:type="dxa"/>
              <w:left w:w="100" w:type="dxa"/>
              <w:bottom w:w="100" w:type="dxa"/>
              <w:right w:w="100" w:type="dxa"/>
            </w:tcMar>
          </w:tcPr>
          <w:p w14:paraId="17CAFA1C" w14:textId="13168657" w:rsidR="00DD2874" w:rsidRDefault="00B2558D">
            <w:pPr>
              <w:widowControl w:val="0"/>
              <w:spacing w:after="0" w:line="240" w:lineRule="auto"/>
              <w:rPr>
                <w:b/>
                <w:sz w:val="28"/>
                <w:szCs w:val="28"/>
              </w:rPr>
            </w:pPr>
            <w:r>
              <w:rPr>
                <w:b/>
                <w:sz w:val="28"/>
                <w:szCs w:val="28"/>
              </w:rPr>
              <w:t xml:space="preserve">  </w:t>
            </w:r>
            <w:r w:rsidR="000D6BA3">
              <w:rPr>
                <w:b/>
                <w:sz w:val="28"/>
                <w:szCs w:val="28"/>
              </w:rPr>
              <w:t xml:space="preserve">       UREA</w:t>
            </w:r>
          </w:p>
        </w:tc>
        <w:tc>
          <w:tcPr>
            <w:tcW w:w="3120" w:type="dxa"/>
            <w:shd w:val="clear" w:color="auto" w:fill="auto"/>
            <w:tcMar>
              <w:top w:w="100" w:type="dxa"/>
              <w:left w:w="100" w:type="dxa"/>
              <w:bottom w:w="100" w:type="dxa"/>
              <w:right w:w="100" w:type="dxa"/>
            </w:tcMar>
          </w:tcPr>
          <w:p w14:paraId="01DDE57B" w14:textId="480BAC35" w:rsidR="00DD2874" w:rsidRDefault="00B2558D">
            <w:pPr>
              <w:widowControl w:val="0"/>
              <w:spacing w:after="0" w:line="240" w:lineRule="auto"/>
              <w:rPr>
                <w:b/>
                <w:sz w:val="28"/>
                <w:szCs w:val="28"/>
              </w:rPr>
            </w:pPr>
            <w:r>
              <w:rPr>
                <w:b/>
                <w:sz w:val="28"/>
                <w:szCs w:val="28"/>
              </w:rPr>
              <w:t xml:space="preserve"> </w:t>
            </w:r>
            <w:r w:rsidR="000D6BA3">
              <w:rPr>
                <w:b/>
                <w:sz w:val="28"/>
                <w:szCs w:val="28"/>
              </w:rPr>
              <w:t xml:space="preserve">     MOP</w:t>
            </w:r>
          </w:p>
        </w:tc>
        <w:tc>
          <w:tcPr>
            <w:tcW w:w="3120" w:type="dxa"/>
            <w:shd w:val="clear" w:color="auto" w:fill="auto"/>
            <w:tcMar>
              <w:top w:w="100" w:type="dxa"/>
              <w:left w:w="100" w:type="dxa"/>
              <w:bottom w:w="100" w:type="dxa"/>
              <w:right w:w="100" w:type="dxa"/>
            </w:tcMar>
          </w:tcPr>
          <w:p w14:paraId="3753AD9B" w14:textId="3F25F7AF" w:rsidR="00DD2874" w:rsidRDefault="00B2558D">
            <w:pPr>
              <w:widowControl w:val="0"/>
              <w:spacing w:after="0" w:line="240" w:lineRule="auto"/>
              <w:rPr>
                <w:b/>
                <w:sz w:val="28"/>
                <w:szCs w:val="28"/>
              </w:rPr>
            </w:pPr>
            <w:r>
              <w:rPr>
                <w:b/>
                <w:sz w:val="28"/>
                <w:szCs w:val="28"/>
              </w:rPr>
              <w:t xml:space="preserve">      </w:t>
            </w:r>
            <w:r w:rsidR="000D6BA3">
              <w:rPr>
                <w:b/>
                <w:sz w:val="28"/>
                <w:szCs w:val="28"/>
              </w:rPr>
              <w:t xml:space="preserve"> K2O</w:t>
            </w:r>
          </w:p>
        </w:tc>
      </w:tr>
      <w:tr w:rsidR="00DD2874" w14:paraId="7E9FAA60" w14:textId="77777777">
        <w:tc>
          <w:tcPr>
            <w:tcW w:w="3120" w:type="dxa"/>
            <w:shd w:val="clear" w:color="auto" w:fill="auto"/>
            <w:tcMar>
              <w:top w:w="100" w:type="dxa"/>
              <w:left w:w="100" w:type="dxa"/>
              <w:bottom w:w="100" w:type="dxa"/>
              <w:right w:w="100" w:type="dxa"/>
            </w:tcMar>
          </w:tcPr>
          <w:p w14:paraId="1C0A828F" w14:textId="2E9BD891" w:rsidR="00DD2874" w:rsidRDefault="00B2558D">
            <w:pPr>
              <w:widowControl w:val="0"/>
              <w:spacing w:after="0" w:line="240" w:lineRule="auto"/>
              <w:rPr>
                <w:b/>
                <w:sz w:val="28"/>
                <w:szCs w:val="28"/>
              </w:rPr>
            </w:pPr>
            <w:r>
              <w:rPr>
                <w:b/>
                <w:sz w:val="28"/>
                <w:szCs w:val="28"/>
              </w:rPr>
              <w:t xml:space="preserve">         </w:t>
            </w:r>
            <w:r w:rsidR="000D6BA3">
              <w:rPr>
                <w:b/>
                <w:sz w:val="28"/>
                <w:szCs w:val="28"/>
              </w:rPr>
              <w:t>6</w:t>
            </w:r>
          </w:p>
        </w:tc>
        <w:tc>
          <w:tcPr>
            <w:tcW w:w="3120" w:type="dxa"/>
            <w:shd w:val="clear" w:color="auto" w:fill="auto"/>
            <w:tcMar>
              <w:top w:w="100" w:type="dxa"/>
              <w:left w:w="100" w:type="dxa"/>
              <w:bottom w:w="100" w:type="dxa"/>
              <w:right w:w="100" w:type="dxa"/>
            </w:tcMar>
          </w:tcPr>
          <w:p w14:paraId="5A3F5CD9" w14:textId="66EA5C38" w:rsidR="00DD2874" w:rsidRDefault="00B2558D">
            <w:pPr>
              <w:widowControl w:val="0"/>
              <w:spacing w:after="0" w:line="240" w:lineRule="auto"/>
              <w:rPr>
                <w:b/>
                <w:sz w:val="28"/>
                <w:szCs w:val="28"/>
              </w:rPr>
            </w:pPr>
            <w:r>
              <w:rPr>
                <w:b/>
                <w:sz w:val="28"/>
                <w:szCs w:val="28"/>
              </w:rPr>
              <w:t xml:space="preserve">          </w:t>
            </w:r>
            <w:r w:rsidR="000D6BA3">
              <w:rPr>
                <w:b/>
                <w:sz w:val="28"/>
                <w:szCs w:val="28"/>
              </w:rPr>
              <w:t>16</w:t>
            </w:r>
            <w:r>
              <w:rPr>
                <w:b/>
                <w:sz w:val="28"/>
                <w:szCs w:val="28"/>
              </w:rPr>
              <w:t xml:space="preserve">     </w:t>
            </w:r>
          </w:p>
        </w:tc>
        <w:tc>
          <w:tcPr>
            <w:tcW w:w="3120" w:type="dxa"/>
            <w:shd w:val="clear" w:color="auto" w:fill="auto"/>
            <w:tcMar>
              <w:top w:w="100" w:type="dxa"/>
              <w:left w:w="100" w:type="dxa"/>
              <w:bottom w:w="100" w:type="dxa"/>
              <w:right w:w="100" w:type="dxa"/>
            </w:tcMar>
          </w:tcPr>
          <w:p w14:paraId="4BD9D3D0" w14:textId="49516516" w:rsidR="00DD2874" w:rsidRDefault="00B2558D">
            <w:pPr>
              <w:widowControl w:val="0"/>
              <w:spacing w:after="0" w:line="240" w:lineRule="auto"/>
              <w:rPr>
                <w:b/>
                <w:sz w:val="28"/>
                <w:szCs w:val="28"/>
              </w:rPr>
            </w:pPr>
            <w:r>
              <w:rPr>
                <w:b/>
                <w:sz w:val="28"/>
                <w:szCs w:val="28"/>
              </w:rPr>
              <w:t xml:space="preserve">    </w:t>
            </w:r>
            <w:r w:rsidR="000D6BA3">
              <w:rPr>
                <w:b/>
                <w:sz w:val="28"/>
                <w:szCs w:val="28"/>
              </w:rPr>
              <w:t xml:space="preserve">      12</w:t>
            </w:r>
          </w:p>
        </w:tc>
      </w:tr>
    </w:tbl>
    <w:p w14:paraId="4E582095" w14:textId="77777777" w:rsidR="00DD2874" w:rsidRDefault="00DD2874">
      <w:pPr>
        <w:jc w:val="both"/>
        <w:rPr>
          <w:b/>
          <w:sz w:val="28"/>
          <w:szCs w:val="28"/>
        </w:rPr>
      </w:pPr>
    </w:p>
    <w:p w14:paraId="779E2984" w14:textId="77777777" w:rsidR="000D6BA3" w:rsidRDefault="000D6BA3">
      <w:pPr>
        <w:pBdr>
          <w:top w:val="nil"/>
          <w:left w:val="nil"/>
          <w:bottom w:val="nil"/>
          <w:right w:val="nil"/>
          <w:between w:val="nil"/>
        </w:pBdr>
        <w:jc w:val="both"/>
        <w:rPr>
          <w:rFonts w:ascii="Arial" w:hAnsi="Arial" w:cs="Arial"/>
          <w:color w:val="1F1F1F"/>
          <w:sz w:val="23"/>
          <w:szCs w:val="23"/>
          <w:shd w:val="clear" w:color="auto" w:fill="E5EFEA"/>
        </w:rPr>
      </w:pPr>
    </w:p>
    <w:p w14:paraId="188C3B63" w14:textId="77777777" w:rsidR="000D6BA3" w:rsidRDefault="000D6BA3">
      <w:pPr>
        <w:pBdr>
          <w:top w:val="nil"/>
          <w:left w:val="nil"/>
          <w:bottom w:val="nil"/>
          <w:right w:val="nil"/>
          <w:between w:val="nil"/>
        </w:pBdr>
        <w:jc w:val="both"/>
        <w:rPr>
          <w:rFonts w:ascii="Arial" w:hAnsi="Arial" w:cs="Arial"/>
          <w:color w:val="1F1F1F"/>
          <w:sz w:val="23"/>
          <w:szCs w:val="23"/>
          <w:shd w:val="clear" w:color="auto" w:fill="E5EFEA"/>
        </w:rPr>
      </w:pPr>
    </w:p>
    <w:p w14:paraId="5E516AE2" w14:textId="77777777" w:rsidR="000D6BA3" w:rsidRDefault="000D6BA3">
      <w:pPr>
        <w:pBdr>
          <w:top w:val="nil"/>
          <w:left w:val="nil"/>
          <w:bottom w:val="nil"/>
          <w:right w:val="nil"/>
          <w:between w:val="nil"/>
        </w:pBdr>
        <w:jc w:val="both"/>
        <w:rPr>
          <w:rFonts w:ascii="Arial" w:hAnsi="Arial" w:cs="Arial"/>
          <w:color w:val="1F1F1F"/>
          <w:sz w:val="23"/>
          <w:szCs w:val="23"/>
          <w:shd w:val="clear" w:color="auto" w:fill="E5EFEA"/>
        </w:rPr>
      </w:pPr>
    </w:p>
    <w:p w14:paraId="2C58E381" w14:textId="77777777" w:rsidR="000D6BA3" w:rsidRDefault="000D6BA3">
      <w:pPr>
        <w:pBdr>
          <w:top w:val="nil"/>
          <w:left w:val="nil"/>
          <w:bottom w:val="nil"/>
          <w:right w:val="nil"/>
          <w:between w:val="nil"/>
        </w:pBdr>
        <w:jc w:val="both"/>
        <w:rPr>
          <w:rFonts w:ascii="Arial" w:hAnsi="Arial" w:cs="Arial"/>
          <w:color w:val="1F1F1F"/>
          <w:sz w:val="23"/>
          <w:szCs w:val="23"/>
          <w:shd w:val="clear" w:color="auto" w:fill="E5EFEA"/>
        </w:rPr>
      </w:pPr>
    </w:p>
    <w:p w14:paraId="25E6C9C6" w14:textId="747E4CE5" w:rsidR="00DD2874" w:rsidRDefault="000D6BA3">
      <w:pPr>
        <w:pBdr>
          <w:top w:val="nil"/>
          <w:left w:val="nil"/>
          <w:bottom w:val="nil"/>
          <w:right w:val="nil"/>
          <w:between w:val="nil"/>
        </w:pBdr>
        <w:jc w:val="both"/>
        <w:rPr>
          <w:b/>
          <w:sz w:val="28"/>
          <w:szCs w:val="28"/>
        </w:rPr>
      </w:pPr>
      <w:r w:rsidRPr="000D6BA3">
        <w:rPr>
          <w:rFonts w:ascii="Arial" w:hAnsi="Arial" w:cs="Arial"/>
          <w:color w:val="1F1F1F"/>
          <w:sz w:val="23"/>
          <w:szCs w:val="23"/>
          <w:shd w:val="clear" w:color="auto" w:fill="FFFFFF" w:themeFill="background1"/>
        </w:rPr>
        <w:t>Apply N</w:t>
      </w:r>
      <w:proofErr w:type="gramStart"/>
      <w:r w:rsidRPr="000D6BA3">
        <w:rPr>
          <w:rFonts w:ascii="Arial" w:hAnsi="Arial" w:cs="Arial"/>
          <w:color w:val="1F1F1F"/>
          <w:sz w:val="23"/>
          <w:szCs w:val="23"/>
          <w:shd w:val="clear" w:color="auto" w:fill="FFFFFF" w:themeFill="background1"/>
        </w:rPr>
        <w:t>:P:K</w:t>
      </w:r>
      <w:proofErr w:type="gramEnd"/>
      <w:r w:rsidRPr="000D6BA3">
        <w:rPr>
          <w:rFonts w:ascii="Arial" w:hAnsi="Arial" w:cs="Arial"/>
          <w:color w:val="1F1F1F"/>
          <w:sz w:val="23"/>
          <w:szCs w:val="23"/>
          <w:shd w:val="clear" w:color="auto" w:fill="FFFFFF" w:themeFill="background1"/>
        </w:rPr>
        <w:t xml:space="preserve"> @ 6:16:12kg/acre in form of Urea @ 13kg, DAP @ 35kg or SSP @ 100kg, and MOP @ 20kg/acre. Drill all fertilizer in soil at time of sowing. Apply fertilizer based on soil testing results. </w:t>
      </w:r>
      <w:proofErr w:type="gramStart"/>
      <w:r w:rsidRPr="000D6BA3">
        <w:rPr>
          <w:rFonts w:ascii="Arial" w:hAnsi="Arial" w:cs="Arial"/>
          <w:color w:val="1F1F1F"/>
          <w:sz w:val="23"/>
          <w:szCs w:val="23"/>
          <w:shd w:val="clear" w:color="auto" w:fill="FFFFFF" w:themeFill="background1"/>
        </w:rPr>
        <w:t>Also</w:t>
      </w:r>
      <w:proofErr w:type="gramEnd"/>
      <w:r w:rsidRPr="000D6BA3">
        <w:rPr>
          <w:rFonts w:ascii="Arial" w:hAnsi="Arial" w:cs="Arial"/>
          <w:color w:val="1F1F1F"/>
          <w:sz w:val="23"/>
          <w:szCs w:val="23"/>
          <w:shd w:val="clear" w:color="auto" w:fill="FFFFFF" w:themeFill="background1"/>
        </w:rPr>
        <w:t xml:space="preserve"> K should be apply when soil testing show deficiency of it. In DAP is to be used, do not apply Nitrogen fertilizer</w:t>
      </w:r>
      <w:r>
        <w:rPr>
          <w:rFonts w:ascii="Arial" w:hAnsi="Arial" w:cs="Arial"/>
          <w:color w:val="1F1F1F"/>
          <w:sz w:val="23"/>
          <w:szCs w:val="23"/>
          <w:shd w:val="clear" w:color="auto" w:fill="E5EFEA"/>
        </w:rPr>
        <w:t>.</w:t>
      </w:r>
    </w:p>
    <w:p w14:paraId="21D77C03" w14:textId="77777777" w:rsidR="00DD2874" w:rsidRDefault="00DD2874">
      <w:pPr>
        <w:pBdr>
          <w:top w:val="nil"/>
          <w:left w:val="nil"/>
          <w:bottom w:val="nil"/>
          <w:right w:val="nil"/>
          <w:between w:val="nil"/>
        </w:pBdr>
        <w:jc w:val="both"/>
        <w:rPr>
          <w:b/>
          <w:sz w:val="28"/>
          <w:szCs w:val="28"/>
        </w:rPr>
      </w:pPr>
    </w:p>
    <w:p w14:paraId="62BD32B7" w14:textId="11661056" w:rsidR="00DD2874" w:rsidRDefault="000D6BA3">
      <w:pPr>
        <w:jc w:val="both"/>
        <w:rPr>
          <w:b/>
          <w:color w:val="000000"/>
          <w:sz w:val="28"/>
          <w:szCs w:val="28"/>
        </w:rPr>
      </w:pPr>
      <w:r>
        <w:rPr>
          <w:b/>
          <w:color w:val="000000"/>
          <w:sz w:val="28"/>
          <w:szCs w:val="28"/>
        </w:rPr>
        <w:t xml:space="preserve">7. </w:t>
      </w:r>
      <w:r w:rsidR="00B2558D">
        <w:rPr>
          <w:b/>
          <w:color w:val="000000"/>
          <w:sz w:val="28"/>
          <w:szCs w:val="28"/>
        </w:rPr>
        <w:t xml:space="preserve">Weed </w:t>
      </w:r>
      <w:proofErr w:type="gramStart"/>
      <w:r w:rsidR="00B2558D">
        <w:rPr>
          <w:b/>
          <w:color w:val="000000"/>
          <w:sz w:val="28"/>
          <w:szCs w:val="28"/>
        </w:rPr>
        <w:t>Control</w:t>
      </w:r>
      <w:r>
        <w:rPr>
          <w:b/>
          <w:color w:val="000000"/>
          <w:sz w:val="28"/>
          <w:szCs w:val="28"/>
        </w:rPr>
        <w:t>:-</w:t>
      </w:r>
      <w:proofErr w:type="gramEnd"/>
    </w:p>
    <w:p w14:paraId="138D6BD1" w14:textId="5B665145" w:rsidR="000D6BA3" w:rsidRDefault="000D6BA3" w:rsidP="000D6BA3">
      <w:pPr>
        <w:shd w:val="clear" w:color="auto" w:fill="FFFFFF" w:themeFill="background1"/>
        <w:jc w:val="both"/>
        <w:rPr>
          <w:b/>
          <w:color w:val="000000"/>
          <w:sz w:val="28"/>
          <w:szCs w:val="28"/>
        </w:rPr>
      </w:pPr>
      <w:r w:rsidRPr="000D6BA3">
        <w:rPr>
          <w:rFonts w:ascii="Arial" w:hAnsi="Arial" w:cs="Arial"/>
          <w:color w:val="1F1F1F"/>
          <w:sz w:val="23"/>
          <w:szCs w:val="23"/>
          <w:shd w:val="clear" w:color="auto" w:fill="FFFFFF" w:themeFill="background1"/>
        </w:rPr>
        <w:t xml:space="preserve">Take one hoeing, about three weeks after sowing and another hoeing about six </w:t>
      </w:r>
      <w:proofErr w:type="gramStart"/>
      <w:r w:rsidRPr="000D6BA3">
        <w:rPr>
          <w:rFonts w:ascii="Arial" w:hAnsi="Arial" w:cs="Arial"/>
          <w:color w:val="1F1F1F"/>
          <w:sz w:val="23"/>
          <w:szCs w:val="23"/>
          <w:shd w:val="clear" w:color="auto" w:fill="FFFFFF" w:themeFill="background1"/>
        </w:rPr>
        <w:t>week</w:t>
      </w:r>
      <w:proofErr w:type="gramEnd"/>
      <w:r w:rsidRPr="000D6BA3">
        <w:rPr>
          <w:rFonts w:ascii="Arial" w:hAnsi="Arial" w:cs="Arial"/>
          <w:color w:val="1F1F1F"/>
          <w:sz w:val="23"/>
          <w:szCs w:val="23"/>
          <w:shd w:val="clear" w:color="auto" w:fill="FFFFFF" w:themeFill="background1"/>
        </w:rPr>
        <w:t xml:space="preserve"> after sowing. Apply Pendimethalin @ 1Ltr/acre in 150-200ltr of water as pre-emergence herbicide within 2 days after sowing, followed by hand weeding six to seven weeks after sowing</w:t>
      </w:r>
      <w:r>
        <w:rPr>
          <w:rFonts w:ascii="Arial" w:hAnsi="Arial" w:cs="Arial"/>
          <w:color w:val="1F1F1F"/>
          <w:sz w:val="23"/>
          <w:szCs w:val="23"/>
          <w:shd w:val="clear" w:color="auto" w:fill="E5EFEA"/>
        </w:rPr>
        <w:t>.</w:t>
      </w:r>
    </w:p>
    <w:p w14:paraId="0F4F7618" w14:textId="2FA82C8C" w:rsidR="00DD2874" w:rsidRDefault="000D6BA3">
      <w:pPr>
        <w:pBdr>
          <w:top w:val="nil"/>
          <w:left w:val="nil"/>
          <w:bottom w:val="nil"/>
          <w:right w:val="nil"/>
          <w:between w:val="nil"/>
        </w:pBdr>
        <w:spacing w:after="0"/>
        <w:jc w:val="both"/>
        <w:rPr>
          <w:b/>
          <w:color w:val="000000"/>
          <w:sz w:val="28"/>
          <w:szCs w:val="28"/>
        </w:rPr>
      </w:pPr>
      <w:r>
        <w:rPr>
          <w:b/>
          <w:sz w:val="28"/>
          <w:szCs w:val="28"/>
        </w:rPr>
        <w:t>8.</w:t>
      </w:r>
      <w:r w:rsidR="00B2558D">
        <w:rPr>
          <w:b/>
          <w:sz w:val="28"/>
          <w:szCs w:val="28"/>
        </w:rPr>
        <w:t xml:space="preserve">  </w:t>
      </w:r>
      <w:proofErr w:type="gramStart"/>
      <w:r w:rsidR="00B2558D">
        <w:rPr>
          <w:b/>
          <w:color w:val="000000"/>
          <w:sz w:val="28"/>
          <w:szCs w:val="28"/>
        </w:rPr>
        <w:t>Irrigation</w:t>
      </w:r>
      <w:r>
        <w:rPr>
          <w:b/>
          <w:color w:val="000000"/>
          <w:sz w:val="28"/>
          <w:szCs w:val="28"/>
        </w:rPr>
        <w:t>:-</w:t>
      </w:r>
      <w:proofErr w:type="gramEnd"/>
    </w:p>
    <w:p w14:paraId="2007F0E8" w14:textId="77777777" w:rsidR="000D6BA3" w:rsidRDefault="000D6BA3">
      <w:pPr>
        <w:pBdr>
          <w:top w:val="nil"/>
          <w:left w:val="nil"/>
          <w:bottom w:val="nil"/>
          <w:right w:val="nil"/>
          <w:between w:val="nil"/>
        </w:pBdr>
        <w:spacing w:after="0"/>
        <w:jc w:val="both"/>
        <w:rPr>
          <w:b/>
          <w:color w:val="000000"/>
          <w:sz w:val="28"/>
          <w:szCs w:val="28"/>
        </w:rPr>
      </w:pPr>
      <w:r>
        <w:rPr>
          <w:b/>
          <w:color w:val="000000"/>
          <w:sz w:val="28"/>
          <w:szCs w:val="28"/>
        </w:rPr>
        <w:t xml:space="preserve">  </w:t>
      </w:r>
    </w:p>
    <w:p w14:paraId="61C1BC17" w14:textId="640B494D" w:rsidR="000D6BA3" w:rsidRDefault="000D6BA3">
      <w:pPr>
        <w:pBdr>
          <w:top w:val="nil"/>
          <w:left w:val="nil"/>
          <w:bottom w:val="nil"/>
          <w:right w:val="nil"/>
          <w:between w:val="nil"/>
        </w:pBdr>
        <w:spacing w:after="0"/>
        <w:jc w:val="both"/>
        <w:rPr>
          <w:b/>
          <w:sz w:val="28"/>
          <w:szCs w:val="28"/>
        </w:rPr>
      </w:pPr>
      <w:r w:rsidRPr="000D6BA3">
        <w:rPr>
          <w:rFonts w:ascii="Arial" w:hAnsi="Arial" w:cs="Arial"/>
          <w:color w:val="1F1F1F"/>
          <w:sz w:val="23"/>
          <w:szCs w:val="23"/>
          <w:shd w:val="clear" w:color="auto" w:fill="FFFFFF" w:themeFill="background1"/>
        </w:rPr>
        <w:t xml:space="preserve">Three to four </w:t>
      </w:r>
      <w:proofErr w:type="gramStart"/>
      <w:r w:rsidRPr="000D6BA3">
        <w:rPr>
          <w:rFonts w:ascii="Arial" w:hAnsi="Arial" w:cs="Arial"/>
          <w:color w:val="1F1F1F"/>
          <w:sz w:val="23"/>
          <w:szCs w:val="23"/>
          <w:shd w:val="clear" w:color="auto" w:fill="FFFFFF" w:themeFill="background1"/>
        </w:rPr>
        <w:t>week</w:t>
      </w:r>
      <w:proofErr w:type="gramEnd"/>
      <w:r w:rsidRPr="000D6BA3">
        <w:rPr>
          <w:rFonts w:ascii="Arial" w:hAnsi="Arial" w:cs="Arial"/>
          <w:color w:val="1F1F1F"/>
          <w:sz w:val="23"/>
          <w:szCs w:val="23"/>
          <w:shd w:val="clear" w:color="auto" w:fill="FFFFFF" w:themeFill="background1"/>
        </w:rPr>
        <w:t xml:space="preserve"> after sowing apply first irrigation. Remaining irrigations are </w:t>
      </w:r>
      <w:proofErr w:type="gramStart"/>
      <w:r w:rsidRPr="000D6BA3">
        <w:rPr>
          <w:rFonts w:ascii="Arial" w:hAnsi="Arial" w:cs="Arial"/>
          <w:color w:val="1F1F1F"/>
          <w:sz w:val="23"/>
          <w:szCs w:val="23"/>
          <w:shd w:val="clear" w:color="auto" w:fill="FFFFFF" w:themeFill="background1"/>
        </w:rPr>
        <w:t>depends</w:t>
      </w:r>
      <w:proofErr w:type="gramEnd"/>
      <w:r w:rsidRPr="000D6BA3">
        <w:rPr>
          <w:rFonts w:ascii="Arial" w:hAnsi="Arial" w:cs="Arial"/>
          <w:color w:val="1F1F1F"/>
          <w:sz w:val="23"/>
          <w:szCs w:val="23"/>
          <w:shd w:val="clear" w:color="auto" w:fill="FFFFFF" w:themeFill="background1"/>
        </w:rPr>
        <w:t xml:space="preserve"> upon rainfall intensity. Flower initiation and pod setting stages are the most crucial to drought stress. Therefore, irrigation at these stages is essential for good yield. Avoid excessive irrigation as it leads to more vegetative growth and incidence of Phytophthora and </w:t>
      </w:r>
      <w:proofErr w:type="spellStart"/>
      <w:r w:rsidRPr="000D6BA3">
        <w:rPr>
          <w:rFonts w:ascii="Arial" w:hAnsi="Arial" w:cs="Arial"/>
          <w:color w:val="1F1F1F"/>
          <w:sz w:val="23"/>
          <w:szCs w:val="23"/>
          <w:shd w:val="clear" w:color="auto" w:fill="FFFFFF" w:themeFill="background1"/>
        </w:rPr>
        <w:t>alternaria</w:t>
      </w:r>
      <w:proofErr w:type="spellEnd"/>
      <w:r w:rsidRPr="000D6BA3">
        <w:rPr>
          <w:rFonts w:ascii="Arial" w:hAnsi="Arial" w:cs="Arial"/>
          <w:color w:val="1F1F1F"/>
          <w:sz w:val="23"/>
          <w:szCs w:val="23"/>
          <w:shd w:val="clear" w:color="auto" w:fill="FFFFFF" w:themeFill="background1"/>
        </w:rPr>
        <w:t xml:space="preserve"> blight. Do not apply irrigation after mid-September; it will affect maturity of crop</w:t>
      </w:r>
      <w:r w:rsidRPr="000D6BA3">
        <w:rPr>
          <w:rFonts w:ascii="Arial" w:hAnsi="Arial" w:cs="Arial"/>
          <w:color w:val="1F1F1F"/>
          <w:sz w:val="23"/>
          <w:szCs w:val="23"/>
          <w:shd w:val="clear" w:color="auto" w:fill="FFFFFF" w:themeFill="background1"/>
        </w:rPr>
        <w:t>.</w:t>
      </w:r>
    </w:p>
    <w:p w14:paraId="2BD91DA3" w14:textId="77777777" w:rsidR="000D6BA3" w:rsidRDefault="000D6BA3">
      <w:pPr>
        <w:pBdr>
          <w:top w:val="nil"/>
          <w:left w:val="nil"/>
          <w:bottom w:val="nil"/>
          <w:right w:val="nil"/>
          <w:between w:val="nil"/>
        </w:pBdr>
        <w:spacing w:after="0"/>
        <w:jc w:val="both"/>
        <w:rPr>
          <w:b/>
          <w:sz w:val="28"/>
          <w:szCs w:val="28"/>
        </w:rPr>
      </w:pPr>
      <w:r>
        <w:rPr>
          <w:b/>
          <w:sz w:val="28"/>
          <w:szCs w:val="28"/>
        </w:rPr>
        <w:t xml:space="preserve"> </w:t>
      </w:r>
    </w:p>
    <w:p w14:paraId="76722180" w14:textId="6F5AE44E" w:rsidR="00DD2874" w:rsidRDefault="000D6BA3">
      <w:pPr>
        <w:pBdr>
          <w:top w:val="nil"/>
          <w:left w:val="nil"/>
          <w:bottom w:val="nil"/>
          <w:right w:val="nil"/>
          <w:between w:val="nil"/>
        </w:pBdr>
        <w:spacing w:after="0"/>
        <w:jc w:val="both"/>
        <w:rPr>
          <w:b/>
          <w:color w:val="000000"/>
          <w:sz w:val="28"/>
          <w:szCs w:val="28"/>
        </w:rPr>
      </w:pPr>
      <w:r>
        <w:rPr>
          <w:b/>
          <w:sz w:val="28"/>
          <w:szCs w:val="28"/>
        </w:rPr>
        <w:t>9.</w:t>
      </w:r>
      <w:r w:rsidR="00B2558D">
        <w:rPr>
          <w:b/>
          <w:sz w:val="28"/>
          <w:szCs w:val="28"/>
        </w:rPr>
        <w:t xml:space="preserve"> </w:t>
      </w:r>
      <w:proofErr w:type="gramStart"/>
      <w:r w:rsidR="00B2558D">
        <w:rPr>
          <w:b/>
          <w:color w:val="000000"/>
          <w:sz w:val="28"/>
          <w:szCs w:val="28"/>
        </w:rPr>
        <w:t>Harvesting</w:t>
      </w:r>
      <w:r>
        <w:rPr>
          <w:b/>
          <w:color w:val="000000"/>
          <w:sz w:val="28"/>
          <w:szCs w:val="28"/>
        </w:rPr>
        <w:t>:-</w:t>
      </w:r>
      <w:proofErr w:type="gramEnd"/>
    </w:p>
    <w:p w14:paraId="0CF585BE" w14:textId="390A31A7" w:rsidR="000D6BA3" w:rsidRDefault="000D6BA3" w:rsidP="000D6BA3">
      <w:pPr>
        <w:pBdr>
          <w:top w:val="nil"/>
          <w:left w:val="nil"/>
          <w:bottom w:val="nil"/>
          <w:right w:val="nil"/>
          <w:between w:val="nil"/>
        </w:pBdr>
        <w:shd w:val="clear" w:color="auto" w:fill="FFFFFF" w:themeFill="background1"/>
        <w:spacing w:after="0"/>
        <w:jc w:val="both"/>
        <w:rPr>
          <w:b/>
          <w:color w:val="000000"/>
          <w:sz w:val="28"/>
          <w:szCs w:val="28"/>
        </w:rPr>
      </w:pPr>
      <w:r w:rsidRPr="000D6BA3">
        <w:rPr>
          <w:rFonts w:ascii="Arial" w:hAnsi="Arial" w:cs="Arial"/>
          <w:color w:val="1F1F1F"/>
          <w:sz w:val="23"/>
          <w:szCs w:val="23"/>
          <w:shd w:val="clear" w:color="auto" w:fill="FFFFFF" w:themeFill="background1"/>
        </w:rPr>
        <w:t>For vegetable purpose harvest plant when leaves and pods are of green color. For grain</w:t>
      </w:r>
      <w:r>
        <w:rPr>
          <w:rFonts w:ascii="Arial" w:hAnsi="Arial" w:cs="Arial"/>
          <w:color w:val="1F1F1F"/>
          <w:sz w:val="23"/>
          <w:szCs w:val="23"/>
          <w:shd w:val="clear" w:color="auto" w:fill="E5EFEA"/>
        </w:rPr>
        <w:t xml:space="preserve"> </w:t>
      </w:r>
      <w:r w:rsidRPr="000D6BA3">
        <w:rPr>
          <w:rFonts w:ascii="Arial" w:hAnsi="Arial" w:cs="Arial"/>
          <w:color w:val="1F1F1F"/>
          <w:sz w:val="23"/>
          <w:szCs w:val="23"/>
          <w:shd w:val="clear" w:color="auto" w:fill="FFFFFF" w:themeFill="background1"/>
        </w:rPr>
        <w:t xml:space="preserve">purpose, when 75-80% pods turn brown and dry, it is right time of harvesting. Delay in harvesting result in damage of seeds. Harvesting can be done manually by cutting stem or by Machine. After harvesting keep bundles of plant upright for drying purpose. Grains are removed from plant by threshing or by traditionally </w:t>
      </w:r>
      <w:proofErr w:type="spellStart"/>
      <w:r w:rsidRPr="000D6BA3">
        <w:rPr>
          <w:rFonts w:ascii="Arial" w:hAnsi="Arial" w:cs="Arial"/>
          <w:color w:val="1F1F1F"/>
          <w:sz w:val="23"/>
          <w:szCs w:val="23"/>
          <w:shd w:val="clear" w:color="auto" w:fill="FFFFFF" w:themeFill="background1"/>
        </w:rPr>
        <w:t>i.e</w:t>
      </w:r>
      <w:proofErr w:type="spellEnd"/>
      <w:r w:rsidRPr="000D6BA3">
        <w:rPr>
          <w:rFonts w:ascii="Arial" w:hAnsi="Arial" w:cs="Arial"/>
          <w:color w:val="1F1F1F"/>
          <w:sz w:val="23"/>
          <w:szCs w:val="23"/>
          <w:shd w:val="clear" w:color="auto" w:fill="FFFFFF" w:themeFill="background1"/>
        </w:rPr>
        <w:t xml:space="preserve"> beating plants with sticks</w:t>
      </w:r>
    </w:p>
    <w:p w14:paraId="58850787" w14:textId="77777777" w:rsidR="000D6BA3" w:rsidRDefault="00B2558D">
      <w:pPr>
        <w:pBdr>
          <w:top w:val="nil"/>
          <w:left w:val="nil"/>
          <w:bottom w:val="nil"/>
          <w:right w:val="nil"/>
          <w:between w:val="nil"/>
        </w:pBdr>
        <w:spacing w:after="0"/>
        <w:jc w:val="both"/>
        <w:rPr>
          <w:b/>
          <w:sz w:val="28"/>
          <w:szCs w:val="28"/>
        </w:rPr>
      </w:pPr>
      <w:r>
        <w:rPr>
          <w:b/>
          <w:sz w:val="28"/>
          <w:szCs w:val="28"/>
        </w:rPr>
        <w:t xml:space="preserve">   </w:t>
      </w:r>
    </w:p>
    <w:p w14:paraId="502A02DE" w14:textId="29C7F435" w:rsidR="000D6BA3" w:rsidRDefault="000D6BA3">
      <w:pPr>
        <w:pBdr>
          <w:top w:val="nil"/>
          <w:left w:val="nil"/>
          <w:bottom w:val="nil"/>
          <w:right w:val="nil"/>
          <w:between w:val="nil"/>
        </w:pBdr>
        <w:spacing w:after="0"/>
        <w:jc w:val="both"/>
        <w:rPr>
          <w:b/>
          <w:sz w:val="28"/>
          <w:szCs w:val="28"/>
        </w:rPr>
      </w:pPr>
      <w:r>
        <w:rPr>
          <w:b/>
          <w:sz w:val="28"/>
          <w:szCs w:val="28"/>
        </w:rPr>
        <w:t xml:space="preserve">10. Plant </w:t>
      </w:r>
      <w:proofErr w:type="gramStart"/>
      <w:r>
        <w:rPr>
          <w:b/>
          <w:sz w:val="28"/>
          <w:szCs w:val="28"/>
        </w:rPr>
        <w:t>Protection:-</w:t>
      </w:r>
      <w:proofErr w:type="gramEnd"/>
    </w:p>
    <w:p w14:paraId="76F066EC" w14:textId="5E0A8F90" w:rsidR="000D6BA3" w:rsidRDefault="000D6BA3">
      <w:pPr>
        <w:pBdr>
          <w:top w:val="nil"/>
          <w:left w:val="nil"/>
          <w:bottom w:val="nil"/>
          <w:right w:val="nil"/>
          <w:between w:val="nil"/>
        </w:pBdr>
        <w:spacing w:after="0"/>
        <w:jc w:val="both"/>
        <w:rPr>
          <w:b/>
          <w:sz w:val="28"/>
          <w:szCs w:val="28"/>
        </w:rPr>
      </w:pPr>
      <w:r>
        <w:rPr>
          <w:b/>
          <w:sz w:val="28"/>
          <w:szCs w:val="28"/>
        </w:rPr>
        <w:t xml:space="preserve">      Pest and their </w:t>
      </w:r>
      <w:proofErr w:type="gramStart"/>
      <w:r>
        <w:rPr>
          <w:b/>
          <w:sz w:val="28"/>
          <w:szCs w:val="28"/>
        </w:rPr>
        <w:t>control:-</w:t>
      </w:r>
      <w:proofErr w:type="gramEnd"/>
      <w:r>
        <w:rPr>
          <w:b/>
          <w:sz w:val="28"/>
          <w:szCs w:val="28"/>
        </w:rPr>
        <w:t xml:space="preserve"> </w:t>
      </w:r>
    </w:p>
    <w:p w14:paraId="5632601A" w14:textId="40FBC19F" w:rsidR="000D6BA3" w:rsidRDefault="000D6BA3">
      <w:pPr>
        <w:pBdr>
          <w:top w:val="nil"/>
          <w:left w:val="nil"/>
          <w:bottom w:val="nil"/>
          <w:right w:val="nil"/>
          <w:between w:val="nil"/>
        </w:pBdr>
        <w:spacing w:after="0"/>
        <w:jc w:val="both"/>
        <w:rPr>
          <w:b/>
          <w:sz w:val="28"/>
          <w:szCs w:val="28"/>
        </w:rPr>
      </w:pPr>
      <w:r>
        <w:rPr>
          <w:b/>
          <w:sz w:val="28"/>
          <w:szCs w:val="28"/>
        </w:rPr>
        <w:t xml:space="preserve">      Blister </w:t>
      </w:r>
      <w:proofErr w:type="gramStart"/>
      <w:r>
        <w:rPr>
          <w:b/>
          <w:sz w:val="28"/>
          <w:szCs w:val="28"/>
        </w:rPr>
        <w:t>beetles:-</w:t>
      </w:r>
      <w:proofErr w:type="gramEnd"/>
      <w:r>
        <w:rPr>
          <w:b/>
          <w:sz w:val="28"/>
          <w:szCs w:val="28"/>
        </w:rPr>
        <w:t xml:space="preserve"> </w:t>
      </w:r>
      <w:r w:rsidR="00B2558D" w:rsidRPr="00B2558D">
        <w:rPr>
          <w:rFonts w:ascii="Arial" w:hAnsi="Arial" w:cs="Arial"/>
          <w:color w:val="1F1F1F"/>
          <w:sz w:val="23"/>
          <w:szCs w:val="23"/>
          <w:shd w:val="clear" w:color="auto" w:fill="FFFFFF" w:themeFill="background1"/>
        </w:rPr>
        <w:t>Also known as flower beetles, they feed on flower and thus reduces pod numbers. Adults are black beetles with bright red coloration on the forewings</w:t>
      </w:r>
      <w:r w:rsidR="00B2558D" w:rsidRPr="00B2558D">
        <w:rPr>
          <w:rFonts w:ascii="Arial" w:hAnsi="Arial" w:cs="Arial"/>
          <w:color w:val="1F1F1F"/>
          <w:sz w:val="23"/>
          <w:szCs w:val="23"/>
          <w:shd w:val="clear" w:color="auto" w:fill="FFFFFF" w:themeFill="background1"/>
        </w:rPr>
        <w:t>.</w:t>
      </w:r>
      <w:r w:rsidRPr="00B2558D">
        <w:rPr>
          <w:b/>
          <w:sz w:val="28"/>
          <w:szCs w:val="28"/>
          <w:shd w:val="clear" w:color="auto" w:fill="FFFFFF" w:themeFill="background1"/>
        </w:rPr>
        <w:t xml:space="preserve"> </w:t>
      </w:r>
    </w:p>
    <w:p w14:paraId="447F8AF5" w14:textId="77777777" w:rsidR="000D6BA3" w:rsidRDefault="000D6BA3">
      <w:pPr>
        <w:pBdr>
          <w:top w:val="nil"/>
          <w:left w:val="nil"/>
          <w:bottom w:val="nil"/>
          <w:right w:val="nil"/>
          <w:between w:val="nil"/>
        </w:pBdr>
        <w:spacing w:after="0"/>
        <w:jc w:val="both"/>
        <w:rPr>
          <w:b/>
          <w:sz w:val="28"/>
          <w:szCs w:val="28"/>
        </w:rPr>
      </w:pPr>
    </w:p>
    <w:p w14:paraId="3F34D2E6" w14:textId="5FAD90AB" w:rsidR="000D6BA3" w:rsidRDefault="00B2558D" w:rsidP="00B2558D">
      <w:pPr>
        <w:pBdr>
          <w:top w:val="nil"/>
          <w:left w:val="nil"/>
          <w:bottom w:val="nil"/>
          <w:right w:val="nil"/>
          <w:between w:val="nil"/>
        </w:pBdr>
        <w:shd w:val="clear" w:color="auto" w:fill="FFFFFF" w:themeFill="background1"/>
        <w:spacing w:after="0"/>
        <w:jc w:val="both"/>
        <w:rPr>
          <w:b/>
          <w:sz w:val="28"/>
          <w:szCs w:val="28"/>
        </w:rPr>
      </w:pPr>
      <w:proofErr w:type="gramStart"/>
      <w:r>
        <w:rPr>
          <w:b/>
          <w:sz w:val="28"/>
          <w:szCs w:val="28"/>
        </w:rPr>
        <w:t>Control:-</w:t>
      </w:r>
      <w:proofErr w:type="gramEnd"/>
      <w:r>
        <w:rPr>
          <w:b/>
          <w:sz w:val="28"/>
          <w:szCs w:val="28"/>
        </w:rPr>
        <w:t xml:space="preserve"> </w:t>
      </w:r>
      <w:r w:rsidRPr="00B2558D">
        <w:rPr>
          <w:rFonts w:ascii="Arial" w:hAnsi="Arial" w:cs="Arial"/>
          <w:color w:val="1F1F1F"/>
          <w:sz w:val="23"/>
          <w:szCs w:val="23"/>
          <w:shd w:val="clear" w:color="auto" w:fill="FFFFFF" w:themeFill="background1"/>
        </w:rPr>
        <w:t xml:space="preserve">To control it, spraying Deltamethrin 2.8EC @ 200ml or Indoxacarb 14.5SC @ 200ml per acre using 100-125 </w:t>
      </w:r>
      <w:proofErr w:type="spellStart"/>
      <w:r w:rsidRPr="00B2558D">
        <w:rPr>
          <w:rFonts w:ascii="Arial" w:hAnsi="Arial" w:cs="Arial"/>
          <w:color w:val="1F1F1F"/>
          <w:sz w:val="23"/>
          <w:szCs w:val="23"/>
          <w:shd w:val="clear" w:color="auto" w:fill="FFFFFF" w:themeFill="background1"/>
        </w:rPr>
        <w:t>litres</w:t>
      </w:r>
      <w:proofErr w:type="spellEnd"/>
      <w:r w:rsidRPr="00B2558D">
        <w:rPr>
          <w:rFonts w:ascii="Arial" w:hAnsi="Arial" w:cs="Arial"/>
          <w:color w:val="1F1F1F"/>
          <w:sz w:val="23"/>
          <w:szCs w:val="23"/>
          <w:shd w:val="clear" w:color="auto" w:fill="FFFFFF" w:themeFill="background1"/>
        </w:rPr>
        <w:t xml:space="preserve"> of water per acre. Take spray in evening hours and if </w:t>
      </w:r>
      <w:proofErr w:type="gramStart"/>
      <w:r w:rsidRPr="00B2558D">
        <w:rPr>
          <w:rFonts w:ascii="Arial" w:hAnsi="Arial" w:cs="Arial"/>
          <w:color w:val="1F1F1F"/>
          <w:sz w:val="23"/>
          <w:szCs w:val="23"/>
          <w:shd w:val="clear" w:color="auto" w:fill="FFFFFF" w:themeFill="background1"/>
        </w:rPr>
        <w:t>necessary</w:t>
      </w:r>
      <w:proofErr w:type="gramEnd"/>
      <w:r w:rsidRPr="00B2558D">
        <w:rPr>
          <w:rFonts w:ascii="Arial" w:hAnsi="Arial" w:cs="Arial"/>
          <w:color w:val="1F1F1F"/>
          <w:sz w:val="23"/>
          <w:szCs w:val="23"/>
          <w:shd w:val="clear" w:color="auto" w:fill="FFFFFF" w:themeFill="background1"/>
        </w:rPr>
        <w:t xml:space="preserve"> repeat the spray after 10 days.</w:t>
      </w:r>
    </w:p>
    <w:p w14:paraId="4EB2C4EA" w14:textId="77777777" w:rsidR="000D6BA3" w:rsidRDefault="000D6BA3">
      <w:pPr>
        <w:pBdr>
          <w:top w:val="nil"/>
          <w:left w:val="nil"/>
          <w:bottom w:val="nil"/>
          <w:right w:val="nil"/>
          <w:between w:val="nil"/>
        </w:pBdr>
        <w:spacing w:after="0"/>
        <w:jc w:val="both"/>
        <w:rPr>
          <w:b/>
          <w:sz w:val="28"/>
          <w:szCs w:val="28"/>
        </w:rPr>
      </w:pPr>
    </w:p>
    <w:p w14:paraId="1AF96A24" w14:textId="59A11189" w:rsidR="000D6BA3" w:rsidRDefault="00B2558D">
      <w:pPr>
        <w:pBdr>
          <w:top w:val="nil"/>
          <w:left w:val="nil"/>
          <w:bottom w:val="nil"/>
          <w:right w:val="nil"/>
          <w:between w:val="nil"/>
        </w:pBdr>
        <w:spacing w:after="0"/>
        <w:jc w:val="both"/>
        <w:rPr>
          <w:b/>
          <w:sz w:val="28"/>
          <w:szCs w:val="28"/>
        </w:rPr>
      </w:pPr>
      <w:r>
        <w:rPr>
          <w:b/>
          <w:sz w:val="28"/>
          <w:szCs w:val="28"/>
        </w:rPr>
        <w:t xml:space="preserve"> Pod </w:t>
      </w:r>
      <w:proofErr w:type="gramStart"/>
      <w:r>
        <w:rPr>
          <w:b/>
          <w:sz w:val="28"/>
          <w:szCs w:val="28"/>
        </w:rPr>
        <w:t>Borer:-</w:t>
      </w:r>
      <w:proofErr w:type="gramEnd"/>
      <w:r>
        <w:rPr>
          <w:b/>
          <w:sz w:val="28"/>
          <w:szCs w:val="28"/>
        </w:rPr>
        <w:t xml:space="preserve"> </w:t>
      </w:r>
      <w:r w:rsidRPr="00B2558D">
        <w:rPr>
          <w:rFonts w:ascii="Arial" w:hAnsi="Arial" w:cs="Arial"/>
          <w:color w:val="1F1F1F"/>
          <w:sz w:val="23"/>
          <w:szCs w:val="23"/>
          <w:shd w:val="clear" w:color="auto" w:fill="FFFFFF" w:themeFill="background1"/>
        </w:rPr>
        <w:t>This is the most serious pest and causes damage up to 75% reduction in yield. It feed on leaves causes skeletonization of leaves also feeds on flower and green pods. On pods they make circular holes and feed on grains.</w:t>
      </w:r>
    </w:p>
    <w:p w14:paraId="0B93DAA3" w14:textId="132A8EB0" w:rsidR="000D6BA3" w:rsidRDefault="000D6BA3">
      <w:pPr>
        <w:pBdr>
          <w:top w:val="nil"/>
          <w:left w:val="nil"/>
          <w:bottom w:val="nil"/>
          <w:right w:val="nil"/>
          <w:between w:val="nil"/>
        </w:pBdr>
        <w:spacing w:after="0"/>
        <w:jc w:val="both"/>
        <w:rPr>
          <w:b/>
          <w:sz w:val="28"/>
          <w:szCs w:val="28"/>
        </w:rPr>
      </w:pPr>
    </w:p>
    <w:p w14:paraId="62B0A836" w14:textId="70E106F0" w:rsidR="00B2558D" w:rsidRDefault="00B2558D">
      <w:pPr>
        <w:pBdr>
          <w:top w:val="nil"/>
          <w:left w:val="nil"/>
          <w:bottom w:val="nil"/>
          <w:right w:val="nil"/>
          <w:between w:val="nil"/>
        </w:pBdr>
        <w:spacing w:after="0"/>
        <w:jc w:val="both"/>
        <w:rPr>
          <w:rFonts w:ascii="Arial" w:hAnsi="Arial" w:cs="Arial"/>
          <w:color w:val="1F1F1F"/>
          <w:sz w:val="23"/>
          <w:szCs w:val="23"/>
          <w:shd w:val="clear" w:color="auto" w:fill="E5EFEA"/>
        </w:rPr>
      </w:pPr>
      <w:proofErr w:type="gramStart"/>
      <w:r>
        <w:rPr>
          <w:b/>
          <w:sz w:val="28"/>
          <w:szCs w:val="28"/>
        </w:rPr>
        <w:t>Control:-</w:t>
      </w:r>
      <w:proofErr w:type="gramEnd"/>
      <w:r>
        <w:rPr>
          <w:b/>
          <w:sz w:val="28"/>
          <w:szCs w:val="28"/>
        </w:rPr>
        <w:t xml:space="preserve"> </w:t>
      </w:r>
      <w:r w:rsidRPr="00B2558D">
        <w:rPr>
          <w:rFonts w:ascii="Arial" w:hAnsi="Arial" w:cs="Arial"/>
          <w:color w:val="1F1F1F"/>
          <w:sz w:val="23"/>
          <w:szCs w:val="23"/>
          <w:shd w:val="clear" w:color="auto" w:fill="FFFFFF" w:themeFill="background1"/>
        </w:rPr>
        <w:t xml:space="preserve">Install Pheromone traps for </w:t>
      </w:r>
      <w:proofErr w:type="spellStart"/>
      <w:r w:rsidRPr="00B2558D">
        <w:rPr>
          <w:rFonts w:ascii="Arial" w:hAnsi="Arial" w:cs="Arial"/>
          <w:color w:val="1F1F1F"/>
          <w:sz w:val="23"/>
          <w:szCs w:val="23"/>
          <w:shd w:val="clear" w:color="auto" w:fill="FFFFFF" w:themeFill="background1"/>
        </w:rPr>
        <w:t>Helicoverpa</w:t>
      </w:r>
      <w:proofErr w:type="spellEnd"/>
      <w:r w:rsidRPr="00B2558D">
        <w:rPr>
          <w:rFonts w:ascii="Arial" w:hAnsi="Arial" w:cs="Arial"/>
          <w:color w:val="1F1F1F"/>
          <w:sz w:val="23"/>
          <w:szCs w:val="23"/>
          <w:shd w:val="clear" w:color="auto" w:fill="FFFFFF" w:themeFill="background1"/>
        </w:rPr>
        <w:t xml:space="preserve"> </w:t>
      </w:r>
      <w:proofErr w:type="spellStart"/>
      <w:r w:rsidRPr="00B2558D">
        <w:rPr>
          <w:rFonts w:ascii="Arial" w:hAnsi="Arial" w:cs="Arial"/>
          <w:color w:val="1F1F1F"/>
          <w:sz w:val="23"/>
          <w:szCs w:val="23"/>
          <w:shd w:val="clear" w:color="auto" w:fill="FFFFFF" w:themeFill="background1"/>
        </w:rPr>
        <w:t>armigera</w:t>
      </w:r>
      <w:proofErr w:type="spellEnd"/>
      <w:r w:rsidRPr="00B2558D">
        <w:rPr>
          <w:rFonts w:ascii="Arial" w:hAnsi="Arial" w:cs="Arial"/>
          <w:color w:val="1F1F1F"/>
          <w:sz w:val="23"/>
          <w:szCs w:val="23"/>
          <w:shd w:val="clear" w:color="auto" w:fill="FFFFFF" w:themeFill="background1"/>
        </w:rPr>
        <w:t xml:space="preserve"> @ 12/ha. In case of low infestation, handpicked grown up larvae. At early stage use HNPV or Neem extract @ 50gm/</w:t>
      </w:r>
      <w:proofErr w:type="spellStart"/>
      <w:r w:rsidRPr="00B2558D">
        <w:rPr>
          <w:rFonts w:ascii="Arial" w:hAnsi="Arial" w:cs="Arial"/>
          <w:color w:val="1F1F1F"/>
          <w:sz w:val="23"/>
          <w:szCs w:val="23"/>
          <w:shd w:val="clear" w:color="auto" w:fill="FFFFFF" w:themeFill="background1"/>
        </w:rPr>
        <w:t>Litre</w:t>
      </w:r>
      <w:proofErr w:type="spellEnd"/>
      <w:r w:rsidRPr="00B2558D">
        <w:rPr>
          <w:rFonts w:ascii="Arial" w:hAnsi="Arial" w:cs="Arial"/>
          <w:color w:val="1F1F1F"/>
          <w:sz w:val="23"/>
          <w:szCs w:val="23"/>
          <w:shd w:val="clear" w:color="auto" w:fill="FFFFFF" w:themeFill="background1"/>
        </w:rPr>
        <w:t xml:space="preserve"> of water. Use of chemicals are necessary after ETL level. (ETL: 2 early instar larvae/plant or 5-8 eggs/plant).</w:t>
      </w:r>
    </w:p>
    <w:p w14:paraId="03D4211F" w14:textId="7C076685" w:rsidR="00B2558D" w:rsidRDefault="00B2558D">
      <w:pPr>
        <w:pBdr>
          <w:top w:val="nil"/>
          <w:left w:val="nil"/>
          <w:bottom w:val="nil"/>
          <w:right w:val="nil"/>
          <w:between w:val="nil"/>
        </w:pBdr>
        <w:spacing w:after="0"/>
        <w:jc w:val="both"/>
        <w:rPr>
          <w:rFonts w:ascii="Arial" w:hAnsi="Arial" w:cs="Arial"/>
          <w:color w:val="1F1F1F"/>
          <w:sz w:val="23"/>
          <w:szCs w:val="23"/>
          <w:shd w:val="clear" w:color="auto" w:fill="E5EFEA"/>
        </w:rPr>
      </w:pPr>
    </w:p>
    <w:p w14:paraId="42F4E85D" w14:textId="1826BB50" w:rsidR="00B2558D" w:rsidRDefault="00B2558D">
      <w:pPr>
        <w:pBdr>
          <w:top w:val="nil"/>
          <w:left w:val="nil"/>
          <w:bottom w:val="nil"/>
          <w:right w:val="nil"/>
          <w:between w:val="nil"/>
        </w:pBdr>
        <w:spacing w:after="0"/>
        <w:jc w:val="both"/>
        <w:rPr>
          <w:b/>
          <w:sz w:val="28"/>
          <w:szCs w:val="28"/>
        </w:rPr>
      </w:pPr>
      <w:r w:rsidRPr="00B2558D">
        <w:rPr>
          <w:rFonts w:ascii="Arial" w:hAnsi="Arial" w:cs="Arial"/>
          <w:color w:val="1F1F1F"/>
          <w:sz w:val="23"/>
          <w:szCs w:val="23"/>
          <w:shd w:val="clear" w:color="auto" w:fill="FFFFFF" w:themeFill="background1"/>
        </w:rPr>
        <w:t>If incidence is observed, spray crop with Indoxacarb 14.5SC @ 200ml or Spinosad 45SC @ 60ml/100-125litres of water per acre using manually operated knapsack sprayer. Take spray</w:t>
      </w:r>
      <w:r>
        <w:rPr>
          <w:rFonts w:ascii="Arial" w:hAnsi="Arial" w:cs="Arial"/>
          <w:color w:val="1F1F1F"/>
          <w:sz w:val="23"/>
          <w:szCs w:val="23"/>
          <w:shd w:val="clear" w:color="auto" w:fill="E5EFEA"/>
        </w:rPr>
        <w:t xml:space="preserve"> </w:t>
      </w:r>
      <w:r w:rsidRPr="00B2558D">
        <w:rPr>
          <w:rFonts w:ascii="Arial" w:hAnsi="Arial" w:cs="Arial"/>
          <w:color w:val="1F1F1F"/>
          <w:sz w:val="23"/>
          <w:szCs w:val="23"/>
          <w:shd w:val="clear" w:color="auto" w:fill="FFFFFF" w:themeFill="background1"/>
        </w:rPr>
        <w:t>in evening hour.</w:t>
      </w:r>
    </w:p>
    <w:p w14:paraId="2EEACE56" w14:textId="47F0F680" w:rsidR="00B2558D" w:rsidRDefault="00B2558D">
      <w:pPr>
        <w:pBdr>
          <w:top w:val="nil"/>
          <w:left w:val="nil"/>
          <w:bottom w:val="nil"/>
          <w:right w:val="nil"/>
          <w:between w:val="nil"/>
        </w:pBdr>
        <w:spacing w:after="0"/>
        <w:jc w:val="both"/>
        <w:rPr>
          <w:b/>
          <w:sz w:val="28"/>
          <w:szCs w:val="28"/>
        </w:rPr>
      </w:pPr>
      <w:r>
        <w:rPr>
          <w:b/>
          <w:sz w:val="28"/>
          <w:szCs w:val="28"/>
        </w:rPr>
        <w:t xml:space="preserve"> </w:t>
      </w:r>
    </w:p>
    <w:p w14:paraId="137C20D7" w14:textId="668A4D71" w:rsidR="00DD2874" w:rsidRDefault="00B2558D">
      <w:pPr>
        <w:pBdr>
          <w:top w:val="nil"/>
          <w:left w:val="nil"/>
          <w:bottom w:val="nil"/>
          <w:right w:val="nil"/>
          <w:between w:val="nil"/>
        </w:pBdr>
        <w:spacing w:after="0"/>
        <w:jc w:val="both"/>
        <w:rPr>
          <w:b/>
          <w:color w:val="000000"/>
          <w:sz w:val="28"/>
          <w:szCs w:val="28"/>
        </w:rPr>
      </w:pPr>
      <w:r>
        <w:rPr>
          <w:b/>
          <w:sz w:val="28"/>
          <w:szCs w:val="28"/>
        </w:rPr>
        <w:t xml:space="preserve"> 11.</w:t>
      </w:r>
      <w:r>
        <w:rPr>
          <w:b/>
          <w:color w:val="000000"/>
          <w:sz w:val="28"/>
          <w:szCs w:val="28"/>
        </w:rPr>
        <w:t xml:space="preserve"> </w:t>
      </w:r>
      <w:proofErr w:type="gramStart"/>
      <w:r>
        <w:rPr>
          <w:b/>
          <w:color w:val="000000"/>
          <w:sz w:val="28"/>
          <w:szCs w:val="28"/>
        </w:rPr>
        <w:t>Storage:-</w:t>
      </w:r>
      <w:proofErr w:type="gramEnd"/>
    </w:p>
    <w:p w14:paraId="62C9D751" w14:textId="3EF87467" w:rsidR="00B2558D" w:rsidRPr="00B2558D" w:rsidRDefault="00B2558D">
      <w:pPr>
        <w:pBdr>
          <w:top w:val="nil"/>
          <w:left w:val="nil"/>
          <w:bottom w:val="nil"/>
          <w:right w:val="nil"/>
          <w:between w:val="nil"/>
        </w:pBdr>
        <w:spacing w:after="0"/>
        <w:jc w:val="both"/>
        <w:rPr>
          <w:b/>
          <w:sz w:val="28"/>
          <w:szCs w:val="28"/>
        </w:rPr>
      </w:pPr>
      <w:r>
        <w:rPr>
          <w:b/>
          <w:color w:val="000000"/>
          <w:sz w:val="28"/>
          <w:szCs w:val="28"/>
        </w:rPr>
        <w:t xml:space="preserve">      </w:t>
      </w:r>
      <w:r w:rsidRPr="00B2558D">
        <w:rPr>
          <w:rFonts w:ascii="Arial" w:hAnsi="Arial" w:cs="Arial"/>
          <w:color w:val="1F1F1F"/>
          <w:sz w:val="23"/>
          <w:szCs w:val="23"/>
          <w:shd w:val="clear" w:color="auto" w:fill="FFFFFF" w:themeFill="background1"/>
        </w:rPr>
        <w:t>Grains of harvested crop</w:t>
      </w:r>
      <w:r>
        <w:rPr>
          <w:rFonts w:ascii="Arial" w:hAnsi="Arial" w:cs="Arial"/>
          <w:color w:val="1F1F1F"/>
          <w:sz w:val="23"/>
          <w:szCs w:val="23"/>
          <w:shd w:val="clear" w:color="auto" w:fill="E5EFEA"/>
        </w:rPr>
        <w:t xml:space="preserve"> </w:t>
      </w:r>
      <w:r w:rsidRPr="00B2558D">
        <w:rPr>
          <w:rFonts w:ascii="Arial" w:hAnsi="Arial" w:cs="Arial"/>
          <w:color w:val="1F1F1F"/>
          <w:sz w:val="23"/>
          <w:szCs w:val="23"/>
          <w:shd w:val="clear" w:color="auto" w:fill="FFFFFF" w:themeFill="background1"/>
        </w:rPr>
        <w:t>must be well dried before storage. And take care to avoid the</w:t>
      </w:r>
      <w:r>
        <w:rPr>
          <w:rFonts w:ascii="Arial" w:hAnsi="Arial" w:cs="Arial"/>
          <w:color w:val="1F1F1F"/>
          <w:sz w:val="23"/>
          <w:szCs w:val="23"/>
          <w:shd w:val="clear" w:color="auto" w:fill="E5EFEA"/>
        </w:rPr>
        <w:t xml:space="preserve"> </w:t>
      </w:r>
      <w:r w:rsidRPr="00B2558D">
        <w:rPr>
          <w:rFonts w:ascii="Arial" w:hAnsi="Arial" w:cs="Arial"/>
          <w:color w:val="1F1F1F"/>
          <w:sz w:val="23"/>
          <w:szCs w:val="23"/>
          <w:shd w:val="clear" w:color="auto" w:fill="FFFFFF" w:themeFill="background1"/>
        </w:rPr>
        <w:t>pulse beetle infestation in storage.</w:t>
      </w:r>
    </w:p>
    <w:p w14:paraId="1C049CF8" w14:textId="77777777" w:rsidR="00DD2874" w:rsidRDefault="00B2558D">
      <w:pPr>
        <w:pBdr>
          <w:top w:val="nil"/>
          <w:left w:val="nil"/>
          <w:bottom w:val="nil"/>
          <w:right w:val="nil"/>
          <w:between w:val="nil"/>
        </w:pBdr>
        <w:spacing w:after="0"/>
        <w:jc w:val="both"/>
        <w:rPr>
          <w:rFonts w:ascii="Arial" w:eastAsia="Arial" w:hAnsi="Arial" w:cs="Arial"/>
          <w:color w:val="333333"/>
          <w:sz w:val="21"/>
          <w:szCs w:val="21"/>
        </w:rPr>
      </w:pPr>
      <w:r>
        <w:rPr>
          <w:b/>
          <w:sz w:val="28"/>
          <w:szCs w:val="28"/>
        </w:rPr>
        <w:t xml:space="preserve">     </w:t>
      </w:r>
      <w:r>
        <w:rPr>
          <w:sz w:val="28"/>
          <w:szCs w:val="28"/>
        </w:rPr>
        <w:t xml:space="preserve">    </w:t>
      </w:r>
    </w:p>
    <w:p w14:paraId="780686CB" w14:textId="77777777" w:rsidR="00DD2874" w:rsidRDefault="00DD2874">
      <w:pPr>
        <w:pBdr>
          <w:top w:val="nil"/>
          <w:left w:val="nil"/>
          <w:bottom w:val="nil"/>
          <w:right w:val="nil"/>
          <w:between w:val="nil"/>
        </w:pBdr>
        <w:spacing w:after="0"/>
        <w:jc w:val="both"/>
        <w:rPr>
          <w:b/>
          <w:sz w:val="28"/>
          <w:szCs w:val="28"/>
        </w:rPr>
      </w:pPr>
    </w:p>
    <w:p w14:paraId="2D6E1C7F" w14:textId="77777777" w:rsidR="00DD2874" w:rsidRDefault="00DD2874">
      <w:pPr>
        <w:rPr>
          <w:sz w:val="24"/>
          <w:szCs w:val="24"/>
        </w:rPr>
      </w:pPr>
      <w:bookmarkStart w:id="0" w:name="_GoBack"/>
      <w:bookmarkEnd w:id="0"/>
    </w:p>
    <w:p w14:paraId="74480CA0" w14:textId="77777777" w:rsidR="00DD2874" w:rsidRDefault="00DD2874">
      <w:pPr>
        <w:rPr>
          <w:sz w:val="24"/>
          <w:szCs w:val="24"/>
        </w:rPr>
      </w:pPr>
    </w:p>
    <w:p w14:paraId="0B1943D3" w14:textId="77777777" w:rsidR="00DD2874" w:rsidRDefault="00DD2874">
      <w:pPr>
        <w:rPr>
          <w:sz w:val="24"/>
          <w:szCs w:val="24"/>
        </w:rPr>
      </w:pPr>
    </w:p>
    <w:p w14:paraId="634BA621" w14:textId="77777777" w:rsidR="00DD2874" w:rsidRDefault="00DD2874">
      <w:pPr>
        <w:rPr>
          <w:sz w:val="24"/>
          <w:szCs w:val="24"/>
        </w:rPr>
      </w:pPr>
    </w:p>
    <w:p w14:paraId="68312DD5" w14:textId="77777777" w:rsidR="00DD2874" w:rsidRDefault="00DD2874">
      <w:pPr>
        <w:rPr>
          <w:b/>
          <w:sz w:val="28"/>
          <w:szCs w:val="28"/>
        </w:rPr>
      </w:pPr>
    </w:p>
    <w:sectPr w:rsidR="00DD2874">
      <w:pgSz w:w="12240" w:h="15840"/>
      <w:pgMar w:top="360" w:right="1440" w:bottom="1440" w:left="1440" w:header="720" w:footer="720" w:gutter="0"/>
      <w:pgNumType w:start="1"/>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874"/>
    <w:rsid w:val="000D6BA3"/>
    <w:rsid w:val="00194822"/>
    <w:rsid w:val="004A1907"/>
    <w:rsid w:val="00B2558D"/>
    <w:rsid w:val="00DD2874"/>
    <w:rsid w:val="00F47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C922"/>
  <w15:docId w15:val="{138C1127-7ED5-4184-8E27-38F4FCF1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dc:creator>
  <cp:lastModifiedBy>Raushan Gautam</cp:lastModifiedBy>
  <cp:revision>2</cp:revision>
  <dcterms:created xsi:type="dcterms:W3CDTF">2020-06-10T04:38:00Z</dcterms:created>
  <dcterms:modified xsi:type="dcterms:W3CDTF">2020-06-10T04:38:00Z</dcterms:modified>
</cp:coreProperties>
</file>