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तरबूज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वैज्ञानिक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नाम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r w:rsidRPr="0047211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- </w:t>
      </w:r>
      <w:proofErr w:type="spellStart"/>
      <w:r w:rsidRPr="0047211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Citrullus</w:t>
      </w:r>
      <w:proofErr w:type="spellEnd"/>
      <w:r w:rsidRPr="0047211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N"/>
        </w:rPr>
        <w:t>lanatus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सामान्य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नाम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तरबूज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फसल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मौसम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जायद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सामान्य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जानकारी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तरबूज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भारत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महत्वपूर्ण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ककड़ी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सब्जी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उत्कृष्ट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रेगिस्तान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रस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प्रोटीन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खनिज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कार्बोहाइड्रेट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92%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472117" w:rsidRPr="00472117" w:rsidTr="0047211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(◦C)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)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 </w:t>
            </w:r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२०</w:t>
            </w: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/ </w:t>
            </w:r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३०</w:t>
            </w: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)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वर्षा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सेमी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में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 </w:t>
            </w:r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९</w:t>
            </w: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१०</w:t>
            </w: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)</w:t>
            </w:r>
          </w:p>
        </w:tc>
      </w:tr>
      <w:tr w:rsidR="00472117" w:rsidRPr="00472117" w:rsidTr="0047211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बुवाई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का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()C)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( 25/30 )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कटाई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तापमान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()C)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 </w:t>
            </w:r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२०</w:t>
            </w: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२५</w:t>
            </w: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)</w:t>
            </w:r>
          </w:p>
        </w:tc>
      </w:tr>
    </w:tbl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पैदावार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साथ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लोकप्रिय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किस्में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472117" w:rsidRPr="00472117" w:rsidTr="0047211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उपज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 </w:t>
            </w:r>
            <w:proofErr w:type="spellStart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qtl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/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एकड</w:t>
            </w:r>
            <w:proofErr w:type="spellEnd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़</w:t>
            </w: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472117" w:rsidRPr="00472117" w:rsidTr="0047211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HW-1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110-120</w:t>
            </w:r>
          </w:p>
        </w:tc>
      </w:tr>
      <w:tr w:rsidR="00472117" w:rsidRPr="00472117" w:rsidTr="0047211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Fuken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130-140</w:t>
            </w:r>
          </w:p>
        </w:tc>
      </w:tr>
      <w:tr w:rsidR="00472117" w:rsidRPr="00472117" w:rsidTr="00472117">
        <w:trPr>
          <w:trHeight w:val="515"/>
        </w:trPr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चारल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स्टेन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ग्रे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</w:tbl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भूमि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तैयारी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भूमि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जुताई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बारीक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तिलक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लगाएं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तरबूज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सीधे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नर्सरी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उगाया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प्रत्यारोपित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फिर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मुख्य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प्रत्यारोपित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बोवाई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lastRenderedPageBreak/>
        <w:t>बुवाई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t>समय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 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तरबूज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इष्टतम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फरवरी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मध्य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मार्च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मध्य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t>रिक्ति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विधि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आधार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रिक्ति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भिन्न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सकती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गड्ढे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विधि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पौधों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बीच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2-3.5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0.6-1.2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मीटर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पंक्ति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रिक्ति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t>बुवाई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u w:val="single"/>
          <w:lang w:eastAsia="en-IN"/>
        </w:rPr>
        <w:t>गहराई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 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शूल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2- 4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सेमी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गहरा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जाना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बीज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दर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1.5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किलो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बीजोपचार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कार्बेन्डिज़िम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किलोग्राम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उपचारित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रासायनिक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उपचार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ट्राइकोडर्मा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विषाणु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4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किलोग्राम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हिसाब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डालें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छाया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सुखाएं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फिर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तुरंत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उर्वरक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10"/>
        <w:gridCol w:w="2310"/>
        <w:gridCol w:w="2311"/>
        <w:gridCol w:w="2311"/>
      </w:tblGrid>
      <w:tr w:rsidR="00472117" w:rsidRPr="00472117" w:rsidTr="00472117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स्थिति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यूरिया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एमओपी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डीएपी</w:t>
            </w:r>
            <w:proofErr w:type="spellEnd"/>
          </w:p>
        </w:tc>
      </w:tr>
      <w:tr w:rsidR="00472117" w:rsidRPr="00472117" w:rsidTr="00472117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</w:tr>
      <w:tr w:rsidR="00472117" w:rsidRPr="00472117" w:rsidTr="00472117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गैर</w:t>
            </w:r>
            <w:proofErr w:type="spellEnd"/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 </w:t>
            </w:r>
            <w:proofErr w:type="spellStart"/>
            <w:r w:rsidRPr="00472117">
              <w:rPr>
                <w:rFonts w:ascii="Mangal" w:eastAsia="Times New Roman" w:hAnsi="Mangal" w:cs="Mangal"/>
                <w:sz w:val="24"/>
                <w:szCs w:val="24"/>
                <w:lang w:eastAsia="en-IN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72117" w:rsidRPr="00472117" w:rsidRDefault="00472117" w:rsidP="00472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21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 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उर्वरक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आवेदन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20-25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पहले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फार्म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यार्ड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खाद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विघटित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गोबर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6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लगाएं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मिलाएं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तरबूज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नाइट्रोजन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20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फॉस्फोरस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10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पोटाश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10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यूरिया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45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सिंगल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सुपर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फास्फेट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65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म्यूरिएट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ऑफ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पोटाश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18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किग्रा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प्रति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एकड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बोने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समय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पूरे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कुछ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फास्फोरस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पोटाश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नाइट्रोजन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तिहाई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मात्रा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लागू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नाइट्रोजन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शेष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राशि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30-45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बेलों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पास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लगायें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छूने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बचें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मिट्टी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तरह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मिलाएँ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जब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10-15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गुणवत्ता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अच्छी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वृद्धि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19:19:19 +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सूक्ष्म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पोषक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तत्वों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2-3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आकार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वृद्धि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lastRenderedPageBreak/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65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मिठास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रंग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0: 0: 50@1.5kg/acre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100/15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उपयोग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खरपतवार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नियंत्रण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-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मुक्त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रखने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निराई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गुड़ाई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नियंत्रित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30-50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1-2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तुड़ाई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सिंचाई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वृद्धि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प्रारंभिक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चरण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दौरान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बिस्तर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मुक्त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रखें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उचित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उपायों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अनुपस्थिति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</w:t>
      </w:r>
      <w:proofErr w:type="gram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,</w:t>
      </w:r>
      <w:proofErr w:type="gram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खरपतवार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30%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उपज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हानि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कारण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बुवाई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15-20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इंटरकल्चर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ऑपरेशन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मातम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गंभीरता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तीव्रता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आधार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दो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तीन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निराई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आवश्यकता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पौध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-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संरक्षण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कीट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एफिड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थ्रिप्स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ontrol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- </w:t>
      </w:r>
      <w:proofErr w:type="spellStart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Thiamethoxan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5gm / 15ltr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फसल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यदि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चूसने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वाले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कीट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चूर्ण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अधोगामी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फफूंदी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संक्रमण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देखा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थायमेथोक्साम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15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बाद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डाइमेथोएट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20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+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ट्रिडेमोर्फ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10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मिली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 10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लिटर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कीट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मक्खी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कॉन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ट्रोल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  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संक्रमित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खेत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निकालकर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नष्ट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दें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यदि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संक्रमण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देखा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प्रारंभिक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अवस्था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नीम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बीज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गिरी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अर्क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50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/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छिड़काव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रोग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अचानक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विल्ट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नियंत्रण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-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यदि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संक्रमण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मनाया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स्प्रे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लेने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Mancozeb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कॉपर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hyperlink r:id="rId4" w:history="1">
        <w:r w:rsidRPr="0047211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Oxychloride@2.5gm/litre</w:t>
        </w:r>
      </w:hyperlink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Carbendazin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Thiophanatemethyl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@ 1GM /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लीटर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पानी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फसल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काटने</w:t>
      </w:r>
      <w:proofErr w:type="spellEnd"/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वाले</w:t>
      </w:r>
      <w:proofErr w:type="spellEnd"/>
    </w:p>
    <w:p w:rsid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यदि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तने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पास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टेंड्री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सूख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</w:t>
      </w:r>
      <w:proofErr w:type="gram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,</w:t>
      </w:r>
      <w:proofErr w:type="gram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रंग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सफेद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रोटो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ग्राउंड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छूने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पीला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मान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तैयार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थंपिंग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तरबूज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अगर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lastRenderedPageBreak/>
        <w:t>यह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खोखला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लगता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(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आमतौर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सुस्त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थंप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थुड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़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रूप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में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कटाई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अपरिपक्व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तैयार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721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b/>
          <w:bCs/>
          <w:color w:val="000000"/>
          <w:sz w:val="24"/>
          <w:szCs w:val="24"/>
          <w:lang w:eastAsia="en-IN"/>
        </w:rPr>
        <w:t>तर्ज</w:t>
      </w:r>
      <w:proofErr w:type="spellEnd"/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आकार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आधार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ग्रेडिंग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जाती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15◦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तापमान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पर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14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दिनों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लिए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स्टोर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किया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जा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सकता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सेब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और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केले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तरबूज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को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स्टोर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नहीं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करना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चाहिए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क्योंकि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यह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फल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नरम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होने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के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</w:t>
      </w:r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साथ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स्वाद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से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विकसित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होता</w:t>
      </w:r>
      <w:proofErr w:type="spellEnd"/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spellStart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है</w:t>
      </w:r>
      <w:proofErr w:type="spellEnd"/>
      <w:r w:rsidRPr="00472117">
        <w:rPr>
          <w:rFonts w:ascii="Mangal" w:eastAsia="Times New Roman" w:hAnsi="Mangal" w:cs="Mangal"/>
          <w:color w:val="000000"/>
          <w:sz w:val="24"/>
          <w:szCs w:val="24"/>
          <w:lang w:eastAsia="en-IN"/>
        </w:rPr>
        <w:t>।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472117" w:rsidRPr="00472117" w:rsidRDefault="00472117" w:rsidP="00472117">
      <w:pPr>
        <w:spacing w:line="27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72117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3337A6" w:rsidRDefault="00472117"/>
    <w:sectPr w:rsidR="003337A6" w:rsidSect="004E4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oNotDisplayPageBoundaries/>
  <w:proofState w:spelling="clean" w:grammar="clean"/>
  <w:defaultTabStop w:val="720"/>
  <w:characterSpacingControl w:val="doNotCompress"/>
  <w:compat/>
  <w:rsids>
    <w:rsidRoot w:val="00472117"/>
    <w:rsid w:val="00472117"/>
    <w:rsid w:val="004E4D86"/>
    <w:rsid w:val="00814172"/>
    <w:rsid w:val="00D46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D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721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4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xychloride@2.5gm/lit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Sweety</dc:creator>
  <cp:lastModifiedBy>Sweety</cp:lastModifiedBy>
  <cp:revision>1</cp:revision>
  <dcterms:created xsi:type="dcterms:W3CDTF">2020-06-08T11:19:00Z</dcterms:created>
  <dcterms:modified xsi:type="dcterms:W3CDTF">2020-06-08T11:23:00Z</dcterms:modified>
</cp:coreProperties>
</file>