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664E6F" w:rsidP="00740FD8">
      <w:pPr>
        <w:jc w:val="both"/>
        <w:rPr>
          <w:b/>
          <w:sz w:val="32"/>
          <w:u w:val="single"/>
        </w:rPr>
      </w:pPr>
      <w:r>
        <w:rPr>
          <w:b/>
          <w:sz w:val="32"/>
          <w:u w:val="single"/>
        </w:rPr>
        <w:t>(Radish</w:t>
      </w:r>
      <w:r w:rsidR="00B349CD">
        <w:rPr>
          <w:b/>
          <w:sz w:val="32"/>
          <w:u w:val="single"/>
        </w:rPr>
        <w:t>)</w:t>
      </w:r>
      <w:r w:rsidR="00DE30F9">
        <w:rPr>
          <w:b/>
          <w:sz w:val="32"/>
          <w:u w:val="single"/>
        </w:rPr>
        <w:t xml:space="preserve"> (</w:t>
      </w:r>
      <w:proofErr w:type="spellStart"/>
      <w:r>
        <w:rPr>
          <w:b/>
          <w:sz w:val="32"/>
          <w:u w:val="single"/>
        </w:rPr>
        <w:t>Muli</w:t>
      </w:r>
      <w:proofErr w:type="spellEnd"/>
      <w:r w:rsidR="00DE30F9">
        <w:rPr>
          <w:b/>
          <w:sz w:val="32"/>
          <w:u w:val="single"/>
        </w:rPr>
        <w:t>)</w:t>
      </w:r>
      <w:r w:rsidR="00627E72">
        <w:rPr>
          <w:b/>
          <w:sz w:val="32"/>
          <w:u w:val="single"/>
        </w:rPr>
        <w:t xml:space="preserve"> (</w:t>
      </w:r>
      <w:r>
        <w:rPr>
          <w:b/>
          <w:sz w:val="32"/>
          <w:u w:val="single"/>
        </w:rPr>
        <w:t>Rabi</w:t>
      </w:r>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664E6F" w:rsidRPr="00664E6F" w:rsidRDefault="00664E6F" w:rsidP="00664E6F">
      <w:pPr>
        <w:jc w:val="both"/>
        <w:rPr>
          <w:sz w:val="24"/>
          <w:szCs w:val="24"/>
        </w:rPr>
      </w:pPr>
      <w:r w:rsidRPr="00664E6F">
        <w:rPr>
          <w:sz w:val="24"/>
          <w:szCs w:val="24"/>
        </w:rPr>
        <w:t>Radish, edible root vegetable belongs to family of "</w:t>
      </w:r>
      <w:proofErr w:type="spellStart"/>
      <w:r w:rsidRPr="00664E6F">
        <w:rPr>
          <w:sz w:val="24"/>
          <w:szCs w:val="24"/>
        </w:rPr>
        <w:t>cruciferae</w:t>
      </w:r>
      <w:proofErr w:type="spellEnd"/>
      <w:r w:rsidRPr="00664E6F">
        <w:rPr>
          <w:sz w:val="24"/>
          <w:szCs w:val="24"/>
        </w:rPr>
        <w:t xml:space="preserve">" and its origin is in Mediterranean. It is crop of tropical and temperate region. It is a quick growing annual or biannual herb. Its edible roots are having different color from white to red. </w:t>
      </w:r>
      <w:proofErr w:type="spellStart"/>
      <w:r w:rsidRPr="00664E6F">
        <w:rPr>
          <w:sz w:val="24"/>
          <w:szCs w:val="24"/>
        </w:rPr>
        <w:t>Redish</w:t>
      </w:r>
      <w:proofErr w:type="spellEnd"/>
      <w:r w:rsidRPr="00664E6F">
        <w:rPr>
          <w:sz w:val="24"/>
          <w:szCs w:val="24"/>
        </w:rPr>
        <w:t xml:space="preserve"> is good source of vitamin B6, calcium, copper, </w:t>
      </w:r>
      <w:proofErr w:type="spellStart"/>
      <w:r w:rsidRPr="00664E6F">
        <w:rPr>
          <w:sz w:val="24"/>
          <w:szCs w:val="24"/>
        </w:rPr>
        <w:t>mangesium</w:t>
      </w:r>
      <w:proofErr w:type="spellEnd"/>
      <w:r w:rsidRPr="00664E6F">
        <w:rPr>
          <w:sz w:val="24"/>
          <w:szCs w:val="24"/>
        </w:rPr>
        <w:t xml:space="preserve"> and riboflavin. Also it is rich in ascorbic acid, folic acid and potassium.</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664E6F" w:rsidP="00740FD8">
            <w:pPr>
              <w:jc w:val="both"/>
              <w:rPr>
                <w:sz w:val="24"/>
                <w:szCs w:val="28"/>
              </w:rPr>
            </w:pPr>
            <w:r w:rsidRPr="00664E6F">
              <w:rPr>
                <w:sz w:val="24"/>
                <w:szCs w:val="28"/>
              </w:rPr>
              <w:t>18-25°C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664E6F" w:rsidP="00664E6F">
            <w:pPr>
              <w:jc w:val="both"/>
              <w:rPr>
                <w:sz w:val="24"/>
                <w:szCs w:val="28"/>
              </w:rPr>
            </w:pPr>
            <w:r w:rsidRPr="00664E6F">
              <w:rPr>
                <w:sz w:val="24"/>
                <w:szCs w:val="28"/>
              </w:rPr>
              <w:t>100-225cm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664E6F" w:rsidP="00740FD8">
            <w:pPr>
              <w:jc w:val="both"/>
              <w:rPr>
                <w:sz w:val="24"/>
                <w:szCs w:val="28"/>
              </w:rPr>
            </w:pPr>
            <w:r w:rsidRPr="00664E6F">
              <w:rPr>
                <w:sz w:val="24"/>
                <w:szCs w:val="28"/>
              </w:rPr>
              <w:t>20-25°C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664E6F" w:rsidP="00740FD8">
            <w:pPr>
              <w:jc w:val="both"/>
              <w:rPr>
                <w:sz w:val="24"/>
                <w:szCs w:val="28"/>
              </w:rPr>
            </w:pPr>
            <w:r w:rsidRPr="00664E6F">
              <w:rPr>
                <w:sz w:val="24"/>
                <w:szCs w:val="28"/>
              </w:rPr>
              <w:t>18-20°C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664E6F" w:rsidP="00740FD8">
            <w:pPr>
              <w:jc w:val="both"/>
              <w:rPr>
                <w:sz w:val="24"/>
                <w:szCs w:val="28"/>
              </w:rPr>
            </w:pPr>
            <w:proofErr w:type="spellStart"/>
            <w:r w:rsidRPr="00664E6F">
              <w:rPr>
                <w:sz w:val="24"/>
                <w:szCs w:val="28"/>
              </w:rPr>
              <w:t>Hisar</w:t>
            </w:r>
            <w:proofErr w:type="spellEnd"/>
            <w:r w:rsidRPr="00664E6F">
              <w:rPr>
                <w:sz w:val="24"/>
                <w:szCs w:val="28"/>
              </w:rPr>
              <w:t xml:space="preserve"> </w:t>
            </w:r>
            <w:proofErr w:type="spellStart"/>
            <w:r w:rsidRPr="00664E6F">
              <w:rPr>
                <w:sz w:val="24"/>
                <w:szCs w:val="28"/>
              </w:rPr>
              <w:t>Sel</w:t>
            </w:r>
            <w:proofErr w:type="spellEnd"/>
            <w:r w:rsidRPr="00664E6F">
              <w:rPr>
                <w:sz w:val="24"/>
                <w:szCs w:val="28"/>
              </w:rPr>
              <w:t xml:space="preserve"> 1</w:t>
            </w:r>
          </w:p>
        </w:tc>
        <w:tc>
          <w:tcPr>
            <w:tcW w:w="1925" w:type="dxa"/>
          </w:tcPr>
          <w:p w:rsidR="00F12F64" w:rsidRDefault="00664E6F" w:rsidP="00740FD8">
            <w:pPr>
              <w:jc w:val="both"/>
              <w:rPr>
                <w:sz w:val="24"/>
                <w:szCs w:val="28"/>
              </w:rPr>
            </w:pPr>
            <w:r w:rsidRPr="00664E6F">
              <w:rPr>
                <w:sz w:val="24"/>
                <w:szCs w:val="28"/>
              </w:rPr>
              <w:t xml:space="preserve">130 </w:t>
            </w:r>
            <w:proofErr w:type="spellStart"/>
            <w:r w:rsidRPr="00664E6F">
              <w:rPr>
                <w:sz w:val="24"/>
                <w:szCs w:val="28"/>
              </w:rPr>
              <w:t>qtl</w:t>
            </w:r>
            <w:proofErr w:type="spellEnd"/>
            <w:r w:rsidRPr="00664E6F">
              <w:rPr>
                <w:sz w:val="24"/>
                <w:szCs w:val="28"/>
              </w:rPr>
              <w:t>/acre</w:t>
            </w:r>
          </w:p>
        </w:tc>
      </w:tr>
      <w:tr w:rsidR="00F12F64" w:rsidTr="00F12F64">
        <w:trPr>
          <w:trHeight w:val="312"/>
        </w:trPr>
        <w:tc>
          <w:tcPr>
            <w:tcW w:w="1925" w:type="dxa"/>
          </w:tcPr>
          <w:p w:rsidR="00F12F64" w:rsidRDefault="00664E6F" w:rsidP="00740FD8">
            <w:pPr>
              <w:jc w:val="both"/>
              <w:rPr>
                <w:sz w:val="24"/>
                <w:szCs w:val="28"/>
              </w:rPr>
            </w:pPr>
            <w:r w:rsidRPr="00664E6F">
              <w:rPr>
                <w:sz w:val="24"/>
                <w:szCs w:val="28"/>
              </w:rPr>
              <w:t>Japanese white</w:t>
            </w:r>
          </w:p>
        </w:tc>
        <w:tc>
          <w:tcPr>
            <w:tcW w:w="1925" w:type="dxa"/>
          </w:tcPr>
          <w:p w:rsidR="00F12F64" w:rsidRDefault="00664E6F" w:rsidP="00740FD8">
            <w:pPr>
              <w:jc w:val="both"/>
              <w:rPr>
                <w:sz w:val="24"/>
                <w:szCs w:val="28"/>
              </w:rPr>
            </w:pPr>
            <w:r w:rsidRPr="00664E6F">
              <w:rPr>
                <w:sz w:val="24"/>
                <w:szCs w:val="28"/>
              </w:rPr>
              <w:t xml:space="preserve">160 </w:t>
            </w:r>
            <w:proofErr w:type="spellStart"/>
            <w:r w:rsidRPr="00664E6F">
              <w:rPr>
                <w:sz w:val="24"/>
                <w:szCs w:val="28"/>
              </w:rPr>
              <w:t>qtl</w:t>
            </w:r>
            <w:proofErr w:type="spellEnd"/>
            <w:r w:rsidRPr="00664E6F">
              <w:rPr>
                <w:sz w:val="24"/>
                <w:szCs w:val="28"/>
              </w:rPr>
              <w:t>/acre</w:t>
            </w:r>
          </w:p>
        </w:tc>
      </w:tr>
      <w:tr w:rsidR="00F12F64" w:rsidTr="00F12F64">
        <w:trPr>
          <w:trHeight w:val="328"/>
        </w:trPr>
        <w:tc>
          <w:tcPr>
            <w:tcW w:w="1925" w:type="dxa"/>
          </w:tcPr>
          <w:p w:rsidR="00F12F64" w:rsidRDefault="00664E6F" w:rsidP="00740FD8">
            <w:pPr>
              <w:jc w:val="both"/>
              <w:rPr>
                <w:sz w:val="24"/>
                <w:szCs w:val="28"/>
              </w:rPr>
            </w:pPr>
            <w:proofErr w:type="spellStart"/>
            <w:r w:rsidRPr="00664E6F">
              <w:rPr>
                <w:sz w:val="24"/>
                <w:szCs w:val="28"/>
              </w:rPr>
              <w:t>Pusa</w:t>
            </w:r>
            <w:proofErr w:type="spellEnd"/>
            <w:r w:rsidRPr="00664E6F">
              <w:rPr>
                <w:sz w:val="24"/>
                <w:szCs w:val="28"/>
              </w:rPr>
              <w:t xml:space="preserve"> </w:t>
            </w:r>
            <w:proofErr w:type="spellStart"/>
            <w:r w:rsidRPr="00664E6F">
              <w:rPr>
                <w:sz w:val="24"/>
                <w:szCs w:val="28"/>
              </w:rPr>
              <w:t>chetki</w:t>
            </w:r>
            <w:proofErr w:type="spellEnd"/>
          </w:p>
        </w:tc>
        <w:tc>
          <w:tcPr>
            <w:tcW w:w="1925" w:type="dxa"/>
          </w:tcPr>
          <w:p w:rsidR="00F12F64" w:rsidRDefault="00664E6F" w:rsidP="00740FD8">
            <w:pPr>
              <w:jc w:val="both"/>
              <w:rPr>
                <w:sz w:val="24"/>
                <w:szCs w:val="28"/>
              </w:rPr>
            </w:pPr>
            <w:r w:rsidRPr="00664E6F">
              <w:rPr>
                <w:sz w:val="24"/>
                <w:szCs w:val="28"/>
              </w:rPr>
              <w:t xml:space="preserve">4.5 </w:t>
            </w:r>
            <w:proofErr w:type="spellStart"/>
            <w:r w:rsidRPr="00664E6F">
              <w:rPr>
                <w:sz w:val="24"/>
                <w:szCs w:val="28"/>
              </w:rPr>
              <w:t>qtl</w:t>
            </w:r>
            <w:proofErr w:type="spellEnd"/>
            <w:r w:rsidRPr="00664E6F">
              <w:rPr>
                <w:sz w:val="24"/>
                <w:szCs w:val="28"/>
              </w:rPr>
              <w:t>/acre</w:t>
            </w:r>
          </w:p>
        </w:tc>
      </w:tr>
      <w:tr w:rsidR="00F12F64" w:rsidTr="00F12F64">
        <w:trPr>
          <w:trHeight w:val="312"/>
        </w:trPr>
        <w:tc>
          <w:tcPr>
            <w:tcW w:w="1925" w:type="dxa"/>
          </w:tcPr>
          <w:p w:rsidR="00F12F64" w:rsidRDefault="00664E6F" w:rsidP="00740FD8">
            <w:pPr>
              <w:jc w:val="both"/>
              <w:rPr>
                <w:sz w:val="24"/>
                <w:szCs w:val="28"/>
              </w:rPr>
            </w:pPr>
            <w:r w:rsidRPr="00664E6F">
              <w:rPr>
                <w:sz w:val="24"/>
                <w:szCs w:val="28"/>
              </w:rPr>
              <w:t>Punjab Safed</w:t>
            </w:r>
          </w:p>
        </w:tc>
        <w:tc>
          <w:tcPr>
            <w:tcW w:w="1925" w:type="dxa"/>
          </w:tcPr>
          <w:p w:rsidR="00F12F64" w:rsidRDefault="00664E6F" w:rsidP="00740FD8">
            <w:pPr>
              <w:jc w:val="both"/>
              <w:rPr>
                <w:sz w:val="24"/>
                <w:szCs w:val="28"/>
              </w:rPr>
            </w:pPr>
            <w:r w:rsidRPr="00664E6F">
              <w:rPr>
                <w:sz w:val="24"/>
                <w:szCs w:val="28"/>
              </w:rPr>
              <w:t>80 qtl/acre</w:t>
            </w: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664E6F" w:rsidP="00740FD8">
      <w:pPr>
        <w:jc w:val="both"/>
        <w:rPr>
          <w:sz w:val="24"/>
          <w:szCs w:val="28"/>
        </w:rPr>
      </w:pPr>
      <w:r w:rsidRPr="00664E6F">
        <w:rPr>
          <w:sz w:val="24"/>
          <w:szCs w:val="28"/>
        </w:rPr>
        <w:t xml:space="preserve">Plough land thoroughly for two-three times and make land weed and clods free. After each ploughing, take planking operation. Add well decomposed cow dung of 60-80 </w:t>
      </w:r>
      <w:proofErr w:type="spellStart"/>
      <w:r w:rsidRPr="00664E6F">
        <w:rPr>
          <w:sz w:val="24"/>
          <w:szCs w:val="28"/>
        </w:rPr>
        <w:t>qtl</w:t>
      </w:r>
      <w:proofErr w:type="spellEnd"/>
      <w:r w:rsidRPr="00664E6F">
        <w:rPr>
          <w:sz w:val="24"/>
          <w:szCs w:val="28"/>
        </w:rPr>
        <w:t xml:space="preserve">/acre at time of land preparation. Avoid use of undecomposed or free </w:t>
      </w:r>
      <w:proofErr w:type="spellStart"/>
      <w:r w:rsidRPr="00664E6F">
        <w:rPr>
          <w:sz w:val="24"/>
          <w:szCs w:val="28"/>
        </w:rPr>
        <w:t>cowdung</w:t>
      </w:r>
      <w:proofErr w:type="spellEnd"/>
      <w:r w:rsidRPr="00664E6F">
        <w:rPr>
          <w:sz w:val="24"/>
          <w:szCs w:val="28"/>
        </w:rPr>
        <w:t xml:space="preserve"> as it will leads to forking of fleshy roots.</w:t>
      </w:r>
    </w:p>
    <w:p w:rsidR="00664E6F" w:rsidRDefault="00664E6F" w:rsidP="00740FD8">
      <w:pPr>
        <w:jc w:val="both"/>
        <w:rPr>
          <w:sz w:val="24"/>
          <w:szCs w:val="28"/>
        </w:rPr>
      </w:pPr>
    </w:p>
    <w:p w:rsidR="00664E6F" w:rsidRDefault="00664E6F" w:rsidP="00740FD8">
      <w:pPr>
        <w:jc w:val="both"/>
        <w:rPr>
          <w:sz w:val="24"/>
          <w:szCs w:val="28"/>
        </w:rPr>
      </w:pPr>
    </w:p>
    <w:p w:rsidR="00664E6F" w:rsidRDefault="00664E6F"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lastRenderedPageBreak/>
        <w:t>Sowing</w:t>
      </w:r>
    </w:p>
    <w:p w:rsidR="00664E6F" w:rsidRPr="00664E6F" w:rsidRDefault="00664E6F" w:rsidP="00664E6F">
      <w:pPr>
        <w:jc w:val="both"/>
        <w:rPr>
          <w:b/>
          <w:sz w:val="24"/>
          <w:szCs w:val="24"/>
        </w:rPr>
      </w:pPr>
      <w:r w:rsidRPr="00664E6F">
        <w:rPr>
          <w:b/>
          <w:sz w:val="24"/>
          <w:szCs w:val="24"/>
        </w:rPr>
        <w:t>Time of sowing</w:t>
      </w:r>
    </w:p>
    <w:p w:rsidR="00664E6F" w:rsidRPr="00664E6F" w:rsidRDefault="00664E6F" w:rsidP="00664E6F">
      <w:pPr>
        <w:jc w:val="both"/>
        <w:rPr>
          <w:sz w:val="24"/>
          <w:szCs w:val="24"/>
        </w:rPr>
      </w:pPr>
      <w:r w:rsidRPr="00664E6F">
        <w:rPr>
          <w:sz w:val="24"/>
          <w:szCs w:val="24"/>
        </w:rPr>
        <w:t>October to November is optimum time for sowing. For desi varieties complete s</w:t>
      </w:r>
      <w:r>
        <w:rPr>
          <w:sz w:val="24"/>
          <w:szCs w:val="24"/>
        </w:rPr>
        <w:t>owing from August to September.</w:t>
      </w:r>
    </w:p>
    <w:p w:rsidR="00664E6F" w:rsidRPr="00664E6F" w:rsidRDefault="00664E6F" w:rsidP="00664E6F">
      <w:pPr>
        <w:jc w:val="both"/>
        <w:rPr>
          <w:b/>
          <w:sz w:val="24"/>
          <w:szCs w:val="24"/>
        </w:rPr>
      </w:pPr>
      <w:r w:rsidRPr="00664E6F">
        <w:rPr>
          <w:b/>
          <w:sz w:val="24"/>
          <w:szCs w:val="24"/>
        </w:rPr>
        <w:t>Spacing</w:t>
      </w:r>
    </w:p>
    <w:p w:rsidR="00664E6F" w:rsidRPr="00664E6F" w:rsidRDefault="00664E6F" w:rsidP="00664E6F">
      <w:pPr>
        <w:jc w:val="both"/>
        <w:rPr>
          <w:sz w:val="24"/>
          <w:szCs w:val="24"/>
        </w:rPr>
      </w:pPr>
      <w:r w:rsidRPr="00664E6F">
        <w:rPr>
          <w:sz w:val="24"/>
          <w:szCs w:val="24"/>
        </w:rPr>
        <w:t>For good yield and growth, sow radish on ridges. Use spacing of 30-40 cm between two ridges</w:t>
      </w:r>
      <w:r>
        <w:rPr>
          <w:sz w:val="24"/>
          <w:szCs w:val="24"/>
        </w:rPr>
        <w:t xml:space="preserve"> and 6-8 cm between two plants.</w:t>
      </w:r>
    </w:p>
    <w:p w:rsidR="00664E6F" w:rsidRPr="00664E6F" w:rsidRDefault="00664E6F" w:rsidP="00664E6F">
      <w:pPr>
        <w:jc w:val="both"/>
        <w:rPr>
          <w:b/>
          <w:sz w:val="24"/>
          <w:szCs w:val="24"/>
        </w:rPr>
      </w:pPr>
      <w:r w:rsidRPr="00664E6F">
        <w:rPr>
          <w:b/>
          <w:sz w:val="24"/>
          <w:szCs w:val="24"/>
        </w:rPr>
        <w:t>Sowing Depth</w:t>
      </w:r>
    </w:p>
    <w:p w:rsidR="00664E6F" w:rsidRPr="00664E6F" w:rsidRDefault="00664E6F" w:rsidP="00664E6F">
      <w:pPr>
        <w:jc w:val="both"/>
        <w:rPr>
          <w:sz w:val="24"/>
          <w:szCs w:val="24"/>
        </w:rPr>
      </w:pPr>
      <w:r w:rsidRPr="00664E6F">
        <w:rPr>
          <w:sz w:val="24"/>
          <w:szCs w:val="24"/>
        </w:rPr>
        <w:t>For good grow</w:t>
      </w:r>
      <w:r>
        <w:rPr>
          <w:sz w:val="24"/>
          <w:szCs w:val="24"/>
        </w:rPr>
        <w:t>th, sow seeds at depth of 1.5cm</w:t>
      </w:r>
    </w:p>
    <w:p w:rsidR="00664E6F" w:rsidRPr="00664E6F" w:rsidRDefault="00664E6F" w:rsidP="00664E6F">
      <w:pPr>
        <w:jc w:val="both"/>
        <w:rPr>
          <w:b/>
          <w:sz w:val="24"/>
          <w:szCs w:val="24"/>
        </w:rPr>
      </w:pPr>
      <w:r w:rsidRPr="00664E6F">
        <w:rPr>
          <w:b/>
          <w:sz w:val="24"/>
          <w:szCs w:val="24"/>
        </w:rPr>
        <w:t>Method of Sowing</w:t>
      </w:r>
    </w:p>
    <w:p w:rsidR="00D661EC" w:rsidRPr="00664E6F" w:rsidRDefault="00664E6F" w:rsidP="00664E6F">
      <w:pPr>
        <w:jc w:val="both"/>
        <w:rPr>
          <w:sz w:val="24"/>
          <w:szCs w:val="24"/>
        </w:rPr>
      </w:pPr>
      <w:r w:rsidRPr="00664E6F">
        <w:rPr>
          <w:sz w:val="24"/>
          <w:szCs w:val="24"/>
        </w:rPr>
        <w:t>Sowing can be done by line sowing and broadcasting method.</w:t>
      </w: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664E6F" w:rsidRPr="00664E6F" w:rsidRDefault="00664E6F" w:rsidP="00664E6F">
      <w:pPr>
        <w:jc w:val="both"/>
        <w:rPr>
          <w:b/>
          <w:sz w:val="24"/>
          <w:szCs w:val="28"/>
        </w:rPr>
      </w:pPr>
      <w:r w:rsidRPr="00664E6F">
        <w:rPr>
          <w:b/>
          <w:sz w:val="24"/>
          <w:szCs w:val="28"/>
        </w:rPr>
        <w:t>Seed Rate</w:t>
      </w:r>
    </w:p>
    <w:p w:rsidR="00DE30F9" w:rsidRDefault="00664E6F" w:rsidP="00740FD8">
      <w:pPr>
        <w:jc w:val="both"/>
        <w:rPr>
          <w:sz w:val="24"/>
          <w:szCs w:val="28"/>
        </w:rPr>
      </w:pPr>
      <w:r w:rsidRPr="00664E6F">
        <w:rPr>
          <w:sz w:val="24"/>
          <w:szCs w:val="28"/>
        </w:rPr>
        <w:t>Use seed rate of 3 kg for one acre land.</w:t>
      </w: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51"/>
        <w:gridCol w:w="2334"/>
        <w:gridCol w:w="2334"/>
        <w:gridCol w:w="2331"/>
      </w:tblGrid>
      <w:tr w:rsidR="00F12F64" w:rsidTr="00227A16">
        <w:tc>
          <w:tcPr>
            <w:tcW w:w="2351" w:type="dxa"/>
          </w:tcPr>
          <w:p w:rsidR="00F12F64" w:rsidRPr="00F12F64" w:rsidRDefault="00F12F64" w:rsidP="00740FD8">
            <w:pPr>
              <w:jc w:val="both"/>
              <w:rPr>
                <w:sz w:val="24"/>
                <w:szCs w:val="28"/>
              </w:rPr>
            </w:pPr>
            <w:r>
              <w:rPr>
                <w:sz w:val="24"/>
                <w:szCs w:val="28"/>
              </w:rPr>
              <w:t>Condition</w:t>
            </w:r>
          </w:p>
        </w:tc>
        <w:tc>
          <w:tcPr>
            <w:tcW w:w="2334" w:type="dxa"/>
          </w:tcPr>
          <w:p w:rsidR="00F12F64" w:rsidRPr="00730AAE" w:rsidRDefault="00730AAE" w:rsidP="00740FD8">
            <w:pPr>
              <w:jc w:val="both"/>
              <w:rPr>
                <w:sz w:val="24"/>
                <w:szCs w:val="28"/>
              </w:rPr>
            </w:pPr>
            <w:r w:rsidRPr="00730AAE">
              <w:rPr>
                <w:sz w:val="24"/>
                <w:szCs w:val="28"/>
              </w:rPr>
              <w:t>Urea</w:t>
            </w:r>
          </w:p>
        </w:tc>
        <w:tc>
          <w:tcPr>
            <w:tcW w:w="2334" w:type="dxa"/>
          </w:tcPr>
          <w:p w:rsidR="00F12F64" w:rsidRPr="00730AAE" w:rsidRDefault="00730AAE" w:rsidP="00740FD8">
            <w:pPr>
              <w:jc w:val="both"/>
              <w:rPr>
                <w:sz w:val="24"/>
                <w:szCs w:val="28"/>
              </w:rPr>
            </w:pPr>
            <w:r w:rsidRPr="00730AAE">
              <w:rPr>
                <w:sz w:val="24"/>
                <w:szCs w:val="28"/>
              </w:rPr>
              <w:t>MOP</w:t>
            </w:r>
          </w:p>
        </w:tc>
        <w:tc>
          <w:tcPr>
            <w:tcW w:w="2331" w:type="dxa"/>
          </w:tcPr>
          <w:p w:rsidR="00F12F64" w:rsidRPr="00730AAE" w:rsidRDefault="00DE30F9" w:rsidP="00740FD8">
            <w:pPr>
              <w:jc w:val="both"/>
              <w:rPr>
                <w:sz w:val="24"/>
                <w:szCs w:val="28"/>
              </w:rPr>
            </w:pPr>
            <w:r>
              <w:rPr>
                <w:sz w:val="24"/>
                <w:szCs w:val="28"/>
              </w:rPr>
              <w:t>DAP</w:t>
            </w:r>
          </w:p>
        </w:tc>
      </w:tr>
      <w:tr w:rsidR="00F12F64" w:rsidTr="00227A16">
        <w:tc>
          <w:tcPr>
            <w:tcW w:w="2351" w:type="dxa"/>
          </w:tcPr>
          <w:p w:rsidR="00F12F64" w:rsidRPr="00F12F64" w:rsidRDefault="00F12F64" w:rsidP="00740FD8">
            <w:pPr>
              <w:jc w:val="both"/>
              <w:rPr>
                <w:sz w:val="24"/>
                <w:szCs w:val="28"/>
              </w:rPr>
            </w:pPr>
            <w:r w:rsidRPr="00F12F64">
              <w:rPr>
                <w:sz w:val="24"/>
                <w:szCs w:val="28"/>
              </w:rPr>
              <w:t>Irrigated</w:t>
            </w:r>
          </w:p>
        </w:tc>
        <w:tc>
          <w:tcPr>
            <w:tcW w:w="2334" w:type="dxa"/>
          </w:tcPr>
          <w:p w:rsidR="00F12F64" w:rsidRDefault="00227A16" w:rsidP="00740FD8">
            <w:pPr>
              <w:jc w:val="both"/>
              <w:rPr>
                <w:b/>
                <w:sz w:val="28"/>
                <w:szCs w:val="28"/>
              </w:rPr>
            </w:pPr>
            <w:r>
              <w:rPr>
                <w:b/>
                <w:sz w:val="28"/>
                <w:szCs w:val="28"/>
              </w:rPr>
              <w:t>55</w:t>
            </w:r>
          </w:p>
        </w:tc>
        <w:tc>
          <w:tcPr>
            <w:tcW w:w="2334" w:type="dxa"/>
          </w:tcPr>
          <w:p w:rsidR="00F12F64" w:rsidRDefault="00227A16" w:rsidP="00740FD8">
            <w:pPr>
              <w:jc w:val="both"/>
              <w:rPr>
                <w:b/>
                <w:sz w:val="28"/>
                <w:szCs w:val="28"/>
              </w:rPr>
            </w:pPr>
            <w:r>
              <w:rPr>
                <w:b/>
                <w:sz w:val="28"/>
                <w:szCs w:val="28"/>
              </w:rPr>
              <w:t>-</w:t>
            </w:r>
          </w:p>
        </w:tc>
        <w:tc>
          <w:tcPr>
            <w:tcW w:w="2331" w:type="dxa"/>
          </w:tcPr>
          <w:p w:rsidR="00F12F64" w:rsidRDefault="00227A16" w:rsidP="00740FD8">
            <w:pPr>
              <w:jc w:val="both"/>
              <w:rPr>
                <w:b/>
                <w:sz w:val="28"/>
                <w:szCs w:val="28"/>
              </w:rPr>
            </w:pPr>
            <w:r>
              <w:rPr>
                <w:b/>
                <w:sz w:val="28"/>
                <w:szCs w:val="28"/>
              </w:rPr>
              <w:t>25</w:t>
            </w:r>
          </w:p>
        </w:tc>
      </w:tr>
      <w:tr w:rsidR="00F12F64" w:rsidTr="00227A16">
        <w:tc>
          <w:tcPr>
            <w:tcW w:w="2351" w:type="dxa"/>
          </w:tcPr>
          <w:p w:rsidR="00F12F64" w:rsidRPr="00F12F64" w:rsidRDefault="00F12F64" w:rsidP="00740FD8">
            <w:pPr>
              <w:jc w:val="both"/>
              <w:rPr>
                <w:sz w:val="24"/>
                <w:szCs w:val="28"/>
              </w:rPr>
            </w:pPr>
            <w:r w:rsidRPr="00F12F64">
              <w:rPr>
                <w:sz w:val="24"/>
                <w:szCs w:val="28"/>
              </w:rPr>
              <w:t>Non- Irrigated</w:t>
            </w:r>
          </w:p>
        </w:tc>
        <w:tc>
          <w:tcPr>
            <w:tcW w:w="2334" w:type="dxa"/>
          </w:tcPr>
          <w:p w:rsidR="00F12F64" w:rsidRDefault="00F12F64" w:rsidP="00740FD8">
            <w:pPr>
              <w:jc w:val="both"/>
              <w:rPr>
                <w:b/>
                <w:sz w:val="28"/>
                <w:szCs w:val="28"/>
              </w:rPr>
            </w:pPr>
          </w:p>
        </w:tc>
        <w:tc>
          <w:tcPr>
            <w:tcW w:w="2334" w:type="dxa"/>
          </w:tcPr>
          <w:p w:rsidR="00F12F64" w:rsidRDefault="00F12F64" w:rsidP="00740FD8">
            <w:pPr>
              <w:jc w:val="both"/>
              <w:rPr>
                <w:b/>
                <w:sz w:val="28"/>
                <w:szCs w:val="28"/>
              </w:rPr>
            </w:pPr>
          </w:p>
        </w:tc>
        <w:tc>
          <w:tcPr>
            <w:tcW w:w="2331" w:type="dxa"/>
          </w:tcPr>
          <w:p w:rsidR="00F12F64" w:rsidRDefault="00F12F64" w:rsidP="00740FD8">
            <w:pPr>
              <w:jc w:val="both"/>
              <w:rPr>
                <w:b/>
                <w:sz w:val="28"/>
                <w:szCs w:val="28"/>
              </w:rPr>
            </w:pPr>
          </w:p>
        </w:tc>
      </w:tr>
    </w:tbl>
    <w:p w:rsidR="00227A16" w:rsidRDefault="00227A16" w:rsidP="00740FD8">
      <w:pPr>
        <w:jc w:val="both"/>
        <w:rPr>
          <w:sz w:val="24"/>
          <w:szCs w:val="24"/>
        </w:rPr>
      </w:pPr>
    </w:p>
    <w:p w:rsidR="00F12F64" w:rsidRPr="00227A16" w:rsidRDefault="00227A16" w:rsidP="00740FD8">
      <w:pPr>
        <w:jc w:val="both"/>
        <w:rPr>
          <w:sz w:val="24"/>
          <w:szCs w:val="24"/>
        </w:rPr>
      </w:pPr>
      <w:r w:rsidRPr="00227A16">
        <w:rPr>
          <w:sz w:val="24"/>
          <w:szCs w:val="24"/>
        </w:rPr>
        <w:t xml:space="preserve">Along with well decomposed </w:t>
      </w:r>
      <w:proofErr w:type="spellStart"/>
      <w:r w:rsidRPr="00227A16">
        <w:rPr>
          <w:sz w:val="24"/>
          <w:szCs w:val="24"/>
        </w:rPr>
        <w:t>cowdung</w:t>
      </w:r>
      <w:proofErr w:type="spellEnd"/>
      <w:r w:rsidRPr="00227A16">
        <w:rPr>
          <w:sz w:val="24"/>
          <w:szCs w:val="24"/>
        </w:rPr>
        <w:t>, apply Nitrogen@25kg (in form of Urea@55kg), Phosphorus@12kg (in form of SSP@ 75kg/acre) per acre in soil at time of sowing.</w:t>
      </w:r>
    </w:p>
    <w:p w:rsidR="00664E6F" w:rsidRPr="00740FD8" w:rsidRDefault="00664E6F" w:rsidP="00740FD8">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664E6F" w:rsidRDefault="00664E6F" w:rsidP="00664E6F">
      <w:pPr>
        <w:jc w:val="both"/>
        <w:rPr>
          <w:sz w:val="24"/>
          <w:szCs w:val="24"/>
        </w:rPr>
      </w:pPr>
      <w:r w:rsidRPr="00664E6F">
        <w:rPr>
          <w:sz w:val="24"/>
          <w:szCs w:val="24"/>
        </w:rPr>
        <w:t xml:space="preserve">Take </w:t>
      </w:r>
      <w:proofErr w:type="spellStart"/>
      <w:r w:rsidRPr="00664E6F">
        <w:rPr>
          <w:sz w:val="24"/>
          <w:szCs w:val="24"/>
        </w:rPr>
        <w:t>interculture</w:t>
      </w:r>
      <w:proofErr w:type="spellEnd"/>
      <w:r w:rsidRPr="00664E6F">
        <w:rPr>
          <w:sz w:val="24"/>
          <w:szCs w:val="24"/>
        </w:rPr>
        <w:t xml:space="preserve"> operation like weeding and hoeing to keep check on weed growth also to provide soil aeration. Take one weeding operation, two to three weeks after sowing. After weeding, carryout </w:t>
      </w:r>
      <w:proofErr w:type="spellStart"/>
      <w:r w:rsidRPr="00664E6F">
        <w:rPr>
          <w:sz w:val="24"/>
          <w:szCs w:val="24"/>
        </w:rPr>
        <w:t>earthing</w:t>
      </w:r>
      <w:proofErr w:type="spellEnd"/>
      <w:r w:rsidRPr="00664E6F">
        <w:rPr>
          <w:sz w:val="24"/>
          <w:szCs w:val="24"/>
        </w:rPr>
        <w:t xml:space="preserve"> operation.</w:t>
      </w:r>
    </w:p>
    <w:p w:rsidR="00227A16" w:rsidRDefault="00227A16" w:rsidP="00664E6F">
      <w:pPr>
        <w:jc w:val="both"/>
        <w:rPr>
          <w:sz w:val="24"/>
          <w:szCs w:val="24"/>
        </w:rPr>
      </w:pPr>
    </w:p>
    <w:p w:rsidR="00227A16" w:rsidRDefault="00227A16" w:rsidP="00664E6F">
      <w:pPr>
        <w:jc w:val="both"/>
        <w:rPr>
          <w:sz w:val="24"/>
          <w:szCs w:val="24"/>
        </w:rPr>
      </w:pPr>
      <w:bookmarkStart w:id="0" w:name="_GoBack"/>
      <w:bookmarkEnd w:id="0"/>
    </w:p>
    <w:p w:rsidR="00227A16" w:rsidRPr="00664E6F" w:rsidRDefault="00227A16" w:rsidP="00664E6F">
      <w:pPr>
        <w:jc w:val="both"/>
        <w:rPr>
          <w:sz w:val="24"/>
          <w:szCs w:val="24"/>
        </w:rPr>
      </w:pPr>
    </w:p>
    <w:p w:rsidR="002F2319" w:rsidRDefault="00740FD8" w:rsidP="002F2319">
      <w:pPr>
        <w:pStyle w:val="ListParagraph"/>
        <w:numPr>
          <w:ilvl w:val="0"/>
          <w:numId w:val="1"/>
        </w:numPr>
        <w:jc w:val="both"/>
        <w:rPr>
          <w:b/>
          <w:sz w:val="28"/>
          <w:szCs w:val="28"/>
        </w:rPr>
      </w:pPr>
      <w:r w:rsidRPr="00740FD8">
        <w:rPr>
          <w:b/>
          <w:sz w:val="28"/>
          <w:szCs w:val="28"/>
        </w:rPr>
        <w:t>Irri</w:t>
      </w:r>
      <w:r w:rsidR="002F2319">
        <w:rPr>
          <w:b/>
          <w:sz w:val="28"/>
          <w:szCs w:val="28"/>
        </w:rPr>
        <w:t>gation</w:t>
      </w:r>
    </w:p>
    <w:p w:rsidR="00740FD8" w:rsidRPr="002F2319" w:rsidRDefault="002F2319" w:rsidP="002F2319">
      <w:pPr>
        <w:jc w:val="both"/>
        <w:rPr>
          <w:sz w:val="24"/>
          <w:szCs w:val="24"/>
        </w:rPr>
      </w:pPr>
      <w:r w:rsidRPr="002F2319">
        <w:t xml:space="preserve"> </w:t>
      </w:r>
      <w:r w:rsidRPr="002F2319">
        <w:rPr>
          <w:sz w:val="24"/>
          <w:szCs w:val="24"/>
        </w:rPr>
        <w:t>Overall three to four irrigation are required for radish crop. After sowing, apply first irrigation, it will help in good germination. Depending upon soil type and climate, apply remaining irrigations at interval of 6-7 days in summer and 10-12 days interval in winter. Avoid excessive irrigation as it will leads misshape of roots and numerous hair growth. In summer season, provide pre-harvest light irrigation. It will keeps root fresh and reduce pungency.</w:t>
      </w:r>
    </w:p>
    <w:p w:rsidR="002F2319" w:rsidRPr="002F2319" w:rsidRDefault="002F2319" w:rsidP="002F2319">
      <w:pPr>
        <w:jc w:val="both"/>
        <w:rPr>
          <w:b/>
          <w:sz w:val="28"/>
          <w:szCs w:val="28"/>
        </w:rPr>
      </w:pPr>
    </w:p>
    <w:p w:rsidR="002F2319" w:rsidRDefault="002F2319" w:rsidP="00740FD8">
      <w:pPr>
        <w:pStyle w:val="ListParagraph"/>
        <w:numPr>
          <w:ilvl w:val="0"/>
          <w:numId w:val="1"/>
        </w:numPr>
        <w:jc w:val="both"/>
        <w:rPr>
          <w:b/>
          <w:sz w:val="28"/>
          <w:szCs w:val="28"/>
        </w:rPr>
      </w:pPr>
      <w:r>
        <w:rPr>
          <w:b/>
          <w:sz w:val="28"/>
          <w:szCs w:val="28"/>
        </w:rPr>
        <w:t xml:space="preserve"> Plant protection</w:t>
      </w:r>
    </w:p>
    <w:p w:rsidR="002F2319" w:rsidRPr="002F2319" w:rsidRDefault="002F2319" w:rsidP="002F2319">
      <w:pPr>
        <w:jc w:val="both"/>
        <w:rPr>
          <w:b/>
          <w:sz w:val="28"/>
          <w:szCs w:val="28"/>
          <w:u w:val="single"/>
        </w:rPr>
      </w:pPr>
      <w:r w:rsidRPr="002F2319">
        <w:rPr>
          <w:b/>
          <w:sz w:val="28"/>
          <w:szCs w:val="28"/>
          <w:u w:val="single"/>
        </w:rPr>
        <w:t>Pest</w:t>
      </w:r>
      <w:r>
        <w:rPr>
          <w:b/>
          <w:sz w:val="28"/>
          <w:szCs w:val="28"/>
          <w:u w:val="single"/>
        </w:rPr>
        <w:t>s</w:t>
      </w:r>
      <w:r w:rsidRPr="002F2319">
        <w:rPr>
          <w:b/>
          <w:sz w:val="28"/>
          <w:szCs w:val="28"/>
          <w:u w:val="single"/>
        </w:rPr>
        <w:t xml:space="preserve"> and their control:</w:t>
      </w:r>
    </w:p>
    <w:p w:rsidR="002F2319" w:rsidRPr="002F2319" w:rsidRDefault="002F2319" w:rsidP="002F2319">
      <w:pPr>
        <w:jc w:val="both"/>
        <w:rPr>
          <w:sz w:val="24"/>
          <w:szCs w:val="24"/>
        </w:rPr>
      </w:pPr>
      <w:r w:rsidRPr="002F2319">
        <w:rPr>
          <w:b/>
          <w:sz w:val="24"/>
          <w:szCs w:val="24"/>
        </w:rPr>
        <w:t>Aphid:</w:t>
      </w:r>
      <w:r w:rsidRPr="002F2319">
        <w:rPr>
          <w:sz w:val="24"/>
          <w:szCs w:val="24"/>
        </w:rPr>
        <w:t xml:space="preserve"> Serious pest of radish, attacked at seedling as well as at maturity stage. If infestation is observed, to control take spray of Malathion 50EC@3ml/</w:t>
      </w:r>
      <w:proofErr w:type="spellStart"/>
      <w:r w:rsidRPr="002F2319">
        <w:rPr>
          <w:sz w:val="24"/>
          <w:szCs w:val="24"/>
        </w:rPr>
        <w:t>Litre</w:t>
      </w:r>
      <w:proofErr w:type="spellEnd"/>
      <w:r w:rsidRPr="002F2319">
        <w:rPr>
          <w:sz w:val="24"/>
          <w:szCs w:val="24"/>
        </w:rPr>
        <w:t xml:space="preserve"> of water. Repeat spray for two-three times at interval of 10 days.</w:t>
      </w:r>
    </w:p>
    <w:p w:rsidR="002F2319" w:rsidRDefault="002F2319" w:rsidP="002F2319">
      <w:pPr>
        <w:jc w:val="both"/>
        <w:rPr>
          <w:sz w:val="24"/>
          <w:szCs w:val="24"/>
        </w:rPr>
      </w:pPr>
      <w:r w:rsidRPr="002F2319">
        <w:rPr>
          <w:b/>
          <w:sz w:val="24"/>
          <w:szCs w:val="24"/>
        </w:rPr>
        <w:t>Flea beetles and mustard saw fly:</w:t>
      </w:r>
      <w:r w:rsidRPr="002F2319">
        <w:rPr>
          <w:sz w:val="24"/>
          <w:szCs w:val="24"/>
        </w:rPr>
        <w:t xml:space="preserve"> If i</w:t>
      </w:r>
      <w:r>
        <w:rPr>
          <w:sz w:val="24"/>
          <w:szCs w:val="24"/>
        </w:rPr>
        <w:t>nfestation is observed in field</w:t>
      </w:r>
      <w:r w:rsidRPr="002F2319">
        <w:rPr>
          <w:sz w:val="24"/>
          <w:szCs w:val="24"/>
        </w:rPr>
        <w:t>, to control take spray of Malathion 50EC@3ml/</w:t>
      </w:r>
      <w:proofErr w:type="spellStart"/>
      <w:r w:rsidRPr="002F2319">
        <w:rPr>
          <w:sz w:val="24"/>
          <w:szCs w:val="24"/>
        </w:rPr>
        <w:t>Litre</w:t>
      </w:r>
      <w:proofErr w:type="spellEnd"/>
      <w:r w:rsidRPr="002F2319">
        <w:rPr>
          <w:sz w:val="24"/>
          <w:szCs w:val="24"/>
        </w:rPr>
        <w:t xml:space="preserve"> of water. </w:t>
      </w:r>
    </w:p>
    <w:p w:rsidR="002F2319" w:rsidRPr="002F2319" w:rsidRDefault="002F2319" w:rsidP="002F2319">
      <w:pPr>
        <w:jc w:val="both"/>
        <w:rPr>
          <w:b/>
          <w:sz w:val="28"/>
          <w:szCs w:val="28"/>
          <w:u w:val="single"/>
        </w:rPr>
      </w:pPr>
      <w:r w:rsidRPr="002F2319">
        <w:rPr>
          <w:b/>
          <w:sz w:val="28"/>
          <w:szCs w:val="28"/>
          <w:u w:val="single"/>
        </w:rPr>
        <w:t>Disease and their control:</w:t>
      </w:r>
    </w:p>
    <w:p w:rsidR="002F2319" w:rsidRPr="002F2319" w:rsidRDefault="002F2319" w:rsidP="002F2319">
      <w:pPr>
        <w:jc w:val="both"/>
        <w:rPr>
          <w:sz w:val="24"/>
          <w:szCs w:val="24"/>
        </w:rPr>
      </w:pPr>
      <w:r w:rsidRPr="002F2319">
        <w:rPr>
          <w:b/>
          <w:sz w:val="24"/>
          <w:szCs w:val="24"/>
        </w:rPr>
        <w:t>White rust:</w:t>
      </w:r>
      <w:r w:rsidRPr="002F2319">
        <w:rPr>
          <w:sz w:val="24"/>
          <w:szCs w:val="24"/>
        </w:rPr>
        <w:t xml:space="preserve"> If infestation is observed, to control take spray of Mancozeb@2gm/lit of water or Copper </w:t>
      </w:r>
      <w:r>
        <w:rPr>
          <w:sz w:val="24"/>
          <w:szCs w:val="24"/>
        </w:rPr>
        <w:t>oxychloride@2gm/liter of water.</w:t>
      </w:r>
    </w:p>
    <w:p w:rsidR="002F2319" w:rsidRPr="002F2319" w:rsidRDefault="002F2319" w:rsidP="002F2319">
      <w:pPr>
        <w:jc w:val="both"/>
        <w:rPr>
          <w:sz w:val="24"/>
          <w:szCs w:val="24"/>
        </w:rPr>
      </w:pPr>
      <w:proofErr w:type="spellStart"/>
      <w:r w:rsidRPr="002F2319">
        <w:rPr>
          <w:b/>
          <w:sz w:val="24"/>
          <w:szCs w:val="24"/>
        </w:rPr>
        <w:t>Alternaria</w:t>
      </w:r>
      <w:proofErr w:type="spellEnd"/>
      <w:r w:rsidRPr="002F2319">
        <w:rPr>
          <w:b/>
          <w:sz w:val="24"/>
          <w:szCs w:val="24"/>
        </w:rPr>
        <w:t xml:space="preserve"> blight:</w:t>
      </w:r>
      <w:r w:rsidRPr="002F2319">
        <w:rPr>
          <w:sz w:val="24"/>
          <w:szCs w:val="24"/>
        </w:rPr>
        <w:t xml:space="preserve"> Slightly raised, yellow spots are observed on leaves. Infection is rapidly spread in rainy season. Fungus spread on pods and seeds loose viability.</w:t>
      </w:r>
    </w:p>
    <w:p w:rsidR="002F2319" w:rsidRPr="002F2319" w:rsidRDefault="002F2319" w:rsidP="002F2319">
      <w:pPr>
        <w:jc w:val="both"/>
        <w:rPr>
          <w:sz w:val="24"/>
          <w:szCs w:val="24"/>
        </w:rPr>
      </w:pPr>
      <w:r w:rsidRPr="002F2319">
        <w:rPr>
          <w:sz w:val="24"/>
          <w:szCs w:val="24"/>
        </w:rPr>
        <w:t>If infestation is observed, to control take spray of Mancozeb@2gm/lit of water or Carbendazim@3gm/lit of water.</w:t>
      </w:r>
    </w:p>
    <w:p w:rsidR="00740FD8" w:rsidRDefault="00740FD8" w:rsidP="00740FD8">
      <w:pPr>
        <w:pStyle w:val="ListParagraph"/>
        <w:numPr>
          <w:ilvl w:val="0"/>
          <w:numId w:val="1"/>
        </w:numPr>
        <w:jc w:val="both"/>
        <w:rPr>
          <w:b/>
          <w:sz w:val="28"/>
          <w:szCs w:val="28"/>
        </w:rPr>
      </w:pPr>
      <w:r w:rsidRPr="00740FD8">
        <w:rPr>
          <w:b/>
          <w:sz w:val="28"/>
          <w:szCs w:val="28"/>
        </w:rPr>
        <w:t>Harvesting</w:t>
      </w:r>
    </w:p>
    <w:p w:rsidR="00664E6F" w:rsidRPr="00664E6F" w:rsidRDefault="00664E6F" w:rsidP="00664E6F">
      <w:pPr>
        <w:jc w:val="both"/>
        <w:rPr>
          <w:sz w:val="24"/>
          <w:szCs w:val="24"/>
        </w:rPr>
      </w:pPr>
      <w:r w:rsidRPr="00664E6F">
        <w:rPr>
          <w:sz w:val="24"/>
          <w:szCs w:val="24"/>
        </w:rPr>
        <w:t>Depending upon variety, radish are ready for harvesting in 25-60 days after sowing. Harvesting is done manually by uprooting plants. Harvested roots are washed and then graded upon size.</w:t>
      </w:r>
    </w:p>
    <w:p w:rsidR="00740FD8" w:rsidRPr="00740FD8" w:rsidRDefault="00740FD8" w:rsidP="00740FD8">
      <w:pPr>
        <w:pStyle w:val="ListParagraph"/>
        <w:numPr>
          <w:ilvl w:val="0"/>
          <w:numId w:val="1"/>
        </w:numPr>
        <w:jc w:val="both"/>
        <w:rPr>
          <w:b/>
          <w:sz w:val="28"/>
          <w:szCs w:val="28"/>
        </w:rPr>
      </w:pPr>
      <w:r>
        <w:rPr>
          <w:b/>
          <w:sz w:val="28"/>
          <w:szCs w:val="28"/>
        </w:rPr>
        <w:t xml:space="preserve"> </w:t>
      </w:r>
      <w:r w:rsidRPr="00740FD8">
        <w:rPr>
          <w:b/>
          <w:sz w:val="28"/>
          <w:szCs w:val="28"/>
        </w:rPr>
        <w:t>Storage</w:t>
      </w:r>
    </w:p>
    <w:p w:rsidR="00740FD8" w:rsidRDefault="00664E6F" w:rsidP="00F12F64">
      <w:pPr>
        <w:rPr>
          <w:sz w:val="24"/>
          <w:szCs w:val="28"/>
        </w:rPr>
      </w:pPr>
      <w:r w:rsidRPr="00664E6F">
        <w:rPr>
          <w:sz w:val="24"/>
          <w:szCs w:val="28"/>
        </w:rPr>
        <w:t>After harvesting grading of radish depending upon size is carried out. The product is marketed loose or sometime they are packed in gunny bags or basket.</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227A16"/>
    <w:rsid w:val="002F2319"/>
    <w:rsid w:val="00627E72"/>
    <w:rsid w:val="00664E6F"/>
    <w:rsid w:val="006E2552"/>
    <w:rsid w:val="00730AAE"/>
    <w:rsid w:val="00740FD8"/>
    <w:rsid w:val="007F7736"/>
    <w:rsid w:val="00B349CD"/>
    <w:rsid w:val="00D661EC"/>
    <w:rsid w:val="00DE30F9"/>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B579B1-8A7D-4CEB-9DAE-F389B8B28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4</cp:revision>
  <dcterms:created xsi:type="dcterms:W3CDTF">2020-05-28T15:24:00Z</dcterms:created>
  <dcterms:modified xsi:type="dcterms:W3CDTF">2020-05-30T10:52:00Z</dcterms:modified>
</cp:coreProperties>
</file>