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proofErr w:type="spellStart"/>
      <w:r w:rsidR="00C06C93">
        <w:rPr>
          <w:b/>
          <w:sz w:val="32"/>
          <w:u w:val="single"/>
        </w:rPr>
        <w:t>Shatavari</w:t>
      </w:r>
      <w:proofErr w:type="spellEnd"/>
      <w:r>
        <w:rPr>
          <w:b/>
          <w:sz w:val="32"/>
          <w:u w:val="single"/>
        </w:rPr>
        <w:t>)</w:t>
      </w:r>
      <w:r w:rsidR="00DE30F9">
        <w:rPr>
          <w:b/>
          <w:sz w:val="32"/>
          <w:u w:val="single"/>
        </w:rPr>
        <w:t xml:space="preserve"> </w:t>
      </w:r>
      <w:r w:rsidR="00627E72">
        <w:rPr>
          <w:b/>
          <w:sz w:val="32"/>
          <w:u w:val="single"/>
        </w:rPr>
        <w:t>(</w:t>
      </w:r>
      <w:r w:rsidR="00C06C93">
        <w:rPr>
          <w:b/>
          <w:sz w:val="32"/>
          <w:u w:val="single"/>
        </w:rPr>
        <w:t>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C06C93" w:rsidRPr="00C06C93" w:rsidRDefault="00C06C93" w:rsidP="00C06C93">
      <w:pPr>
        <w:jc w:val="both"/>
        <w:rPr>
          <w:sz w:val="24"/>
          <w:szCs w:val="24"/>
        </w:rPr>
      </w:pPr>
      <w:proofErr w:type="spellStart"/>
      <w:r w:rsidRPr="00C06C93">
        <w:rPr>
          <w:sz w:val="24"/>
          <w:szCs w:val="24"/>
        </w:rPr>
        <w:t>Shatavari</w:t>
      </w:r>
      <w:proofErr w:type="spellEnd"/>
      <w:r w:rsidRPr="00C06C93">
        <w:rPr>
          <w:sz w:val="24"/>
          <w:szCs w:val="24"/>
        </w:rPr>
        <w:t xml:space="preserve"> is known as the most innocent herb which contains wide range of benefits for human body. It derives its named “</w:t>
      </w:r>
      <w:proofErr w:type="spellStart"/>
      <w:r w:rsidRPr="00C06C93">
        <w:rPr>
          <w:sz w:val="24"/>
          <w:szCs w:val="24"/>
        </w:rPr>
        <w:t>Shatavari</w:t>
      </w:r>
      <w:proofErr w:type="spellEnd"/>
      <w:r w:rsidRPr="00C06C93">
        <w:rPr>
          <w:sz w:val="24"/>
          <w:szCs w:val="24"/>
        </w:rPr>
        <w:t xml:space="preserve">” as a woman possessing hundred husbands. It is a rejuvenate herb and roots are used about 500tonnes in India every year for the production of medicines. Drugs prepared from </w:t>
      </w:r>
      <w:proofErr w:type="spellStart"/>
      <w:r w:rsidRPr="00C06C93">
        <w:rPr>
          <w:sz w:val="24"/>
          <w:szCs w:val="24"/>
        </w:rPr>
        <w:t>Shatavari</w:t>
      </w:r>
      <w:proofErr w:type="spellEnd"/>
      <w:r w:rsidRPr="00C06C93">
        <w:rPr>
          <w:sz w:val="24"/>
          <w:szCs w:val="24"/>
        </w:rPr>
        <w:t xml:space="preserve"> is used to treat gastric ulcers, dyspepsia and for nervous disorders. It is a shrub with average height of 1-3m with fascicle or clustered roots. Flowers are branched and are 3cm long. </w:t>
      </w:r>
      <w:proofErr w:type="spellStart"/>
      <w:r w:rsidRPr="00C06C93">
        <w:rPr>
          <w:sz w:val="24"/>
          <w:szCs w:val="24"/>
        </w:rPr>
        <w:t>Perianth</w:t>
      </w:r>
      <w:proofErr w:type="spellEnd"/>
      <w:r w:rsidRPr="00C06C93">
        <w:rPr>
          <w:sz w:val="24"/>
          <w:szCs w:val="24"/>
        </w:rPr>
        <w:t xml:space="preserve"> is white with good fragrance and 3mm long. Anthers are purple and berry is purple reddish in color.</w:t>
      </w:r>
    </w:p>
    <w:p w:rsidR="00F12F64" w:rsidRPr="00740FD8" w:rsidRDefault="00F12F64" w:rsidP="00C06C93">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C06C93" w:rsidP="00740FD8">
            <w:pPr>
              <w:jc w:val="both"/>
              <w:rPr>
                <w:sz w:val="24"/>
                <w:szCs w:val="28"/>
              </w:rPr>
            </w:pPr>
            <w:r w:rsidRPr="00C06C93">
              <w:rPr>
                <w:sz w:val="24"/>
                <w:szCs w:val="28"/>
              </w:rPr>
              <w:t>30-38°C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C06C93" w:rsidP="00740FD8">
            <w:pPr>
              <w:jc w:val="both"/>
              <w:rPr>
                <w:sz w:val="24"/>
                <w:szCs w:val="28"/>
              </w:rPr>
            </w:pPr>
            <w:r w:rsidRPr="00C06C93">
              <w:rPr>
                <w:sz w:val="24"/>
                <w:szCs w:val="28"/>
              </w:rPr>
              <w:t>600-1000mm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C06C93" w:rsidP="00740FD8">
            <w:pPr>
              <w:jc w:val="both"/>
              <w:rPr>
                <w:sz w:val="24"/>
                <w:szCs w:val="28"/>
              </w:rPr>
            </w:pPr>
            <w:r w:rsidRPr="00C06C93">
              <w:rPr>
                <w:sz w:val="24"/>
                <w:szCs w:val="28"/>
              </w:rPr>
              <w:t>32-40°C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C06C93" w:rsidP="00740FD8">
            <w:pPr>
              <w:jc w:val="both"/>
              <w:rPr>
                <w:sz w:val="24"/>
                <w:szCs w:val="28"/>
              </w:rPr>
            </w:pPr>
            <w:r w:rsidRPr="00C06C93">
              <w:rPr>
                <w:sz w:val="24"/>
                <w:szCs w:val="28"/>
              </w:rPr>
              <w:t>20-25°C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C06C93" w:rsidP="00740FD8">
            <w:pPr>
              <w:jc w:val="both"/>
              <w:rPr>
                <w:sz w:val="24"/>
                <w:szCs w:val="28"/>
              </w:rPr>
            </w:pPr>
            <w:proofErr w:type="spellStart"/>
            <w:r w:rsidRPr="00C06C93">
              <w:rPr>
                <w:sz w:val="24"/>
                <w:szCs w:val="28"/>
              </w:rPr>
              <w:t>Satavari</w:t>
            </w:r>
            <w:proofErr w:type="spellEnd"/>
            <w:r w:rsidRPr="00C06C93">
              <w:rPr>
                <w:sz w:val="24"/>
                <w:szCs w:val="28"/>
              </w:rPr>
              <w:t xml:space="preserve"> (Asparagus </w:t>
            </w:r>
            <w:proofErr w:type="spellStart"/>
            <w:r w:rsidRPr="00C06C93">
              <w:rPr>
                <w:sz w:val="24"/>
                <w:szCs w:val="28"/>
              </w:rPr>
              <w:t>racemosus</w:t>
            </w:r>
            <w:proofErr w:type="spellEnd"/>
            <w:r w:rsidRPr="00C06C93">
              <w:rPr>
                <w:sz w:val="24"/>
                <w:szCs w:val="28"/>
              </w:rPr>
              <w:t>)</w:t>
            </w: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C06C93" w:rsidP="00740FD8">
            <w:pPr>
              <w:jc w:val="both"/>
              <w:rPr>
                <w:sz w:val="24"/>
                <w:szCs w:val="28"/>
              </w:rPr>
            </w:pPr>
            <w:proofErr w:type="spellStart"/>
            <w:r w:rsidRPr="00C06C93">
              <w:rPr>
                <w:sz w:val="24"/>
                <w:szCs w:val="28"/>
              </w:rPr>
              <w:t>Satavari</w:t>
            </w:r>
            <w:proofErr w:type="spellEnd"/>
            <w:r w:rsidRPr="00C06C93">
              <w:rPr>
                <w:sz w:val="24"/>
                <w:szCs w:val="28"/>
              </w:rPr>
              <w:t xml:space="preserve"> (Asparagus </w:t>
            </w:r>
            <w:proofErr w:type="spellStart"/>
            <w:r w:rsidRPr="00C06C93">
              <w:rPr>
                <w:sz w:val="24"/>
                <w:szCs w:val="28"/>
              </w:rPr>
              <w:t>sarmentosa</w:t>
            </w:r>
            <w:proofErr w:type="spellEnd"/>
            <w:r w:rsidRPr="00C06C93">
              <w:rPr>
                <w:sz w:val="24"/>
                <w:szCs w:val="28"/>
              </w:rPr>
              <w:t xml:space="preserve"> Linn.)</w:t>
            </w: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C06C93" w:rsidRDefault="00C06C93" w:rsidP="00740FD8">
      <w:pPr>
        <w:jc w:val="both"/>
        <w:rPr>
          <w:sz w:val="24"/>
          <w:szCs w:val="28"/>
        </w:rPr>
      </w:pPr>
    </w:p>
    <w:p w:rsidR="00C06C93" w:rsidRDefault="00C06C93" w:rsidP="00740FD8">
      <w:pPr>
        <w:jc w:val="both"/>
        <w:rPr>
          <w:sz w:val="24"/>
          <w:szCs w:val="28"/>
        </w:rPr>
      </w:pPr>
    </w:p>
    <w:p w:rsidR="00C06C93" w:rsidRDefault="00C06C93"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C06C93" w:rsidP="00740FD8">
      <w:pPr>
        <w:jc w:val="both"/>
        <w:rPr>
          <w:sz w:val="24"/>
          <w:szCs w:val="28"/>
        </w:rPr>
      </w:pPr>
      <w:r w:rsidRPr="00C06C93">
        <w:rPr>
          <w:sz w:val="24"/>
          <w:szCs w:val="28"/>
        </w:rPr>
        <w:t xml:space="preserve">For </w:t>
      </w:r>
      <w:proofErr w:type="spellStart"/>
      <w:r w:rsidRPr="00C06C93">
        <w:rPr>
          <w:sz w:val="24"/>
          <w:szCs w:val="28"/>
        </w:rPr>
        <w:t>Shatavari</w:t>
      </w:r>
      <w:proofErr w:type="spellEnd"/>
      <w:r w:rsidRPr="00C06C93">
        <w:rPr>
          <w:sz w:val="24"/>
          <w:szCs w:val="28"/>
        </w:rPr>
        <w:t xml:space="preserve"> plantation, it requires sandy loam soil with drainage system. To bring soil to fine tilth, digging of land is to be done at the depth of 15cm. transplantation is done on raised beds.</w:t>
      </w:r>
    </w:p>
    <w:p w:rsidR="00C06C93" w:rsidRDefault="00C06C93" w:rsidP="00740FD8">
      <w:pPr>
        <w:jc w:val="both"/>
        <w:rPr>
          <w:sz w:val="24"/>
          <w:szCs w:val="28"/>
        </w:rPr>
      </w:pPr>
    </w:p>
    <w:p w:rsidR="006E2552" w:rsidRPr="00C06C93" w:rsidRDefault="006E2552" w:rsidP="006E2552">
      <w:pPr>
        <w:pStyle w:val="ListParagraph"/>
        <w:numPr>
          <w:ilvl w:val="0"/>
          <w:numId w:val="1"/>
        </w:numPr>
        <w:jc w:val="both"/>
        <w:rPr>
          <w:b/>
          <w:sz w:val="28"/>
          <w:szCs w:val="28"/>
        </w:rPr>
      </w:pPr>
      <w:r w:rsidRPr="006E2552">
        <w:rPr>
          <w:b/>
          <w:sz w:val="28"/>
          <w:szCs w:val="28"/>
        </w:rPr>
        <w:t>Sowing</w:t>
      </w:r>
    </w:p>
    <w:p w:rsidR="00C06C93" w:rsidRPr="00C06C93" w:rsidRDefault="00C06C93" w:rsidP="00C06C93">
      <w:pPr>
        <w:jc w:val="both"/>
        <w:rPr>
          <w:b/>
          <w:sz w:val="24"/>
          <w:szCs w:val="24"/>
        </w:rPr>
      </w:pPr>
      <w:r w:rsidRPr="00C06C93">
        <w:rPr>
          <w:b/>
          <w:sz w:val="24"/>
          <w:szCs w:val="24"/>
        </w:rPr>
        <w:t>Time of sowing</w:t>
      </w:r>
    </w:p>
    <w:p w:rsidR="00C06C93" w:rsidRPr="00C06C93" w:rsidRDefault="00C06C93" w:rsidP="00C06C93">
      <w:pPr>
        <w:jc w:val="both"/>
        <w:rPr>
          <w:sz w:val="24"/>
          <w:szCs w:val="24"/>
        </w:rPr>
      </w:pPr>
      <w:r w:rsidRPr="00C06C93">
        <w:rPr>
          <w:sz w:val="24"/>
          <w:szCs w:val="24"/>
        </w:rPr>
        <w:t>Transplanting of seedlings should be done</w:t>
      </w:r>
      <w:r>
        <w:rPr>
          <w:sz w:val="24"/>
          <w:szCs w:val="24"/>
        </w:rPr>
        <w:t xml:space="preserve"> in the month of June - July.  </w:t>
      </w:r>
    </w:p>
    <w:p w:rsidR="00C06C93" w:rsidRPr="00C06C93" w:rsidRDefault="00C06C93" w:rsidP="00C06C93">
      <w:pPr>
        <w:jc w:val="both"/>
        <w:rPr>
          <w:b/>
          <w:sz w:val="24"/>
          <w:szCs w:val="24"/>
        </w:rPr>
      </w:pPr>
      <w:r w:rsidRPr="00C06C93">
        <w:rPr>
          <w:b/>
          <w:sz w:val="24"/>
          <w:szCs w:val="24"/>
        </w:rPr>
        <w:t>Spacing</w:t>
      </w:r>
    </w:p>
    <w:p w:rsidR="00C06C93" w:rsidRPr="00C06C93" w:rsidRDefault="00C06C93" w:rsidP="00C06C93">
      <w:pPr>
        <w:jc w:val="both"/>
        <w:rPr>
          <w:sz w:val="24"/>
          <w:szCs w:val="24"/>
        </w:rPr>
      </w:pPr>
      <w:r w:rsidRPr="00C06C93">
        <w:rPr>
          <w:sz w:val="24"/>
          <w:szCs w:val="24"/>
        </w:rPr>
        <w:t xml:space="preserve">Depending upon its growth habit, use spacing of </w:t>
      </w:r>
      <w:r>
        <w:rPr>
          <w:sz w:val="24"/>
          <w:szCs w:val="24"/>
        </w:rPr>
        <w:t>4.5m x 1.2m and 20cm in height.</w:t>
      </w:r>
    </w:p>
    <w:p w:rsidR="00C06C93" w:rsidRPr="00C06C93" w:rsidRDefault="00C06C93" w:rsidP="00C06C93">
      <w:pPr>
        <w:jc w:val="both"/>
        <w:rPr>
          <w:b/>
          <w:sz w:val="24"/>
          <w:szCs w:val="24"/>
        </w:rPr>
      </w:pPr>
      <w:r w:rsidRPr="00C06C93">
        <w:rPr>
          <w:b/>
          <w:sz w:val="24"/>
          <w:szCs w:val="24"/>
        </w:rPr>
        <w:t>Method of Sowing</w:t>
      </w:r>
    </w:p>
    <w:p w:rsidR="00C06C93" w:rsidRPr="00C06C93" w:rsidRDefault="00C06C93" w:rsidP="00C06C93">
      <w:pPr>
        <w:jc w:val="both"/>
        <w:rPr>
          <w:sz w:val="24"/>
          <w:szCs w:val="24"/>
        </w:rPr>
      </w:pPr>
      <w:r w:rsidRPr="00C06C93">
        <w:rPr>
          <w:sz w:val="24"/>
          <w:szCs w:val="24"/>
        </w:rPr>
        <w:t>Crop is transplanted in field, w</w:t>
      </w:r>
      <w:r>
        <w:rPr>
          <w:sz w:val="24"/>
          <w:szCs w:val="24"/>
        </w:rPr>
        <w:t>hen crop attain height of 45cm.</w:t>
      </w:r>
    </w:p>
    <w:p w:rsidR="00C06C93" w:rsidRPr="00C06C93" w:rsidRDefault="00C06C93" w:rsidP="00C06C93">
      <w:pPr>
        <w:jc w:val="both"/>
        <w:rPr>
          <w:sz w:val="24"/>
          <w:szCs w:val="24"/>
        </w:rPr>
      </w:pPr>
      <w:r w:rsidRPr="00C06C93">
        <w:rPr>
          <w:sz w:val="24"/>
          <w:szCs w:val="24"/>
        </w:rPr>
        <w:t xml:space="preserve">Chemical treatment is given to the soil before sowing. Seeds are sown in the month of April. Sow </w:t>
      </w:r>
      <w:proofErr w:type="spellStart"/>
      <w:r w:rsidRPr="00C06C93">
        <w:rPr>
          <w:sz w:val="24"/>
          <w:szCs w:val="24"/>
        </w:rPr>
        <w:t>Satavari</w:t>
      </w:r>
      <w:proofErr w:type="spellEnd"/>
      <w:r w:rsidRPr="00C06C93">
        <w:rPr>
          <w:sz w:val="24"/>
          <w:szCs w:val="24"/>
        </w:rPr>
        <w:t xml:space="preserve"> seeds on raised beds of 30-40 cm width and of convenient length. After sowing cover beds with thin cloth so as to retain moisture. Seedling germination starts within 8-10 days.</w:t>
      </w:r>
    </w:p>
    <w:p w:rsidR="00C06C93" w:rsidRDefault="00C06C93" w:rsidP="00C06C93">
      <w:pPr>
        <w:jc w:val="both"/>
        <w:rPr>
          <w:sz w:val="24"/>
          <w:szCs w:val="24"/>
        </w:rPr>
      </w:pPr>
      <w:r w:rsidRPr="00C06C93">
        <w:rPr>
          <w:sz w:val="24"/>
          <w:szCs w:val="24"/>
        </w:rPr>
        <w:t>Seedlings are ready for transplanting when they attain the height of 45cm. The seedlings are transplanted at the ridges of 60 X 60cms.</w:t>
      </w:r>
    </w:p>
    <w:p w:rsidR="00C06C93" w:rsidRPr="00C06C93" w:rsidRDefault="00C06C93" w:rsidP="00C06C93">
      <w:pPr>
        <w:jc w:val="both"/>
        <w:rPr>
          <w:sz w:val="24"/>
          <w:szCs w:val="24"/>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C06C93" w:rsidRPr="00C06C93" w:rsidRDefault="00C06C93" w:rsidP="00C06C93">
      <w:pPr>
        <w:jc w:val="both"/>
        <w:rPr>
          <w:b/>
          <w:sz w:val="24"/>
          <w:szCs w:val="28"/>
        </w:rPr>
      </w:pPr>
      <w:r w:rsidRPr="00C06C93">
        <w:rPr>
          <w:b/>
          <w:sz w:val="24"/>
          <w:szCs w:val="28"/>
        </w:rPr>
        <w:t>Seed Rate</w:t>
      </w:r>
    </w:p>
    <w:p w:rsidR="00C06C93" w:rsidRPr="00C06C93" w:rsidRDefault="00C06C93" w:rsidP="00C06C93">
      <w:pPr>
        <w:jc w:val="both"/>
        <w:rPr>
          <w:sz w:val="24"/>
          <w:szCs w:val="28"/>
        </w:rPr>
      </w:pPr>
      <w:r w:rsidRPr="00C06C93">
        <w:rPr>
          <w:sz w:val="24"/>
          <w:szCs w:val="28"/>
        </w:rPr>
        <w:t>For high yielding use s</w:t>
      </w:r>
      <w:r>
        <w:rPr>
          <w:sz w:val="24"/>
          <w:szCs w:val="28"/>
        </w:rPr>
        <w:t xml:space="preserve">eed rate of 400-600g per acre. </w:t>
      </w:r>
    </w:p>
    <w:p w:rsidR="00C06C93" w:rsidRPr="00C06C93" w:rsidRDefault="00C06C93" w:rsidP="00C06C93">
      <w:pPr>
        <w:jc w:val="both"/>
        <w:rPr>
          <w:b/>
          <w:sz w:val="24"/>
          <w:szCs w:val="28"/>
        </w:rPr>
      </w:pPr>
      <w:r w:rsidRPr="00C06C93">
        <w:rPr>
          <w:b/>
          <w:sz w:val="24"/>
          <w:szCs w:val="28"/>
        </w:rPr>
        <w:t>Seed treatment</w:t>
      </w:r>
    </w:p>
    <w:p w:rsidR="00DE30F9" w:rsidRDefault="00C06C93" w:rsidP="00C06C93">
      <w:pPr>
        <w:jc w:val="both"/>
        <w:rPr>
          <w:sz w:val="24"/>
          <w:szCs w:val="28"/>
        </w:rPr>
      </w:pPr>
      <w:r w:rsidRPr="00C06C93">
        <w:rPr>
          <w:sz w:val="24"/>
          <w:szCs w:val="28"/>
        </w:rPr>
        <w:t>To protect crop from soil borne disease and pest, before sowing do seed treatment by soaking seeds in cow urine for 24 hours. After treatment seeds are sown in nursery beds.</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lastRenderedPageBreak/>
        <w:t>Fertilizer Requirement</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C06C93" w:rsidP="00740FD8">
            <w:pPr>
              <w:jc w:val="both"/>
              <w:rPr>
                <w:b/>
                <w:sz w:val="28"/>
                <w:szCs w:val="28"/>
              </w:rPr>
            </w:pPr>
            <w:r>
              <w:rPr>
                <w:b/>
                <w:sz w:val="28"/>
                <w:szCs w:val="28"/>
              </w:rPr>
              <w:t>52</w:t>
            </w:r>
          </w:p>
        </w:tc>
        <w:tc>
          <w:tcPr>
            <w:tcW w:w="2394" w:type="dxa"/>
          </w:tcPr>
          <w:p w:rsidR="00F12F64" w:rsidRDefault="00C06C93" w:rsidP="00740FD8">
            <w:pPr>
              <w:jc w:val="both"/>
              <w:rPr>
                <w:b/>
                <w:sz w:val="28"/>
                <w:szCs w:val="28"/>
              </w:rPr>
            </w:pPr>
            <w:r>
              <w:rPr>
                <w:b/>
                <w:sz w:val="28"/>
                <w:szCs w:val="28"/>
              </w:rPr>
              <w:t>66</w:t>
            </w:r>
          </w:p>
        </w:tc>
        <w:tc>
          <w:tcPr>
            <w:tcW w:w="2394" w:type="dxa"/>
          </w:tcPr>
          <w:p w:rsidR="00F12F64" w:rsidRDefault="00C06C93" w:rsidP="00740FD8">
            <w:pPr>
              <w:jc w:val="both"/>
              <w:rPr>
                <w:b/>
                <w:sz w:val="28"/>
                <w:szCs w:val="28"/>
              </w:rPr>
            </w:pPr>
            <w:r>
              <w:rPr>
                <w:b/>
                <w:sz w:val="28"/>
                <w:szCs w:val="28"/>
              </w:rPr>
              <w:t>66</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40FD8" w:rsidRPr="00C06C93" w:rsidRDefault="00C06C93" w:rsidP="00C06C93">
      <w:pPr>
        <w:jc w:val="both"/>
        <w:rPr>
          <w:sz w:val="24"/>
          <w:szCs w:val="28"/>
        </w:rPr>
      </w:pPr>
      <w:r w:rsidRPr="00C06C93">
        <w:rPr>
          <w:sz w:val="24"/>
          <w:szCs w:val="28"/>
        </w:rPr>
        <w:t>At the time of land preparation, apply well decomposed FYM (Farm Yard Manure)@80q/acre and mix well in the soil. Apply fertilizer dose of N</w:t>
      </w:r>
      <w:proofErr w:type="gramStart"/>
      <w:r w:rsidRPr="00C06C93">
        <w:rPr>
          <w:sz w:val="24"/>
          <w:szCs w:val="28"/>
        </w:rPr>
        <w:t>:P:K</w:t>
      </w:r>
      <w:proofErr w:type="gramEnd"/>
      <w:r w:rsidRPr="00C06C93">
        <w:rPr>
          <w:sz w:val="24"/>
          <w:szCs w:val="28"/>
        </w:rPr>
        <w:t xml:space="preserve"> @24:32:40kg/acre in form of Urea</w:t>
      </w:r>
      <w:r>
        <w:rPr>
          <w:sz w:val="24"/>
          <w:szCs w:val="28"/>
        </w:rPr>
        <w:t>@52, SSP@200 and MOP@66kg/</w:t>
      </w:r>
      <w:proofErr w:type="spellStart"/>
      <w:r>
        <w:rPr>
          <w:sz w:val="24"/>
          <w:szCs w:val="28"/>
        </w:rPr>
        <w:t>acre.</w:t>
      </w:r>
      <w:r w:rsidRPr="00C06C93">
        <w:rPr>
          <w:sz w:val="24"/>
          <w:szCs w:val="28"/>
        </w:rPr>
        <w:t>To</w:t>
      </w:r>
      <w:proofErr w:type="spellEnd"/>
      <w:r w:rsidRPr="00C06C93">
        <w:rPr>
          <w:sz w:val="24"/>
          <w:szCs w:val="28"/>
        </w:rPr>
        <w:t xml:space="preserve"> prevent plant from soil borne disease apply bio pesticides, </w:t>
      </w:r>
      <w:proofErr w:type="spellStart"/>
      <w:r w:rsidRPr="00C06C93">
        <w:rPr>
          <w:sz w:val="24"/>
          <w:szCs w:val="28"/>
        </w:rPr>
        <w:t>Dhatura</w:t>
      </w:r>
      <w:proofErr w:type="spellEnd"/>
      <w:r w:rsidRPr="00C06C93">
        <w:rPr>
          <w:sz w:val="24"/>
          <w:szCs w:val="28"/>
        </w:rPr>
        <w:t xml:space="preserve">, </w:t>
      </w:r>
      <w:proofErr w:type="spellStart"/>
      <w:r w:rsidRPr="00C06C93">
        <w:rPr>
          <w:sz w:val="24"/>
          <w:szCs w:val="28"/>
        </w:rPr>
        <w:t>Chitrakmool</w:t>
      </w:r>
      <w:proofErr w:type="spellEnd"/>
      <w:r w:rsidRPr="00C06C93">
        <w:rPr>
          <w:sz w:val="24"/>
          <w:szCs w:val="28"/>
        </w:rPr>
        <w:t>, Cow’s urine etc.</w:t>
      </w:r>
    </w:p>
    <w:p w:rsidR="00740FD8" w:rsidRDefault="00740FD8" w:rsidP="00740FD8">
      <w:pPr>
        <w:pStyle w:val="ListParagraph"/>
        <w:numPr>
          <w:ilvl w:val="0"/>
          <w:numId w:val="1"/>
        </w:numPr>
        <w:jc w:val="both"/>
        <w:rPr>
          <w:b/>
          <w:sz w:val="28"/>
          <w:szCs w:val="28"/>
        </w:rPr>
      </w:pPr>
      <w:r w:rsidRPr="00740FD8">
        <w:rPr>
          <w:b/>
          <w:sz w:val="28"/>
          <w:szCs w:val="28"/>
        </w:rPr>
        <w:t>Weed Control</w:t>
      </w:r>
    </w:p>
    <w:p w:rsidR="00C06C93" w:rsidRPr="00C06C93" w:rsidRDefault="00C06C93" w:rsidP="00C06C93">
      <w:pPr>
        <w:jc w:val="both"/>
        <w:rPr>
          <w:sz w:val="24"/>
          <w:szCs w:val="24"/>
        </w:rPr>
      </w:pPr>
      <w:r w:rsidRPr="00C06C93">
        <w:rPr>
          <w:sz w:val="24"/>
          <w:szCs w:val="24"/>
        </w:rPr>
        <w:t>Frequent weeding is required in early growth periods of the crop. 6-8 hand weddings are required for making field weed free.</w:t>
      </w:r>
    </w:p>
    <w:p w:rsidR="00740FD8" w:rsidRDefault="00740FD8" w:rsidP="00740FD8">
      <w:pPr>
        <w:pStyle w:val="ListParagraph"/>
        <w:numPr>
          <w:ilvl w:val="0"/>
          <w:numId w:val="1"/>
        </w:numPr>
        <w:jc w:val="both"/>
        <w:rPr>
          <w:b/>
          <w:sz w:val="28"/>
          <w:szCs w:val="28"/>
        </w:rPr>
      </w:pPr>
      <w:r w:rsidRPr="00740FD8">
        <w:rPr>
          <w:b/>
          <w:sz w:val="28"/>
          <w:szCs w:val="28"/>
        </w:rPr>
        <w:t>Irrigation</w:t>
      </w:r>
    </w:p>
    <w:p w:rsidR="00C06C93" w:rsidRPr="00C06C93" w:rsidRDefault="00C06C93" w:rsidP="00C06C93">
      <w:pPr>
        <w:rPr>
          <w:sz w:val="24"/>
          <w:szCs w:val="24"/>
        </w:rPr>
      </w:pPr>
      <w:r w:rsidRPr="00C06C93">
        <w:rPr>
          <w:sz w:val="24"/>
          <w:szCs w:val="24"/>
        </w:rPr>
        <w:t>First immediate irrigation should be done after planting the seedlings in the main field. Too much irrigation is not required to this crop. However in the starting irrigation is done at the interval of 4-6 days and then after sometime irrigation is done at weekly intervals. Irrigation must be done before the harvesting so that digging of roots become easier.</w:t>
      </w:r>
    </w:p>
    <w:p w:rsidR="00C06C93" w:rsidRDefault="00C06C93" w:rsidP="00740FD8">
      <w:pPr>
        <w:pStyle w:val="ListParagraph"/>
        <w:numPr>
          <w:ilvl w:val="0"/>
          <w:numId w:val="1"/>
        </w:numPr>
        <w:jc w:val="both"/>
        <w:rPr>
          <w:b/>
          <w:sz w:val="28"/>
          <w:szCs w:val="28"/>
        </w:rPr>
      </w:pPr>
      <w:r>
        <w:rPr>
          <w:b/>
          <w:sz w:val="28"/>
          <w:szCs w:val="28"/>
        </w:rPr>
        <w:t xml:space="preserve"> Plant protection</w:t>
      </w:r>
    </w:p>
    <w:p w:rsidR="00C06C93" w:rsidRPr="00C06C93" w:rsidRDefault="00C06C93" w:rsidP="00C06C93">
      <w:pPr>
        <w:jc w:val="both"/>
        <w:rPr>
          <w:b/>
          <w:sz w:val="24"/>
          <w:szCs w:val="24"/>
        </w:rPr>
      </w:pPr>
      <w:r w:rsidRPr="00C06C93">
        <w:rPr>
          <w:b/>
          <w:sz w:val="24"/>
          <w:szCs w:val="24"/>
        </w:rPr>
        <w:t>Diseases and their control:</w:t>
      </w:r>
    </w:p>
    <w:p w:rsidR="00C06C93" w:rsidRPr="00C06C93" w:rsidRDefault="00C06C93" w:rsidP="00C06C93">
      <w:pPr>
        <w:jc w:val="both"/>
        <w:rPr>
          <w:sz w:val="24"/>
          <w:szCs w:val="24"/>
        </w:rPr>
      </w:pPr>
      <w:r w:rsidRPr="00C06C93">
        <w:rPr>
          <w:b/>
          <w:sz w:val="24"/>
          <w:szCs w:val="24"/>
        </w:rPr>
        <w:t>Rust:</w:t>
      </w:r>
      <w:r w:rsidRPr="00C06C93">
        <w:rPr>
          <w:sz w:val="24"/>
          <w:szCs w:val="24"/>
        </w:rPr>
        <w:t xml:space="preserve"> Caused by </w:t>
      </w:r>
      <w:proofErr w:type="spellStart"/>
      <w:r w:rsidRPr="00C06C93">
        <w:rPr>
          <w:sz w:val="24"/>
          <w:szCs w:val="24"/>
        </w:rPr>
        <w:t>puccinia</w:t>
      </w:r>
      <w:proofErr w:type="spellEnd"/>
      <w:r w:rsidRPr="00C06C93">
        <w:rPr>
          <w:sz w:val="24"/>
          <w:szCs w:val="24"/>
        </w:rPr>
        <w:t xml:space="preserve"> </w:t>
      </w:r>
      <w:proofErr w:type="spellStart"/>
      <w:r w:rsidRPr="00C06C93">
        <w:rPr>
          <w:sz w:val="24"/>
          <w:szCs w:val="24"/>
        </w:rPr>
        <w:t>asparagi</w:t>
      </w:r>
      <w:proofErr w:type="spellEnd"/>
      <w:r w:rsidRPr="00C06C93">
        <w:rPr>
          <w:sz w:val="24"/>
          <w:szCs w:val="24"/>
        </w:rPr>
        <w:t>. The disease causes brown spots on the leaves and results in drying of leaves.</w:t>
      </w:r>
    </w:p>
    <w:p w:rsidR="00C06C93" w:rsidRPr="00C06C93" w:rsidRDefault="00C06C93" w:rsidP="00C06C93">
      <w:pPr>
        <w:jc w:val="both"/>
        <w:rPr>
          <w:b/>
          <w:sz w:val="28"/>
          <w:szCs w:val="28"/>
        </w:rPr>
      </w:pPr>
      <w:r w:rsidRPr="00C06C93">
        <w:rPr>
          <w:sz w:val="24"/>
          <w:szCs w:val="24"/>
        </w:rPr>
        <w:t>To get rid of this disease application of Bordeaux mixture@1% is done to control the disease</w:t>
      </w:r>
      <w:r w:rsidRPr="00C06C93">
        <w:rPr>
          <w:b/>
          <w:sz w:val="28"/>
          <w:szCs w:val="28"/>
        </w:rPr>
        <w:t>.</w:t>
      </w:r>
    </w:p>
    <w:p w:rsidR="00740FD8" w:rsidRDefault="00740FD8" w:rsidP="00740FD8">
      <w:pPr>
        <w:pStyle w:val="ListParagraph"/>
        <w:numPr>
          <w:ilvl w:val="0"/>
          <w:numId w:val="1"/>
        </w:numPr>
        <w:jc w:val="both"/>
        <w:rPr>
          <w:b/>
          <w:sz w:val="28"/>
          <w:szCs w:val="28"/>
        </w:rPr>
      </w:pPr>
      <w:r w:rsidRPr="00740FD8">
        <w:rPr>
          <w:b/>
          <w:sz w:val="28"/>
          <w:szCs w:val="28"/>
        </w:rPr>
        <w:t>Harvesting</w:t>
      </w:r>
    </w:p>
    <w:p w:rsidR="00C06C93" w:rsidRPr="00C06C93" w:rsidRDefault="00C06C93" w:rsidP="00C06C93">
      <w:pPr>
        <w:jc w:val="both"/>
        <w:rPr>
          <w:sz w:val="24"/>
          <w:szCs w:val="24"/>
        </w:rPr>
      </w:pPr>
      <w:r w:rsidRPr="00C06C93">
        <w:rPr>
          <w:sz w:val="24"/>
          <w:szCs w:val="24"/>
        </w:rPr>
        <w:t xml:space="preserve">The roots of plants get mature by 20-30 months after transplantation. Depending upon soil and climatic conditions roots get mature within 12-14 months. Harvesting is done in March – May month when seeds get ripen. Harvesting is done with the help of </w:t>
      </w:r>
      <w:proofErr w:type="spellStart"/>
      <w:r w:rsidRPr="00C06C93">
        <w:rPr>
          <w:sz w:val="24"/>
          <w:szCs w:val="24"/>
        </w:rPr>
        <w:t>Kudali</w:t>
      </w:r>
      <w:proofErr w:type="spellEnd"/>
      <w:r w:rsidRPr="00C06C93">
        <w:rPr>
          <w:sz w:val="24"/>
          <w:szCs w:val="24"/>
        </w:rPr>
        <w:t>. For processing and medicine making fully ripe seeds are required.</w:t>
      </w:r>
      <w:bookmarkStart w:id="0" w:name="_GoBack"/>
      <w:bookmarkEnd w:id="0"/>
    </w:p>
    <w:p w:rsidR="00740FD8" w:rsidRP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740FD8" w:rsidRDefault="00C06C93" w:rsidP="00F12F64">
      <w:pPr>
        <w:rPr>
          <w:sz w:val="24"/>
          <w:szCs w:val="28"/>
        </w:rPr>
      </w:pPr>
      <w:r w:rsidRPr="00C06C93">
        <w:rPr>
          <w:sz w:val="24"/>
          <w:szCs w:val="28"/>
        </w:rPr>
        <w:t xml:space="preserve">After harvesting peeling is done in boiled conditions. After peeling roots are air dried. Dried roots are packed in airtight bags for storage or transportation purposes.  From ripen roots several products like powder, </w:t>
      </w:r>
      <w:proofErr w:type="spellStart"/>
      <w:r w:rsidRPr="00C06C93">
        <w:rPr>
          <w:sz w:val="24"/>
          <w:szCs w:val="28"/>
        </w:rPr>
        <w:t>gulam</w:t>
      </w:r>
      <w:proofErr w:type="spellEnd"/>
      <w:r w:rsidRPr="00C06C93">
        <w:rPr>
          <w:sz w:val="24"/>
          <w:szCs w:val="28"/>
        </w:rPr>
        <w:t xml:space="preserve"> and </w:t>
      </w:r>
      <w:proofErr w:type="spellStart"/>
      <w:r w:rsidRPr="00C06C93">
        <w:rPr>
          <w:sz w:val="24"/>
          <w:szCs w:val="28"/>
        </w:rPr>
        <w:t>ghritam</w:t>
      </w:r>
      <w:proofErr w:type="spellEnd"/>
      <w:r w:rsidRPr="00C06C93">
        <w:rPr>
          <w:sz w:val="24"/>
          <w:szCs w:val="28"/>
        </w:rPr>
        <w:t xml:space="preserve"> are made after processing.</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627E72"/>
    <w:rsid w:val="006E2552"/>
    <w:rsid w:val="00730AAE"/>
    <w:rsid w:val="00740FD8"/>
    <w:rsid w:val="007F7736"/>
    <w:rsid w:val="00B349CD"/>
    <w:rsid w:val="00C06C93"/>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CC6F5D-6913-4102-9972-956CBDBB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2</cp:revision>
  <dcterms:created xsi:type="dcterms:W3CDTF">2020-06-09T09:15:00Z</dcterms:created>
  <dcterms:modified xsi:type="dcterms:W3CDTF">2020-06-09T09:15:00Z</dcterms:modified>
</cp:coreProperties>
</file>