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9C33683" w14:textId="29194F66" w:rsidR="00463818" w:rsidRDefault="00463818">
      <w:r>
        <w:t xml:space="preserve">Hello, and thank you for watching this video. We are a team of </w:t>
      </w:r>
      <w:r w:rsidR="00196DA4" w:rsidRPr="00196DA4">
        <w:t xml:space="preserve">students from QUT with a strong focus on </w:t>
      </w:r>
      <w:r w:rsidR="00F55AB2" w:rsidRPr="00F55AB2">
        <w:t>using data and modelling to solve real healthcare challenges.</w:t>
      </w:r>
    </w:p>
    <w:p w14:paraId="1E2F8D81" w14:textId="4642B12E" w:rsidR="00882297" w:rsidRDefault="00882297">
      <w:r w:rsidRPr="00882297">
        <w:t>Our goal was not just to develop working solutions, but to build methods that are efficient, interpretable, and ready for integration into clinical workflows.</w:t>
      </w:r>
    </w:p>
    <w:p w14:paraId="53B766F9" w14:textId="305932AB" w:rsidR="00882297" w:rsidRDefault="00882297">
      <w:r w:rsidRPr="00882297">
        <w:t>The project is split into two parts: Part I focuses on brain MRI analysis, and Part II applies similar techniques to image-based feature extraction. Let’s begin with Part I.</w:t>
      </w:r>
    </w:p>
    <w:p w14:paraId="43AC6664" w14:textId="121D867F" w:rsidR="002059B6" w:rsidRDefault="002059B6">
      <w:r w:rsidRPr="002059B6">
        <w:t>In Part I, we used Diffusion Tensor Imaging</w:t>
      </w:r>
      <w:r>
        <w:t xml:space="preserve">, </w:t>
      </w:r>
      <w:r w:rsidRPr="002059B6">
        <w:t>a specialised MRI technique</w:t>
      </w:r>
    </w:p>
    <w:p w14:paraId="2C77E777" w14:textId="4184B6D5" w:rsidR="002059B6" w:rsidRDefault="002059B6">
      <w:r w:rsidRPr="002059B6">
        <w:t>DTI works by tracking how water diffuses through brain tissue—information that reflects the brain’s structure at a microscopic level. Using signal data from 64 directions, we computed a 3×3 diffusion tensor at each voxel. This tensor shows how water spreads in 3D space.</w:t>
      </w:r>
    </w:p>
    <w:sectPr w:rsidR="0020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93FF2"/>
    <w:rsid w:val="00196DA4"/>
    <w:rsid w:val="002028B1"/>
    <w:rsid w:val="002059B6"/>
    <w:rsid w:val="002C6F31"/>
    <w:rsid w:val="00463818"/>
    <w:rsid w:val="00543E2C"/>
    <w:rsid w:val="00621074"/>
    <w:rsid w:val="006E7079"/>
    <w:rsid w:val="00882297"/>
    <w:rsid w:val="00961765"/>
    <w:rsid w:val="00A02402"/>
    <w:rsid w:val="00D32121"/>
    <w:rsid w:val="00F55AB2"/>
    <w:rsid w:val="00F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5</cp:revision>
  <dcterms:created xsi:type="dcterms:W3CDTF">2025-05-26T02:16:00Z</dcterms:created>
  <dcterms:modified xsi:type="dcterms:W3CDTF">2025-05-26T04:26:00Z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