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>
      <w:r>
        <w:t>Amber’s Script</w:t>
      </w:r>
      <w:r w:rsidR="00A02402">
        <w:t xml:space="preserve"> of Part I problem</w:t>
      </w:r>
    </w:p>
    <w:p w14:paraId="79C33683" w14:textId="58E45664" w:rsidR="00463818" w:rsidRDefault="00463818">
      <w:r>
        <w:t xml:space="preserve">Hello, and thank you for watching this video. We are a team of </w:t>
      </w:r>
      <w:r w:rsidR="00196DA4" w:rsidRPr="00196DA4">
        <w:t xml:space="preserve">students from QUT with a strong focus on </w:t>
      </w:r>
      <w:r w:rsidR="00882297" w:rsidRPr="00882297">
        <w:t>solving healthcare problems using advanced mathematical modelling.</w:t>
      </w:r>
    </w:p>
    <w:p w14:paraId="1E2F8D81" w14:textId="4642B12E" w:rsidR="00882297" w:rsidRDefault="00882297">
      <w:r w:rsidRPr="00882297">
        <w:t>Our goal was not just to develop working solutions, but to build methods that are efficient, interpretable, and ready for integration into clinical workflows.</w:t>
      </w:r>
    </w:p>
    <w:p w14:paraId="53B766F9" w14:textId="305932AB" w:rsidR="00882297" w:rsidRDefault="00882297">
      <w:r w:rsidRPr="00882297">
        <w:t>The project is split into two parts: Part I focuses on brain MRI analysis, and Part II applies similar techniques to image-based feature extraction. Let’s begin with Part I.</w:t>
      </w:r>
    </w:p>
    <w:sectPr w:rsidR="0088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93FF2"/>
    <w:rsid w:val="00196DA4"/>
    <w:rsid w:val="002028B1"/>
    <w:rsid w:val="002C6F31"/>
    <w:rsid w:val="00463818"/>
    <w:rsid w:val="00621074"/>
    <w:rsid w:val="006E7079"/>
    <w:rsid w:val="00882297"/>
    <w:rsid w:val="00961765"/>
    <w:rsid w:val="00A02402"/>
    <w:rsid w:val="00D32121"/>
    <w:rsid w:val="00F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4</cp:revision>
  <dcterms:created xsi:type="dcterms:W3CDTF">2025-05-26T02:16:00Z</dcterms:created>
  <dcterms:modified xsi:type="dcterms:W3CDTF">2025-05-26T04:14:00Z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