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51E10" w14:textId="2AC9DE3D" w:rsidR="00D5293A" w:rsidRDefault="00D5293A" w:rsidP="00D5293A">
      <w:r>
        <w:t>A significant use case for MRI is the identification of</w:t>
      </w:r>
      <w:r w:rsidRPr="00C043CD">
        <w:rPr>
          <w:rFonts w:ascii="Arial" w:eastAsia="Arial" w:hAnsi="Arial" w:cs="Arial"/>
          <w:sz w:val="22"/>
          <w:szCs w:val="22"/>
        </w:rPr>
        <w:t xml:space="preserve"> neurodegenerative disease</w:t>
      </w:r>
      <w:r>
        <w:rPr>
          <w:rFonts w:ascii="Arial" w:eastAsia="Arial" w:hAnsi="Arial" w:cs="Arial"/>
          <w:sz w:val="22"/>
          <w:szCs w:val="22"/>
        </w:rPr>
        <w:t>s and/or</w:t>
      </w:r>
      <w:r w:rsidRPr="00C043CD">
        <w:rPr>
          <w:rFonts w:ascii="Arial" w:eastAsia="Arial" w:hAnsi="Arial" w:cs="Arial"/>
          <w:sz w:val="22"/>
          <w:szCs w:val="22"/>
        </w:rPr>
        <w:t xml:space="preserve"> tumours</w:t>
      </w:r>
      <w:r>
        <w:rPr>
          <w:rFonts w:ascii="Arial" w:eastAsia="Arial" w:hAnsi="Arial" w:cs="Arial"/>
          <w:sz w:val="22"/>
          <w:szCs w:val="22"/>
        </w:rPr>
        <w:t xml:space="preserve"> within the brain.</w:t>
      </w:r>
      <w:r>
        <w:t xml:space="preserve"> </w:t>
      </w:r>
      <w:r>
        <w:t xml:space="preserve">As we saw in part I, </w:t>
      </w:r>
      <w:r>
        <w:t xml:space="preserve">MRI scans produce enormous amounts of data which can be extremely difficult to analyse manually. As such, a combination of mathematical and machine learning techniques </w:t>
      </w:r>
      <w:proofErr w:type="gramStart"/>
      <w:r>
        <w:t>are</w:t>
      </w:r>
      <w:proofErr w:type="gramEnd"/>
      <w:r>
        <w:t xml:space="preserve"> often employed in conjunction</w:t>
      </w:r>
      <w:r>
        <w:t xml:space="preserve"> with one another</w:t>
      </w:r>
      <w:r>
        <w:t xml:space="preserve"> to aid such analysis. We will demonstrate one of the common mathematical techniques used within this field. For practicality’s sake, black and white images of human faces will be used as a demonstrative proxy for</w:t>
      </w:r>
      <w:r w:rsidR="009B7E74">
        <w:t xml:space="preserve"> MRI</w:t>
      </w:r>
      <w:r>
        <w:t xml:space="preserve"> brain </w:t>
      </w:r>
      <w:r w:rsidR="009B7E74">
        <w:t>scans</w:t>
      </w:r>
      <w:r>
        <w:t xml:space="preserve">. Where while in the latter context, we would be interested in identifying tumours and/or biomarkers of disease, in the context of our proxy we will simply be attempting to detect moustaches. In a real implementation, machine learning would most likely be used in conjunction with the mathematical technique, however since we </w:t>
      </w:r>
      <w:r w:rsidR="009B7E74">
        <w:t>are mainly</w:t>
      </w:r>
      <w:r>
        <w:t xml:space="preserve"> focusing on the mathematics, our detector will </w:t>
      </w:r>
      <w:r w:rsidR="009B7E74">
        <w:t xml:space="preserve">simply serve as a proof </w:t>
      </w:r>
      <w:r>
        <w:t>concept and will</w:t>
      </w:r>
      <w:r>
        <w:t xml:space="preserve"> not rely on any machine learning techniques.</w:t>
      </w:r>
      <w:r w:rsidR="009B7E74">
        <w:t xml:space="preserve"> </w:t>
      </w:r>
      <w:r w:rsidR="009B62C8">
        <w:t>It should be noted</w:t>
      </w:r>
      <w:r w:rsidR="009B62C8">
        <w:t xml:space="preserve"> that although our chosen proxy is two dimensional while MRI data is three dimensional, extending the maths to three dimensions is extremely simple.</w:t>
      </w:r>
    </w:p>
    <w:p w14:paraId="3D6AB177" w14:textId="56295F83" w:rsidR="004840D6" w:rsidRDefault="004840D6" w:rsidP="004840D6"/>
    <w:sectPr w:rsidR="00484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55"/>
    <w:rsid w:val="00026B5A"/>
    <w:rsid w:val="001442A0"/>
    <w:rsid w:val="00193FF2"/>
    <w:rsid w:val="00196DA4"/>
    <w:rsid w:val="001E25F1"/>
    <w:rsid w:val="00201408"/>
    <w:rsid w:val="002028B1"/>
    <w:rsid w:val="002059B6"/>
    <w:rsid w:val="0024361F"/>
    <w:rsid w:val="00250DB3"/>
    <w:rsid w:val="00290AF9"/>
    <w:rsid w:val="002B5DD7"/>
    <w:rsid w:val="002C6F31"/>
    <w:rsid w:val="00463818"/>
    <w:rsid w:val="0048040B"/>
    <w:rsid w:val="004840D6"/>
    <w:rsid w:val="004C1B71"/>
    <w:rsid w:val="00543E2C"/>
    <w:rsid w:val="00567DD1"/>
    <w:rsid w:val="005973E0"/>
    <w:rsid w:val="005D7A09"/>
    <w:rsid w:val="005E20C8"/>
    <w:rsid w:val="00621074"/>
    <w:rsid w:val="006E7079"/>
    <w:rsid w:val="00882297"/>
    <w:rsid w:val="008B5B35"/>
    <w:rsid w:val="00961765"/>
    <w:rsid w:val="009977D1"/>
    <w:rsid w:val="009B62C8"/>
    <w:rsid w:val="009B7E74"/>
    <w:rsid w:val="00A02402"/>
    <w:rsid w:val="00A67E0E"/>
    <w:rsid w:val="00B45853"/>
    <w:rsid w:val="00B67D52"/>
    <w:rsid w:val="00C56A79"/>
    <w:rsid w:val="00C649A2"/>
    <w:rsid w:val="00D0135B"/>
    <w:rsid w:val="00D32121"/>
    <w:rsid w:val="00D5293A"/>
    <w:rsid w:val="00DD2B0A"/>
    <w:rsid w:val="00DD7028"/>
    <w:rsid w:val="00E25ACD"/>
    <w:rsid w:val="00E307F6"/>
    <w:rsid w:val="00F01A27"/>
    <w:rsid w:val="00F55AB2"/>
    <w:rsid w:val="00FB4455"/>
    <w:rsid w:val="00FD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1917"/>
  <w15:chartTrackingRefBased/>
  <w15:docId w15:val="{2F699138-0C23-4C79-8950-85EA354C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93A"/>
  </w:style>
  <w:style w:type="paragraph" w:styleId="Heading1">
    <w:name w:val="heading 1"/>
    <w:basedOn w:val="Normal"/>
    <w:next w:val="Normal"/>
    <w:link w:val="Heading1Char"/>
    <w:uiPriority w:val="9"/>
    <w:qFormat/>
    <w:rsid w:val="00FB4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2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1DB2ECB076F64D9C9263E5C166EF19" ma:contentTypeVersion="10" ma:contentTypeDescription="Create a new document." ma:contentTypeScope="" ma:versionID="f73b1e614f85a4d6de33532e5e36cbb0">
  <xsd:schema xmlns:xsd="http://www.w3.org/2001/XMLSchema" xmlns:xs="http://www.w3.org/2001/XMLSchema" xmlns:p="http://schemas.microsoft.com/office/2006/metadata/properties" xmlns:ns3="47ee3115-839b-43e0-9173-ce3d965dddb9" targetNamespace="http://schemas.microsoft.com/office/2006/metadata/properties" ma:root="true" ma:fieldsID="e1f72331641ed351d78b074dd05c1712" ns3:_="">
    <xsd:import namespace="47ee3115-839b-43e0-9173-ce3d965ddd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e3115-839b-43e0-9173-ce3d965dd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ee3115-839b-43e0-9173-ce3d965dddb9" xsi:nil="true"/>
  </documentManagement>
</p:properties>
</file>

<file path=customXml/itemProps1.xml><?xml version="1.0" encoding="utf-8"?>
<ds:datastoreItem xmlns:ds="http://schemas.openxmlformats.org/officeDocument/2006/customXml" ds:itemID="{028FBAE6-37FF-4692-BA1A-FA8EE6A08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ee3115-839b-43e0-9173-ce3d965dd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63E8A9-2B80-4B19-8106-BC6B0CAFCC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82C41C-CA42-4F78-B193-985306F24E56}">
  <ds:schemaRefs>
    <ds:schemaRef ds:uri="http://schemas.microsoft.com/office/2006/metadata/properties"/>
    <ds:schemaRef ds:uri="http://schemas.microsoft.com/office/infopath/2007/PartnerControls"/>
    <ds:schemaRef ds:uri="47ee3115-839b-43e0-9173-ce3d965ddd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Xie</dc:creator>
  <cp:keywords/>
  <dc:description/>
  <cp:lastModifiedBy>Charlie McBride</cp:lastModifiedBy>
  <cp:revision>26</cp:revision>
  <dcterms:created xsi:type="dcterms:W3CDTF">2025-05-26T02:16:00Z</dcterms:created>
  <dcterms:modified xsi:type="dcterms:W3CDTF">2025-05-30T05:56:00Z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0x010100111DB2ECB076F64D9C9263E5C166EF19</vt:lpwstr>
  </property>
</Properties>
</file>