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EB9D" w14:textId="3F7A52FA" w:rsidR="00CD0B6C" w:rsidRDefault="005E4002">
      <w:pPr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</w:pP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General studies-1: 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a)HISTORY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SPECTRUM- Freedom struggle : A brief history of modern India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2) Post-independence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india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- NITIN SANGAWAN notes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New NCERTs classes 6-12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4) VISION IAS notes- World history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b)ART &amp; CULTURE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NCERT class 11- An introduction to Indian art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Indian art and culture by NITIN SINGHANIA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3) old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ncert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class 11- ancient India by RS Sharma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4) old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ncert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class 11- medieval India by Satish Chandra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c)GEOGRAPHY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 new NCERTs classes 6-10 &amp;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11-12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2) geography videos by MS RAJTANIL(available on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Mrunal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)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certificate physical and human geography by GC Leong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4) PMF IAS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5)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OXFORD ATLAS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d) Remaining topics : 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1)Indian Society and Diversity of India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2)Women, population, urbanization, poverty and developmental issues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3)Effects of globalization on Indian society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4)Social empowerment, communalism, regionalism &amp; secularism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lastRenderedPageBreak/>
        <w:t>--&gt;VISION IAS current affairs material and test series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General studies-2: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a) CONSTITUTION AND POLITY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INDIAN POLITY by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laxmikanth</w:t>
      </w:r>
      <w:proofErr w:type="spellEnd"/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NCERTs classes 6-12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current affairs: EDITORIALS, PIB,PRS, VISION IAS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4) 2nd ARC SIXTH REPORT-LOCAL GOVERNANCE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5) pressure group, NGO's- VISION IAS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b) GOVERNANCE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2nd ARC reports-1,4,9,10,11,12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VISION IAS NOTES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current affairs: EDITORIALS, PIB,PRS, VISION IAS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c) SOCIAL JUSTICE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 Government policies and interventions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Welfare schemes and bodies constituted for vulnerable sections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Social Sector/Services relating to Health, Education, Human Resources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4) Issues relating to poverty and hunger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--&gt; Current Affairs -Editorials, Vision IAS material, PIB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--&gt; NITI Aayog's Three Year Action Agenda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--&gt; Budget and Economic Survey (summaries)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d) INTERNATIONAL RELATIONS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lastRenderedPageBreak/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VISION IAS CURRENT AFFAIRS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EDITORIALS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MINISTRY OF EXTERNAL AFFAIRS WEBSITE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General studies-3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a) ECONOMY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NCERTs classes 9-12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2)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CURRENT AFFAIRS- EDITORIALS, VISION IAS MATERIAL,PIB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3)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BUDGET AND ECONOMIC SURVEYS (summaries)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4)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indian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economy by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sanjeev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verma</w:t>
      </w:r>
      <w:proofErr w:type="spellEnd"/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5) online websites like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investopedia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 and </w:t>
      </w:r>
      <w:proofErr w:type="spellStart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arthpedia</w:t>
      </w:r>
      <w:proofErr w:type="spellEnd"/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b) ENVIRONMENT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NCERT biology class 12-chapters(13-16)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CURRENT AFFAIRS- EDITORIALS, VISION IAS MATERIAL, PIB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PMF IAS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c) INTERNAL SECURITY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 Internal security and disaster management by Ashok Kumar and Vipul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Current affairs -EDITORIALS, VISION IAS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d) DISASTER MANAGEMENT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2nd ARC 3rd report- CRISIS MANAGEMENT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2)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NDMA guidelines (online)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current affairs vision IAS MATERIAL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lastRenderedPageBreak/>
        <w:t>e) SCIENCE AND TECHNOLOGY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1) VISION IAS CURRENT AFFAIRS MATERIAL, EDITORIALS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GENERAL STUDIES-4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a) ETHICS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 xml:space="preserve">1) </w:t>
      </w:r>
      <w:r w:rsidRPr="005E4002">
        <w:rPr>
          <w:rFonts w:ascii="Segoe UI Emoji" w:hAnsi="Segoe UI Emoji" w:cs="Segoe UI Emoji"/>
          <w:color w:val="202124"/>
          <w:spacing w:val="2"/>
          <w:sz w:val="36"/>
          <w:szCs w:val="36"/>
          <w:shd w:val="clear" w:color="auto" w:fill="FFFFFF"/>
        </w:rPr>
        <w:t>⭐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2nd ARC 4th report-ETHICS IN GOVERNANCE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2) 2nd ARC 12th report- CITIZEN CENTRIC ADMINISTRATION</w:t>
      </w:r>
      <w:r w:rsidRPr="005E4002">
        <w:rPr>
          <w:rFonts w:ascii="Segoe UI Symbol" w:hAnsi="Segoe UI Symbol" w:cs="Segoe UI Symbol"/>
          <w:color w:val="202124"/>
          <w:spacing w:val="2"/>
          <w:sz w:val="36"/>
          <w:szCs w:val="36"/>
          <w:shd w:val="clear" w:color="auto" w:fill="FFFFFF"/>
        </w:rPr>
        <w:t>✓</w:t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</w:rPr>
        <w:br/>
      </w:r>
      <w:r w:rsidRPr="005E4002">
        <w:rPr>
          <w:rFonts w:ascii="Times New Roman" w:hAnsi="Times New Roman" w:cs="Times New Roman"/>
          <w:color w:val="202124"/>
          <w:spacing w:val="2"/>
          <w:sz w:val="36"/>
          <w:szCs w:val="36"/>
          <w:shd w:val="clear" w:color="auto" w:fill="FFFFFF"/>
        </w:rPr>
        <w:t>3) Lexicon for ethics, integrity and aptitude by chronicle</w:t>
      </w:r>
    </w:p>
    <w:p w14:paraId="52CE20BA" w14:textId="77777777" w:rsidR="005E4002" w:rsidRPr="005E4002" w:rsidRDefault="005E4002">
      <w:pPr>
        <w:rPr>
          <w:rFonts w:ascii="Times New Roman" w:hAnsi="Times New Roman" w:cs="Times New Roman"/>
          <w:sz w:val="36"/>
          <w:szCs w:val="36"/>
        </w:rPr>
      </w:pPr>
    </w:p>
    <w:sectPr w:rsidR="005E4002" w:rsidRPr="005E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A37A" w14:textId="77777777" w:rsidR="00F72EFA" w:rsidRDefault="00F72EFA" w:rsidP="005E4002">
      <w:pPr>
        <w:spacing w:after="0" w:line="240" w:lineRule="auto"/>
      </w:pPr>
      <w:r>
        <w:separator/>
      </w:r>
    </w:p>
  </w:endnote>
  <w:endnote w:type="continuationSeparator" w:id="0">
    <w:p w14:paraId="76BBCE37" w14:textId="77777777" w:rsidR="00F72EFA" w:rsidRDefault="00F72EFA" w:rsidP="005E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3B0A" w14:textId="77777777" w:rsidR="00F72EFA" w:rsidRDefault="00F72EFA" w:rsidP="005E4002">
      <w:pPr>
        <w:spacing w:after="0" w:line="240" w:lineRule="auto"/>
      </w:pPr>
      <w:r>
        <w:separator/>
      </w:r>
    </w:p>
  </w:footnote>
  <w:footnote w:type="continuationSeparator" w:id="0">
    <w:p w14:paraId="1A2463B5" w14:textId="77777777" w:rsidR="00F72EFA" w:rsidRDefault="00F72EFA" w:rsidP="005E4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02"/>
    <w:rsid w:val="005E4002"/>
    <w:rsid w:val="00CD0B6C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63"/>
  <w15:chartTrackingRefBased/>
  <w15:docId w15:val="{104FB86A-6B8B-42A0-895D-990DC092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2"/>
  </w:style>
  <w:style w:type="paragraph" w:styleId="Footer">
    <w:name w:val="footer"/>
    <w:basedOn w:val="Normal"/>
    <w:link w:val="FooterChar"/>
    <w:uiPriority w:val="99"/>
    <w:unhideWhenUsed/>
    <w:rsid w:val="005E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</dc:creator>
  <cp:keywords/>
  <dc:description/>
  <cp:lastModifiedBy>NEERAJ G</cp:lastModifiedBy>
  <cp:revision>2</cp:revision>
  <dcterms:created xsi:type="dcterms:W3CDTF">2022-02-22T08:31:00Z</dcterms:created>
  <dcterms:modified xsi:type="dcterms:W3CDTF">2022-02-22T08:35:00Z</dcterms:modified>
</cp:coreProperties>
</file>