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Dharmender</w:t>
      </w:r>
    </w:p>
    <w:p w14:paraId="3331F547" w14:textId="4FD8F7D5" w:rsidR="00DF62A6" w:rsidRPr="00DF62A6" w:rsidRDefault="00DF62A6" w:rsidP="00DF62A6">
      <w:pPr>
        <w:pStyle w:val="BodyText"/>
        <w:ind w:firstLine="229"/>
      </w:pPr>
      <w:r>
        <w:t xml:space="preserve">Address: ROHARAI REWARI  Rewari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Dharmender,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"Kitchen Stewarding-Supervisor"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Dharmender,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Dharmender (12945), Kitchen Stewarding-Supervisor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13879</w:t>
            </w:r>
          </w:p>
        </w:tc>
        <w:tc>
          <w:tcPr>
            <w:tcW w:w="2830" w:type="dxa"/>
            <w:tcBorders>
              <w:left w:val="single" w:sz="4" w:space="0" w:color="000000"/>
              <w:bottom w:val="single" w:sz="4" w:space="0" w:color="000000"/>
            </w:tcBorders>
            <w:vAlign w:val="center"/>
          </w:tcPr>
          <w:p>
            <w:r>
              <w:t>166548</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6940</w:t>
            </w:r>
          </w:p>
        </w:tc>
        <w:tc>
          <w:tcPr>
            <w:tcW w:w="2830" w:type="dxa"/>
            <w:tcBorders>
              <w:top w:val="single" w:sz="4" w:space="0" w:color="000000"/>
              <w:left w:val="single" w:sz="4" w:space="0" w:color="000000"/>
              <w:bottom w:val="single" w:sz="4" w:space="0" w:color="000000"/>
            </w:tcBorders>
            <w:vAlign w:val="center"/>
          </w:tcPr>
          <w:p>
            <w:r>
              <w:t>83280</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1156</w:t>
            </w:r>
          </w:p>
        </w:tc>
        <w:tc>
          <w:tcPr>
            <w:tcW w:w="2830" w:type="dxa"/>
            <w:tcBorders>
              <w:top w:val="single" w:sz="4" w:space="0" w:color="000000"/>
              <w:left w:val="single" w:sz="4" w:space="0" w:color="000000"/>
              <w:bottom w:val="single" w:sz="4" w:space="0" w:color="000000"/>
            </w:tcBorders>
            <w:vAlign w:val="center"/>
          </w:tcPr>
          <w:p>
            <w:r>
              <w:t>13872</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3296</w:t>
            </w:r>
          </w:p>
        </w:tc>
        <w:tc>
          <w:tcPr>
            <w:tcW w:w="2830" w:type="dxa"/>
            <w:tcBorders>
              <w:top w:val="single" w:sz="4" w:space="0" w:color="000000"/>
              <w:left w:val="single" w:sz="4" w:space="0" w:color="000000"/>
              <w:bottom w:val="single" w:sz="4" w:space="0" w:color="000000"/>
            </w:tcBorders>
            <w:vAlign w:val="center"/>
          </w:tcPr>
          <w:p>
            <w:r>
              <w:t>39552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6500</w:t>
            </w:r>
          </w:p>
        </w:tc>
        <w:tc>
          <w:tcPr>
            <w:tcW w:w="2830" w:type="dxa"/>
            <w:tcBorders>
              <w:top w:val="single" w:sz="4" w:space="0" w:color="000000"/>
              <w:left w:val="single" w:sz="4" w:space="0" w:color="000000"/>
              <w:bottom w:val="single" w:sz="4" w:space="0" w:color="000000"/>
            </w:tcBorders>
            <w:vAlign w:val="center"/>
          </w:tcPr>
          <w:p>
            <w:r>
              <w:t>78000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31771</w:t>
            </w:r>
          </w:p>
        </w:tc>
        <w:tc>
          <w:tcPr>
            <w:tcW w:w="2830" w:type="dxa"/>
            <w:tcBorders>
              <w:top w:val="single" w:sz="4" w:space="0" w:color="000000"/>
              <w:left w:val="single" w:sz="4" w:space="0" w:color="000000"/>
            </w:tcBorders>
            <w:vAlign w:val="center"/>
          </w:tcPr>
          <w:p>
            <w:r>
              <w:t>381252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34264</w:t>
            </w:r>
          </w:p>
        </w:tc>
        <w:tc>
          <w:tcPr>
            <w:tcW w:w="2830" w:type="dxa"/>
            <w:tcBorders>
              <w:top w:val="single" w:sz="4" w:space="0" w:color="000000"/>
              <w:left w:val="single" w:sz="4" w:space="0" w:color="000000"/>
            </w:tcBorders>
            <w:vAlign w:val="center"/>
          </w:tcPr>
          <w:p>
            <w:r>
              <w:t>411168</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29937</w:t>
            </w:r>
          </w:p>
        </w:tc>
        <w:tc>
          <w:tcPr>
            <w:tcW w:w="2830" w:type="dxa"/>
            <w:tcBorders>
              <w:top w:val="single" w:sz="4" w:space="0" w:color="000000"/>
              <w:left w:val="single" w:sz="4" w:space="0" w:color="000000"/>
            </w:tcBorders>
            <w:vAlign w:val="center"/>
          </w:tcPr>
          <w:p>
            <w:r>
              <w:t>359244</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Dharmender,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