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56F8F" w14:textId="77777777" w:rsidR="008D3E21" w:rsidRDefault="00033781" w:rsidP="00033781">
      <w:pPr>
        <w:pStyle w:val="ListParagraph"/>
        <w:numPr>
          <w:ilvl w:val="0"/>
          <w:numId w:val="1"/>
        </w:numPr>
      </w:pPr>
      <w:r w:rsidRPr="00033781">
        <w:t>How many types of conditions are available in conditional formatting on Excel?</w:t>
      </w:r>
    </w:p>
    <w:p w14:paraId="09558271" w14:textId="77777777" w:rsidR="00033781" w:rsidRDefault="00033781" w:rsidP="00033781">
      <w:pPr>
        <w:pStyle w:val="ListParagraph"/>
      </w:pPr>
      <w:proofErr w:type="spellStart"/>
      <w:r>
        <w:t>Ans</w:t>
      </w:r>
      <w:proofErr w:type="spellEnd"/>
    </w:p>
    <w:p w14:paraId="3079D316" w14:textId="77777777" w:rsidR="00033781" w:rsidRDefault="00033781" w:rsidP="00033781">
      <w:pPr>
        <w:pStyle w:val="ListParagraph"/>
      </w:pPr>
    </w:p>
    <w:p w14:paraId="4CA3C902" w14:textId="77777777" w:rsidR="00033781" w:rsidRPr="00033781" w:rsidRDefault="00033781" w:rsidP="00033781">
      <w:pPr>
        <w:rPr>
          <w:rFonts w:ascii="Times New Roman" w:eastAsia="Times New Roman" w:hAnsi="Times New Roman" w:cs="Times New Roman"/>
        </w:rPr>
      </w:pPr>
      <w:r w:rsidRPr="00033781">
        <w:rPr>
          <w:rFonts w:ascii="Arial" w:eastAsia="Times New Roman" w:hAnsi="Arial" w:cs="Times New Roman"/>
          <w:color w:val="202124"/>
          <w:shd w:val="clear" w:color="auto" w:fill="FFFFFF"/>
        </w:rPr>
        <w:t>They are grouped into </w:t>
      </w:r>
      <w:r w:rsidRPr="00033781">
        <w:rPr>
          <w:rFonts w:ascii="Arial" w:eastAsia="Times New Roman" w:hAnsi="Arial" w:cs="Times New Roman"/>
          <w:b/>
          <w:bCs/>
          <w:color w:val="202124"/>
          <w:shd w:val="clear" w:color="auto" w:fill="FFFFFF"/>
        </w:rPr>
        <w:t>three categories</w:t>
      </w:r>
      <w:r w:rsidRPr="00033781">
        <w:rPr>
          <w:rFonts w:ascii="Arial" w:eastAsia="Times New Roman" w:hAnsi="Arial" w:cs="Times New Roman"/>
          <w:color w:val="202124"/>
          <w:shd w:val="clear" w:color="auto" w:fill="FFFFFF"/>
        </w:rPr>
        <w:t>: Data Bars are horizontal bars added to each cell, much like a bar graph. Color Scales change the color of each cell based on its value. Each color scale uses a two- or three-color gradient.</w:t>
      </w:r>
    </w:p>
    <w:p w14:paraId="42633FA6" w14:textId="77777777" w:rsidR="00033781" w:rsidRDefault="00033781" w:rsidP="00033781">
      <w:pPr>
        <w:pStyle w:val="ListParagraph"/>
      </w:pPr>
    </w:p>
    <w:p w14:paraId="748D88AF" w14:textId="77777777" w:rsidR="00033781" w:rsidRPr="00033781" w:rsidRDefault="00033781" w:rsidP="00033781">
      <w:pPr>
        <w:shd w:val="clear" w:color="auto" w:fill="FFFFFF"/>
        <w:spacing w:before="432" w:after="156" w:line="252" w:lineRule="atLeast"/>
        <w:textAlignment w:val="baseline"/>
        <w:outlineLvl w:val="2"/>
        <w:rPr>
          <w:rFonts w:ascii="Lucida Sans Unicode" w:eastAsia="Times New Roman" w:hAnsi="Lucida Sans Unicode" w:cs="Times New Roman"/>
          <w:color w:val="4E4E4E"/>
          <w:spacing w:val="-5"/>
          <w:sz w:val="60"/>
          <w:szCs w:val="60"/>
        </w:rPr>
      </w:pPr>
      <w:r w:rsidRPr="00033781">
        <w:rPr>
          <w:rFonts w:ascii="Lucida Sans Unicode" w:eastAsia="Times New Roman" w:hAnsi="Lucida Sans Unicode" w:cs="Times New Roman"/>
          <w:color w:val="4E4E4E"/>
          <w:spacing w:val="-5"/>
          <w:sz w:val="60"/>
          <w:szCs w:val="60"/>
        </w:rPr>
        <w:t>Conditional formatting presets</w:t>
      </w:r>
    </w:p>
    <w:p w14:paraId="74C1A96B" w14:textId="77777777" w:rsidR="00033781" w:rsidRPr="00033781" w:rsidRDefault="00033781" w:rsidP="00033781">
      <w:pPr>
        <w:shd w:val="clear" w:color="auto" w:fill="FFFFFF"/>
        <w:spacing w:before="305" w:after="305" w:line="360" w:lineRule="atLeast"/>
        <w:textAlignment w:val="baseline"/>
        <w:rPr>
          <w:rFonts w:ascii="Lucida Sans Unicode" w:hAnsi="Lucida Sans Unicode" w:cs="Times New Roman"/>
          <w:color w:val="4E4E4E"/>
          <w:sz w:val="28"/>
          <w:szCs w:val="28"/>
        </w:rPr>
      </w:pPr>
      <w:r w:rsidRPr="00033781">
        <w:rPr>
          <w:rFonts w:ascii="Lucida Sans Unicode" w:hAnsi="Lucida Sans Unicode" w:cs="Times New Roman"/>
          <w:color w:val="4E4E4E"/>
          <w:sz w:val="28"/>
          <w:szCs w:val="28"/>
        </w:rPr>
        <w:t>Excel has several predefined styles—or </w:t>
      </w:r>
      <w:r w:rsidRPr="00033781">
        <w:rPr>
          <w:rFonts w:ascii="Lucida Sans Unicode" w:hAnsi="Lucida Sans Unicode" w:cs="Times New Roman"/>
          <w:b/>
          <w:bCs/>
          <w:color w:val="4E4E4E"/>
          <w:sz w:val="28"/>
          <w:szCs w:val="28"/>
        </w:rPr>
        <w:t>presets</w:t>
      </w:r>
      <w:r w:rsidRPr="00033781">
        <w:rPr>
          <w:rFonts w:ascii="Lucida Sans Unicode" w:hAnsi="Lucida Sans Unicode" w:cs="Times New Roman"/>
          <w:color w:val="4E4E4E"/>
          <w:sz w:val="28"/>
          <w:szCs w:val="28"/>
        </w:rPr>
        <w:t>—you can use to quickly apply conditional formatting to your data. They are grouped into three categories:</w:t>
      </w:r>
    </w:p>
    <w:p w14:paraId="448D53D9" w14:textId="77777777" w:rsidR="00033781" w:rsidRPr="00033781" w:rsidRDefault="00033781" w:rsidP="00033781">
      <w:pPr>
        <w:numPr>
          <w:ilvl w:val="0"/>
          <w:numId w:val="2"/>
        </w:numPr>
        <w:shd w:val="clear" w:color="auto" w:fill="FFFFFF"/>
        <w:spacing w:after="168"/>
        <w:ind w:left="750" w:right="750"/>
        <w:textAlignment w:val="baseline"/>
        <w:rPr>
          <w:rFonts w:ascii="inherit" w:eastAsia="Times New Roman" w:hAnsi="inherit" w:cs="Times New Roman"/>
          <w:color w:val="4E4E4E"/>
          <w:sz w:val="28"/>
          <w:szCs w:val="28"/>
        </w:rPr>
      </w:pPr>
      <w:r w:rsidRPr="00033781">
        <w:rPr>
          <w:rFonts w:ascii="inherit" w:eastAsia="Times New Roman" w:hAnsi="inherit" w:cs="Times New Roman"/>
          <w:b/>
          <w:bCs/>
          <w:color w:val="4E4E4E"/>
          <w:sz w:val="28"/>
          <w:szCs w:val="28"/>
        </w:rPr>
        <w:t>Data Bars</w:t>
      </w:r>
      <w:r w:rsidRPr="00033781">
        <w:rPr>
          <w:rFonts w:ascii="inherit" w:eastAsia="Times New Roman" w:hAnsi="inherit" w:cs="Times New Roman"/>
          <w:color w:val="4E4E4E"/>
          <w:sz w:val="28"/>
          <w:szCs w:val="28"/>
        </w:rPr>
        <w:t> are horizontal bars added to each cell, much like a </w:t>
      </w:r>
      <w:r w:rsidRPr="00033781">
        <w:rPr>
          <w:rFonts w:ascii="inherit" w:eastAsia="Times New Roman" w:hAnsi="inherit" w:cs="Times New Roman"/>
          <w:b/>
          <w:bCs/>
          <w:color w:val="4E4E4E"/>
          <w:sz w:val="28"/>
          <w:szCs w:val="28"/>
        </w:rPr>
        <w:t>bar graph</w:t>
      </w:r>
      <w:r w:rsidRPr="00033781">
        <w:rPr>
          <w:rFonts w:ascii="inherit" w:eastAsia="Times New Roman" w:hAnsi="inherit" w:cs="Times New Roman"/>
          <w:color w:val="4E4E4E"/>
          <w:sz w:val="28"/>
          <w:szCs w:val="28"/>
        </w:rPr>
        <w:t>.</w:t>
      </w:r>
    </w:p>
    <w:p w14:paraId="7CD68DE9" w14:textId="77777777" w:rsidR="00033781" w:rsidRPr="00033781" w:rsidRDefault="00033781" w:rsidP="00033781">
      <w:pPr>
        <w:shd w:val="clear" w:color="auto" w:fill="FFFFFF"/>
        <w:spacing w:after="168"/>
        <w:ind w:left="750" w:right="750"/>
        <w:jc w:val="center"/>
        <w:textAlignment w:val="baseline"/>
        <w:rPr>
          <w:rFonts w:ascii="inherit" w:eastAsia="Times New Roman" w:hAnsi="inherit" w:cs="Times New Roman"/>
          <w:color w:val="4E4E4E"/>
          <w:sz w:val="28"/>
          <w:szCs w:val="28"/>
        </w:rPr>
      </w:pPr>
      <w:r w:rsidRPr="00033781">
        <w:rPr>
          <w:rFonts w:ascii="inherit" w:eastAsia="Times New Roman" w:hAnsi="inherit" w:cs="Times New Roman"/>
          <w:noProof/>
          <w:color w:val="4E4E4E"/>
          <w:sz w:val="28"/>
          <w:szCs w:val="28"/>
        </w:rPr>
        <w:drawing>
          <wp:inline distT="0" distB="0" distL="0" distR="0" wp14:anchorId="2A4F85C5" wp14:editId="47CB9FCF">
            <wp:extent cx="4292600" cy="901700"/>
            <wp:effectExtent l="0" t="0" r="0" b="12700"/>
            <wp:docPr id="3" name="Picture 3" descr="ata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 b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2600" cy="901700"/>
                    </a:xfrm>
                    <a:prstGeom prst="rect">
                      <a:avLst/>
                    </a:prstGeom>
                    <a:noFill/>
                    <a:ln>
                      <a:noFill/>
                    </a:ln>
                  </pic:spPr>
                </pic:pic>
              </a:graphicData>
            </a:graphic>
          </wp:inline>
        </w:drawing>
      </w:r>
    </w:p>
    <w:p w14:paraId="4E0F1AEE" w14:textId="77777777" w:rsidR="00033781" w:rsidRPr="00033781" w:rsidRDefault="00033781" w:rsidP="00033781">
      <w:pPr>
        <w:numPr>
          <w:ilvl w:val="0"/>
          <w:numId w:val="2"/>
        </w:numPr>
        <w:shd w:val="clear" w:color="auto" w:fill="FFFFFF"/>
        <w:spacing w:after="168"/>
        <w:ind w:left="750" w:right="750"/>
        <w:textAlignment w:val="baseline"/>
        <w:rPr>
          <w:rFonts w:ascii="inherit" w:eastAsia="Times New Roman" w:hAnsi="inherit" w:cs="Times New Roman"/>
          <w:color w:val="4E4E4E"/>
          <w:sz w:val="28"/>
          <w:szCs w:val="28"/>
        </w:rPr>
      </w:pPr>
      <w:r w:rsidRPr="00033781">
        <w:rPr>
          <w:rFonts w:ascii="inherit" w:eastAsia="Times New Roman" w:hAnsi="inherit" w:cs="Times New Roman"/>
          <w:b/>
          <w:bCs/>
          <w:color w:val="4E4E4E"/>
          <w:sz w:val="28"/>
          <w:szCs w:val="28"/>
        </w:rPr>
        <w:t>Color Scales</w:t>
      </w:r>
      <w:r w:rsidRPr="00033781">
        <w:rPr>
          <w:rFonts w:ascii="inherit" w:eastAsia="Times New Roman" w:hAnsi="inherit" w:cs="Times New Roman"/>
          <w:color w:val="4E4E4E"/>
          <w:sz w:val="28"/>
          <w:szCs w:val="28"/>
        </w:rPr>
        <w:t> change the color of each cell based on its value. Each color scale uses a </w:t>
      </w:r>
      <w:r w:rsidRPr="00033781">
        <w:rPr>
          <w:rFonts w:ascii="inherit" w:eastAsia="Times New Roman" w:hAnsi="inherit" w:cs="Times New Roman"/>
          <w:b/>
          <w:bCs/>
          <w:color w:val="4E4E4E"/>
          <w:sz w:val="28"/>
          <w:szCs w:val="28"/>
        </w:rPr>
        <w:t>two- or three-color gradient</w:t>
      </w:r>
      <w:r w:rsidRPr="00033781">
        <w:rPr>
          <w:rFonts w:ascii="inherit" w:eastAsia="Times New Roman" w:hAnsi="inherit" w:cs="Times New Roman"/>
          <w:color w:val="4E4E4E"/>
          <w:sz w:val="28"/>
          <w:szCs w:val="28"/>
        </w:rPr>
        <w:t>. For example, in the </w:t>
      </w:r>
      <w:r w:rsidRPr="00033781">
        <w:rPr>
          <w:rFonts w:ascii="inherit" w:eastAsia="Times New Roman" w:hAnsi="inherit" w:cs="Times New Roman"/>
          <w:b/>
          <w:bCs/>
          <w:color w:val="4E4E4E"/>
          <w:sz w:val="28"/>
          <w:szCs w:val="28"/>
        </w:rPr>
        <w:t>Green-Yellow-Red</w:t>
      </w:r>
      <w:r w:rsidRPr="00033781">
        <w:rPr>
          <w:rFonts w:ascii="inherit" w:eastAsia="Times New Roman" w:hAnsi="inherit" w:cs="Times New Roman"/>
          <w:color w:val="4E4E4E"/>
          <w:sz w:val="28"/>
          <w:szCs w:val="28"/>
        </w:rPr>
        <w:t> color scale, the </w:t>
      </w:r>
      <w:r w:rsidRPr="00033781">
        <w:rPr>
          <w:rFonts w:ascii="inherit" w:eastAsia="Times New Roman" w:hAnsi="inherit" w:cs="Times New Roman"/>
          <w:b/>
          <w:bCs/>
          <w:color w:val="4E4E4E"/>
          <w:sz w:val="28"/>
          <w:szCs w:val="28"/>
        </w:rPr>
        <w:t>highest</w:t>
      </w:r>
      <w:r w:rsidRPr="00033781">
        <w:rPr>
          <w:rFonts w:ascii="inherit" w:eastAsia="Times New Roman" w:hAnsi="inherit" w:cs="Times New Roman"/>
          <w:color w:val="4E4E4E"/>
          <w:sz w:val="28"/>
          <w:szCs w:val="28"/>
        </w:rPr>
        <w:t> values are green, the </w:t>
      </w:r>
      <w:r w:rsidRPr="00033781">
        <w:rPr>
          <w:rFonts w:ascii="inherit" w:eastAsia="Times New Roman" w:hAnsi="inherit" w:cs="Times New Roman"/>
          <w:b/>
          <w:bCs/>
          <w:color w:val="4E4E4E"/>
          <w:sz w:val="28"/>
          <w:szCs w:val="28"/>
        </w:rPr>
        <w:t>average</w:t>
      </w:r>
      <w:r w:rsidRPr="00033781">
        <w:rPr>
          <w:rFonts w:ascii="inherit" w:eastAsia="Times New Roman" w:hAnsi="inherit" w:cs="Times New Roman"/>
          <w:color w:val="4E4E4E"/>
          <w:sz w:val="28"/>
          <w:szCs w:val="28"/>
        </w:rPr>
        <w:t> values are yellow, and the </w:t>
      </w:r>
      <w:r w:rsidRPr="00033781">
        <w:rPr>
          <w:rFonts w:ascii="inherit" w:eastAsia="Times New Roman" w:hAnsi="inherit" w:cs="Times New Roman"/>
          <w:b/>
          <w:bCs/>
          <w:color w:val="4E4E4E"/>
          <w:sz w:val="28"/>
          <w:szCs w:val="28"/>
        </w:rPr>
        <w:t>lowest</w:t>
      </w:r>
      <w:r w:rsidRPr="00033781">
        <w:rPr>
          <w:rFonts w:ascii="inherit" w:eastAsia="Times New Roman" w:hAnsi="inherit" w:cs="Times New Roman"/>
          <w:color w:val="4E4E4E"/>
          <w:sz w:val="28"/>
          <w:szCs w:val="28"/>
        </w:rPr>
        <w:t> values are red.</w:t>
      </w:r>
    </w:p>
    <w:p w14:paraId="3488FCE5" w14:textId="77777777" w:rsidR="00033781" w:rsidRPr="00033781" w:rsidRDefault="00033781" w:rsidP="00033781">
      <w:pPr>
        <w:shd w:val="clear" w:color="auto" w:fill="FFFFFF"/>
        <w:spacing w:after="168"/>
        <w:ind w:left="750" w:right="750"/>
        <w:jc w:val="center"/>
        <w:textAlignment w:val="baseline"/>
        <w:rPr>
          <w:rFonts w:ascii="inherit" w:eastAsia="Times New Roman" w:hAnsi="inherit" w:cs="Times New Roman"/>
          <w:color w:val="4E4E4E"/>
          <w:sz w:val="28"/>
          <w:szCs w:val="28"/>
        </w:rPr>
      </w:pPr>
      <w:r w:rsidRPr="00033781">
        <w:rPr>
          <w:rFonts w:ascii="inherit" w:eastAsia="Times New Roman" w:hAnsi="inherit" w:cs="Times New Roman"/>
          <w:noProof/>
          <w:color w:val="4E4E4E"/>
          <w:sz w:val="28"/>
          <w:szCs w:val="28"/>
        </w:rPr>
        <w:drawing>
          <wp:inline distT="0" distB="0" distL="0" distR="0" wp14:anchorId="69BEA419" wp14:editId="51AA37C9">
            <wp:extent cx="4292600" cy="901700"/>
            <wp:effectExtent l="0" t="0" r="0" b="12700"/>
            <wp:docPr id="2" name="Picture 2" descr="olor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or sc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0" cy="901700"/>
                    </a:xfrm>
                    <a:prstGeom prst="rect">
                      <a:avLst/>
                    </a:prstGeom>
                    <a:noFill/>
                    <a:ln>
                      <a:noFill/>
                    </a:ln>
                  </pic:spPr>
                </pic:pic>
              </a:graphicData>
            </a:graphic>
          </wp:inline>
        </w:drawing>
      </w:r>
    </w:p>
    <w:p w14:paraId="065AAE45" w14:textId="77777777" w:rsidR="00033781" w:rsidRPr="00033781" w:rsidRDefault="00033781" w:rsidP="00033781">
      <w:pPr>
        <w:numPr>
          <w:ilvl w:val="0"/>
          <w:numId w:val="2"/>
        </w:numPr>
        <w:shd w:val="clear" w:color="auto" w:fill="FFFFFF"/>
        <w:spacing w:after="168"/>
        <w:ind w:left="750" w:right="750"/>
        <w:textAlignment w:val="baseline"/>
        <w:rPr>
          <w:rFonts w:ascii="inherit" w:eastAsia="Times New Roman" w:hAnsi="inherit" w:cs="Times New Roman"/>
          <w:color w:val="4E4E4E"/>
          <w:sz w:val="28"/>
          <w:szCs w:val="28"/>
        </w:rPr>
      </w:pPr>
      <w:r w:rsidRPr="00033781">
        <w:rPr>
          <w:rFonts w:ascii="inherit" w:eastAsia="Times New Roman" w:hAnsi="inherit" w:cs="Times New Roman"/>
          <w:b/>
          <w:bCs/>
          <w:color w:val="4E4E4E"/>
          <w:sz w:val="28"/>
          <w:szCs w:val="28"/>
        </w:rPr>
        <w:t>Icon Sets</w:t>
      </w:r>
      <w:r w:rsidRPr="00033781">
        <w:rPr>
          <w:rFonts w:ascii="inherit" w:eastAsia="Times New Roman" w:hAnsi="inherit" w:cs="Times New Roman"/>
          <w:color w:val="4E4E4E"/>
          <w:sz w:val="28"/>
          <w:szCs w:val="28"/>
        </w:rPr>
        <w:t> add a specific icon to each cell based on its value.</w:t>
      </w:r>
    </w:p>
    <w:p w14:paraId="5FDC2EB5" w14:textId="77777777" w:rsidR="00033781" w:rsidRPr="00033781" w:rsidRDefault="00033781" w:rsidP="00033781">
      <w:pPr>
        <w:shd w:val="clear" w:color="auto" w:fill="FFFFFF"/>
        <w:spacing w:after="168"/>
        <w:ind w:left="750" w:right="750"/>
        <w:jc w:val="center"/>
        <w:textAlignment w:val="baseline"/>
        <w:rPr>
          <w:rFonts w:ascii="inherit" w:eastAsia="Times New Roman" w:hAnsi="inherit" w:cs="Times New Roman"/>
          <w:color w:val="4E4E4E"/>
          <w:sz w:val="28"/>
          <w:szCs w:val="28"/>
        </w:rPr>
      </w:pPr>
      <w:r w:rsidRPr="00033781">
        <w:rPr>
          <w:rFonts w:ascii="inherit" w:eastAsia="Times New Roman" w:hAnsi="inherit" w:cs="Times New Roman"/>
          <w:noProof/>
          <w:color w:val="4E4E4E"/>
          <w:sz w:val="28"/>
          <w:szCs w:val="28"/>
        </w:rPr>
        <w:drawing>
          <wp:inline distT="0" distB="0" distL="0" distR="0" wp14:anchorId="0A2AF8A8" wp14:editId="2D920851">
            <wp:extent cx="4292600" cy="901700"/>
            <wp:effectExtent l="0" t="0" r="0" b="12700"/>
            <wp:docPr id="1" name="Picture 1" descr="con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 s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901700"/>
                    </a:xfrm>
                    <a:prstGeom prst="rect">
                      <a:avLst/>
                    </a:prstGeom>
                    <a:noFill/>
                    <a:ln>
                      <a:noFill/>
                    </a:ln>
                  </pic:spPr>
                </pic:pic>
              </a:graphicData>
            </a:graphic>
          </wp:inline>
        </w:drawing>
      </w:r>
    </w:p>
    <w:p w14:paraId="1CF8C4F3" w14:textId="77777777" w:rsidR="00033781" w:rsidRDefault="00033781" w:rsidP="00033781">
      <w:pPr>
        <w:pStyle w:val="ListParagraph"/>
        <w:numPr>
          <w:ilvl w:val="0"/>
          <w:numId w:val="1"/>
        </w:numPr>
      </w:pPr>
      <w:r w:rsidRPr="00033781">
        <w:lastRenderedPageBreak/>
        <w:t>How to insert border in Excel with Format Cells dialog?</w:t>
      </w:r>
    </w:p>
    <w:p w14:paraId="0EA86709" w14:textId="77777777" w:rsidR="00033781" w:rsidRDefault="00033781" w:rsidP="00033781">
      <w:pPr>
        <w:pStyle w:val="ListParagraph"/>
      </w:pPr>
      <w:proofErr w:type="spellStart"/>
      <w:r>
        <w:t>Ans</w:t>
      </w:r>
      <w:proofErr w:type="spellEnd"/>
    </w:p>
    <w:p w14:paraId="6D85860E" w14:textId="77777777" w:rsidR="00033781" w:rsidRDefault="00033781" w:rsidP="00033781">
      <w:pPr>
        <w:pStyle w:val="ListParagraph"/>
      </w:pPr>
    </w:p>
    <w:p w14:paraId="3674B35C" w14:textId="77777777" w:rsidR="00033781" w:rsidRDefault="00033781" w:rsidP="00033781">
      <w:pPr>
        <w:pStyle w:val="ListParagraph"/>
      </w:pPr>
    </w:p>
    <w:p w14:paraId="36119608" w14:textId="77777777" w:rsidR="00033781" w:rsidRDefault="00033781" w:rsidP="00033781">
      <w:pPr>
        <w:pStyle w:val="ListParagraph"/>
      </w:pPr>
      <w:r w:rsidRPr="00033781">
        <w:drawing>
          <wp:inline distT="0" distB="0" distL="0" distR="0" wp14:anchorId="5655E99C" wp14:editId="38EFEBE0">
            <wp:extent cx="5943600" cy="432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4985"/>
                    </a:xfrm>
                    <a:prstGeom prst="rect">
                      <a:avLst/>
                    </a:prstGeom>
                  </pic:spPr>
                </pic:pic>
              </a:graphicData>
            </a:graphic>
          </wp:inline>
        </w:drawing>
      </w:r>
    </w:p>
    <w:p w14:paraId="5BB580EE" w14:textId="77777777" w:rsidR="00033781" w:rsidRPr="00033781" w:rsidRDefault="00033781" w:rsidP="00033781"/>
    <w:p w14:paraId="5D200400" w14:textId="77777777" w:rsidR="00033781" w:rsidRPr="00033781" w:rsidRDefault="00033781" w:rsidP="00033781"/>
    <w:p w14:paraId="3046502A" w14:textId="77777777" w:rsidR="00033781" w:rsidRPr="00033781" w:rsidRDefault="00033781" w:rsidP="00033781"/>
    <w:p w14:paraId="147E1EC5" w14:textId="77777777" w:rsidR="00033781" w:rsidRPr="00033781" w:rsidRDefault="00033781" w:rsidP="00033781">
      <w:pPr>
        <w:shd w:val="clear" w:color="auto" w:fill="FFFFFF"/>
        <w:rPr>
          <w:rFonts w:ascii="Arial" w:eastAsia="Times New Roman" w:hAnsi="Arial" w:cs="Times New Roman"/>
          <w:color w:val="202124"/>
        </w:rPr>
      </w:pPr>
      <w:r>
        <w:tab/>
      </w:r>
      <w:r w:rsidRPr="00033781">
        <w:rPr>
          <w:rFonts w:ascii="Arial" w:eastAsia="Times New Roman" w:hAnsi="Arial" w:cs="Times New Roman"/>
          <w:b/>
          <w:bCs/>
          <w:color w:val="202124"/>
        </w:rPr>
        <w:t>to insert border in Excel with Format Cells dialog</w:t>
      </w:r>
    </w:p>
    <w:p w14:paraId="456F384B" w14:textId="77777777" w:rsidR="00033781" w:rsidRPr="00033781" w:rsidRDefault="00033781" w:rsidP="00033781">
      <w:pPr>
        <w:numPr>
          <w:ilvl w:val="0"/>
          <w:numId w:val="3"/>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Select one or more cells to which you'd like to add borders.</w:t>
      </w:r>
    </w:p>
    <w:p w14:paraId="56CF6F16" w14:textId="77777777" w:rsidR="00033781" w:rsidRPr="00033781" w:rsidRDefault="00033781" w:rsidP="00033781">
      <w:pPr>
        <w:numPr>
          <w:ilvl w:val="0"/>
          <w:numId w:val="3"/>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Open the Format Cells dialog box by doing one of the following: ...</w:t>
      </w:r>
    </w:p>
    <w:p w14:paraId="6EE570A9" w14:textId="77777777" w:rsidR="00033781" w:rsidRPr="00033781" w:rsidRDefault="00033781" w:rsidP="00033781">
      <w:pPr>
        <w:numPr>
          <w:ilvl w:val="0"/>
          <w:numId w:val="3"/>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In the Format Cells dialog box, switch to the Border tab and choose the line style and color first. ...</w:t>
      </w:r>
    </w:p>
    <w:p w14:paraId="73200325" w14:textId="77777777" w:rsidR="00033781" w:rsidRPr="00033781" w:rsidRDefault="00033781" w:rsidP="00033781">
      <w:pPr>
        <w:numPr>
          <w:ilvl w:val="0"/>
          <w:numId w:val="3"/>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When done, click OK.</w:t>
      </w:r>
    </w:p>
    <w:p w14:paraId="2E25971B" w14:textId="77777777" w:rsidR="00033781" w:rsidRDefault="00033781" w:rsidP="00033781">
      <w:pPr>
        <w:tabs>
          <w:tab w:val="left" w:pos="2300"/>
        </w:tabs>
      </w:pPr>
    </w:p>
    <w:p w14:paraId="7322B99A" w14:textId="77777777" w:rsidR="00033781" w:rsidRDefault="00033781" w:rsidP="00033781">
      <w:pPr>
        <w:tabs>
          <w:tab w:val="left" w:pos="2300"/>
        </w:tabs>
      </w:pPr>
    </w:p>
    <w:p w14:paraId="16373E23" w14:textId="77777777" w:rsidR="00033781" w:rsidRDefault="00033781" w:rsidP="00033781">
      <w:pPr>
        <w:pStyle w:val="ListParagraph"/>
        <w:numPr>
          <w:ilvl w:val="0"/>
          <w:numId w:val="1"/>
        </w:numPr>
        <w:tabs>
          <w:tab w:val="left" w:pos="2300"/>
        </w:tabs>
      </w:pPr>
      <w:r w:rsidRPr="00033781">
        <w:t>How to Format Numbers as Currency in Excel?</w:t>
      </w:r>
    </w:p>
    <w:p w14:paraId="60577B7C" w14:textId="77777777" w:rsidR="00033781" w:rsidRDefault="00033781" w:rsidP="00033781">
      <w:pPr>
        <w:pStyle w:val="ListParagraph"/>
        <w:tabs>
          <w:tab w:val="left" w:pos="2300"/>
        </w:tabs>
      </w:pPr>
      <w:proofErr w:type="spellStart"/>
      <w:r>
        <w:t>Ans</w:t>
      </w:r>
      <w:proofErr w:type="spellEnd"/>
    </w:p>
    <w:p w14:paraId="17293BC9" w14:textId="77777777" w:rsidR="00033781" w:rsidRDefault="00033781" w:rsidP="00033781">
      <w:pPr>
        <w:pStyle w:val="ListParagraph"/>
        <w:tabs>
          <w:tab w:val="left" w:pos="2300"/>
        </w:tabs>
      </w:pPr>
    </w:p>
    <w:p w14:paraId="23E74B8A" w14:textId="77777777" w:rsidR="00033781" w:rsidRDefault="00033781" w:rsidP="00033781">
      <w:pPr>
        <w:pStyle w:val="ListParagraph"/>
        <w:tabs>
          <w:tab w:val="left" w:pos="2300"/>
        </w:tabs>
      </w:pPr>
    </w:p>
    <w:p w14:paraId="7B49A57A" w14:textId="77777777" w:rsidR="00033781" w:rsidRDefault="00033781" w:rsidP="00033781">
      <w:pPr>
        <w:spacing w:before="100" w:beforeAutospacing="1" w:after="100" w:afterAutospacing="1"/>
        <w:rPr>
          <w:rFonts w:ascii="Helvetica Neue" w:hAnsi="Helvetica Neue" w:cs="Times New Roman"/>
          <w:color w:val="1E1E1E"/>
          <w:sz w:val="38"/>
          <w:szCs w:val="38"/>
        </w:rPr>
      </w:pPr>
      <w:r>
        <w:rPr>
          <w:rFonts w:ascii="Helvetica Neue" w:hAnsi="Helvetica Neue" w:cs="Times New Roman"/>
          <w:color w:val="1E1E1E"/>
          <w:sz w:val="38"/>
          <w:szCs w:val="38"/>
        </w:rPr>
        <w:t>To show numbers as currency, you can apply either the Currency format or the Accounting format.</w:t>
      </w:r>
    </w:p>
    <w:p w14:paraId="535E29F0" w14:textId="77777777" w:rsidR="00033781" w:rsidRDefault="00033781" w:rsidP="00033781">
      <w:pPr>
        <w:spacing w:before="100" w:beforeAutospacing="1" w:after="100" w:afterAutospacing="1"/>
        <w:rPr>
          <w:rFonts w:ascii="Helvetica Neue" w:hAnsi="Helvetica Neue" w:cs="Times New Roman"/>
          <w:color w:val="1E1E1E"/>
          <w:sz w:val="38"/>
          <w:szCs w:val="38"/>
        </w:rPr>
      </w:pPr>
      <w:r>
        <w:rPr>
          <w:rFonts w:ascii="Helvetica Neue" w:hAnsi="Helvetica Neue" w:cs="Times New Roman"/>
          <w:color w:val="1E1E1E"/>
          <w:sz w:val="38"/>
          <w:szCs w:val="38"/>
        </w:rPr>
        <w:t>(You'll find a comparison of the two formats in the </w:t>
      </w:r>
      <w:hyperlink r:id="rId9" w:anchor="bkmk_currencyoraccounting" w:history="1">
        <w:r>
          <w:rPr>
            <w:rStyle w:val="Hyperlink"/>
            <w:rFonts w:ascii="Helvetica Neue" w:hAnsi="Helvetica Neue" w:cs="Times New Roman"/>
            <w:b/>
            <w:bCs/>
            <w:color w:val="006CAC"/>
            <w:sz w:val="38"/>
            <w:szCs w:val="38"/>
          </w:rPr>
          <w:t>Currency or Accounting</w:t>
        </w:r>
      </w:hyperlink>
      <w:r>
        <w:rPr>
          <w:rFonts w:ascii="Helvetica Neue" w:hAnsi="Helvetica Neue" w:cs="Times New Roman"/>
          <w:color w:val="1E1E1E"/>
          <w:sz w:val="38"/>
          <w:szCs w:val="38"/>
        </w:rPr>
        <w:t> section, below.)</w:t>
      </w:r>
    </w:p>
    <w:p w14:paraId="5E7BB653" w14:textId="77777777" w:rsidR="00033781" w:rsidRDefault="00033781" w:rsidP="00033781">
      <w:pPr>
        <w:pStyle w:val="NormalWeb"/>
        <w:numPr>
          <w:ilvl w:val="0"/>
          <w:numId w:val="4"/>
        </w:numPr>
        <w:ind w:left="0"/>
        <w:rPr>
          <w:rFonts w:ascii="Helvetica Neue" w:hAnsi="Helvetica Neue"/>
          <w:color w:val="1E1E1E"/>
          <w:sz w:val="38"/>
          <w:szCs w:val="38"/>
        </w:rPr>
      </w:pPr>
      <w:r>
        <w:rPr>
          <w:rFonts w:ascii="Helvetica Neue" w:hAnsi="Helvetica Neue"/>
          <w:color w:val="1E1E1E"/>
          <w:sz w:val="38"/>
          <w:szCs w:val="38"/>
        </w:rPr>
        <w:t>Select the cells that you want to format and then, in the </w:t>
      </w:r>
      <w:r>
        <w:rPr>
          <w:rFonts w:ascii="Helvetica Neue" w:hAnsi="Helvetica Neue"/>
          <w:b/>
          <w:bCs/>
          <w:color w:val="1E1E1E"/>
          <w:sz w:val="38"/>
          <w:szCs w:val="38"/>
        </w:rPr>
        <w:t>Number</w:t>
      </w:r>
      <w:r>
        <w:rPr>
          <w:rFonts w:ascii="Helvetica Neue" w:hAnsi="Helvetica Neue"/>
          <w:color w:val="1E1E1E"/>
          <w:sz w:val="38"/>
          <w:szCs w:val="38"/>
        </w:rPr>
        <w:t> group on the </w:t>
      </w:r>
      <w:r>
        <w:rPr>
          <w:rFonts w:ascii="Helvetica Neue" w:hAnsi="Helvetica Neue"/>
          <w:b/>
          <w:bCs/>
          <w:color w:val="1E1E1E"/>
          <w:sz w:val="38"/>
          <w:szCs w:val="38"/>
        </w:rPr>
        <w:t>Home</w:t>
      </w:r>
      <w:r>
        <w:rPr>
          <w:rFonts w:ascii="Helvetica Neue" w:hAnsi="Helvetica Neue"/>
          <w:color w:val="1E1E1E"/>
          <w:sz w:val="38"/>
          <w:szCs w:val="38"/>
        </w:rPr>
        <w:t> tab, click the down arrow in the </w:t>
      </w:r>
      <w:r>
        <w:rPr>
          <w:rFonts w:ascii="Helvetica Neue" w:hAnsi="Helvetica Neue"/>
          <w:b/>
          <w:bCs/>
          <w:color w:val="1E1E1E"/>
          <w:sz w:val="38"/>
          <w:szCs w:val="38"/>
        </w:rPr>
        <w:t>Number Format</w:t>
      </w:r>
      <w:r>
        <w:rPr>
          <w:rFonts w:ascii="Helvetica Neue" w:hAnsi="Helvetica Neue"/>
          <w:color w:val="1E1E1E"/>
          <w:sz w:val="38"/>
          <w:szCs w:val="38"/>
        </w:rPr>
        <w:t> box.</w:t>
      </w:r>
    </w:p>
    <w:p w14:paraId="4B0E7BB2" w14:textId="77777777" w:rsidR="00033781" w:rsidRDefault="00033781" w:rsidP="00033781">
      <w:pPr>
        <w:pStyle w:val="NormalWeb"/>
        <w:numPr>
          <w:ilvl w:val="0"/>
          <w:numId w:val="4"/>
        </w:numPr>
        <w:ind w:left="0"/>
        <w:rPr>
          <w:rFonts w:ascii="Helvetica Neue" w:hAnsi="Helvetica Neue"/>
          <w:color w:val="1E1E1E"/>
          <w:sz w:val="38"/>
          <w:szCs w:val="38"/>
        </w:rPr>
      </w:pPr>
      <w:r>
        <w:rPr>
          <w:rFonts w:ascii="Helvetica Neue" w:hAnsi="Helvetica Neue"/>
          <w:color w:val="1E1E1E"/>
          <w:sz w:val="38"/>
          <w:szCs w:val="38"/>
        </w:rPr>
        <w:t>Choose either </w:t>
      </w:r>
      <w:r>
        <w:rPr>
          <w:rFonts w:ascii="Helvetica Neue" w:hAnsi="Helvetica Neue"/>
          <w:b/>
          <w:bCs/>
          <w:color w:val="1E1E1E"/>
          <w:sz w:val="38"/>
          <w:szCs w:val="38"/>
        </w:rPr>
        <w:t>Currency</w:t>
      </w:r>
      <w:r>
        <w:rPr>
          <w:rFonts w:ascii="Helvetica Neue" w:hAnsi="Helvetica Neue"/>
          <w:color w:val="1E1E1E"/>
          <w:sz w:val="38"/>
          <w:szCs w:val="38"/>
        </w:rPr>
        <w:t> or </w:t>
      </w:r>
      <w:r>
        <w:rPr>
          <w:rFonts w:ascii="Helvetica Neue" w:hAnsi="Helvetica Neue"/>
          <w:b/>
          <w:bCs/>
          <w:color w:val="1E1E1E"/>
          <w:sz w:val="38"/>
          <w:szCs w:val="38"/>
        </w:rPr>
        <w:t>Accounting</w:t>
      </w:r>
      <w:r>
        <w:rPr>
          <w:rFonts w:ascii="Helvetica Neue" w:hAnsi="Helvetica Neue"/>
          <w:color w:val="1E1E1E"/>
          <w:sz w:val="38"/>
          <w:szCs w:val="38"/>
        </w:rPr>
        <w:t>.</w:t>
      </w:r>
    </w:p>
    <w:p w14:paraId="05AC4AF0" w14:textId="77777777" w:rsidR="00033781" w:rsidRDefault="00033781" w:rsidP="00033781">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6738C0EC" wp14:editId="074E01B1">
            <wp:extent cx="1765300" cy="5588000"/>
            <wp:effectExtent l="0" t="0" r="12700" b="0"/>
            <wp:docPr id="8" name="Picture 8" descr="umber format drop-dow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ber format drop-down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5588000"/>
                    </a:xfrm>
                    <a:prstGeom prst="rect">
                      <a:avLst/>
                    </a:prstGeom>
                    <a:noFill/>
                    <a:ln>
                      <a:noFill/>
                    </a:ln>
                  </pic:spPr>
                </pic:pic>
              </a:graphicData>
            </a:graphic>
          </wp:inline>
        </w:drawing>
      </w:r>
    </w:p>
    <w:p w14:paraId="3DC3828C" w14:textId="77777777" w:rsidR="00033781" w:rsidRDefault="00033781" w:rsidP="00033781">
      <w:pPr>
        <w:pStyle w:val="NormalWeb"/>
        <w:rPr>
          <w:rFonts w:ascii="Helvetica Neue" w:hAnsi="Helvetica Neue"/>
          <w:color w:val="1E1E1E"/>
          <w:sz w:val="38"/>
          <w:szCs w:val="38"/>
        </w:rPr>
      </w:pPr>
      <w:r>
        <w:rPr>
          <w:rFonts w:ascii="Helvetica Neue" w:hAnsi="Helvetica Neue"/>
          <w:color w:val="1E1E1E"/>
          <w:sz w:val="38"/>
          <w:szCs w:val="38"/>
        </w:rPr>
        <w:t>Excel for the web applies the default currency symbol and appropriate decimal places in the cells that you selected.</w:t>
      </w:r>
    </w:p>
    <w:p w14:paraId="107418E4" w14:textId="77777777" w:rsidR="00033781" w:rsidRDefault="00033781" w:rsidP="00033781">
      <w:pPr>
        <w:pStyle w:val="Heading2"/>
        <w:spacing w:before="720" w:after="300"/>
        <w:rPr>
          <w:rFonts w:ascii="Helvetica" w:eastAsia="Times New Roman" w:hAnsi="Helvetica" w:cs="Times New Roman"/>
          <w:color w:val="1E1E1E"/>
          <w:sz w:val="72"/>
          <w:szCs w:val="72"/>
        </w:rPr>
      </w:pPr>
      <w:r>
        <w:rPr>
          <w:rFonts w:ascii="Helvetica" w:eastAsia="Times New Roman" w:hAnsi="Helvetica" w:cs="Times New Roman"/>
          <w:b/>
          <w:bCs/>
          <w:color w:val="1E1E1E"/>
          <w:sz w:val="72"/>
          <w:szCs w:val="72"/>
        </w:rPr>
        <w:t>Currency or Accounting?</w:t>
      </w:r>
    </w:p>
    <w:p w14:paraId="50EBA91C" w14:textId="77777777" w:rsidR="00033781" w:rsidRDefault="00033781" w:rsidP="00033781">
      <w:pPr>
        <w:pStyle w:val="NormalWeb"/>
        <w:rPr>
          <w:rFonts w:ascii="Helvetica Neue" w:hAnsi="Helvetica Neue"/>
          <w:color w:val="1E1E1E"/>
          <w:sz w:val="38"/>
          <w:szCs w:val="38"/>
        </w:rPr>
      </w:pPr>
      <w:r>
        <w:rPr>
          <w:rFonts w:ascii="Helvetica Neue" w:hAnsi="Helvetica Neue"/>
          <w:color w:val="1E1E1E"/>
          <w:sz w:val="38"/>
          <w:szCs w:val="38"/>
        </w:rPr>
        <w:t>While both the Currency format and the Accounting format can be used to correctly display monetary values, there are some differences between them, as shown in the following table.</w:t>
      </w:r>
    </w:p>
    <w:tbl>
      <w:tblPr>
        <w:tblW w:w="828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369"/>
        <w:gridCol w:w="3653"/>
        <w:gridCol w:w="2260"/>
      </w:tblGrid>
      <w:tr w:rsidR="00033781" w14:paraId="3A968FFF" w14:textId="77777777" w:rsidTr="00033781">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BC37F8B" w14:textId="77777777" w:rsidR="00033781" w:rsidRDefault="00033781">
            <w:pPr>
              <w:pStyle w:val="NormalWeb"/>
              <w:rPr>
                <w:rFonts w:ascii="Tahoma" w:hAnsi="Tahoma"/>
                <w:color w:val="393939"/>
                <w:sz w:val="38"/>
                <w:szCs w:val="38"/>
              </w:rPr>
            </w:pPr>
            <w:r>
              <w:rPr>
                <w:rFonts w:ascii="Helvetica Neue" w:hAnsi="Helvetica Neue"/>
                <w:b/>
                <w:bCs/>
                <w:color w:val="393939"/>
                <w:sz w:val="38"/>
                <w:szCs w:val="38"/>
              </w:rPr>
              <w:t>Format</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600F8AD" w14:textId="77777777" w:rsidR="00033781" w:rsidRDefault="00033781">
            <w:pPr>
              <w:pStyle w:val="NormalWeb"/>
              <w:rPr>
                <w:rFonts w:ascii="Tahoma" w:hAnsi="Tahoma"/>
                <w:color w:val="393939"/>
                <w:sz w:val="38"/>
                <w:szCs w:val="38"/>
              </w:rPr>
            </w:pPr>
            <w:r>
              <w:rPr>
                <w:rFonts w:ascii="Helvetica Neue" w:hAnsi="Helvetica Neue"/>
                <w:b/>
                <w:bCs/>
                <w:color w:val="393939"/>
                <w:sz w:val="38"/>
                <w:szCs w:val="38"/>
              </w:rPr>
              <w:t>Description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3E50BE05" w14:textId="77777777" w:rsidR="00033781" w:rsidRDefault="00033781">
            <w:pPr>
              <w:pStyle w:val="NormalWeb"/>
              <w:rPr>
                <w:rFonts w:ascii="Tahoma" w:hAnsi="Tahoma"/>
                <w:color w:val="393939"/>
                <w:sz w:val="38"/>
                <w:szCs w:val="38"/>
              </w:rPr>
            </w:pPr>
            <w:r>
              <w:rPr>
                <w:rFonts w:ascii="Helvetica Neue" w:hAnsi="Helvetica Neue"/>
                <w:b/>
                <w:bCs/>
                <w:color w:val="393939"/>
                <w:sz w:val="38"/>
                <w:szCs w:val="38"/>
              </w:rPr>
              <w:t>Example</w:t>
            </w:r>
          </w:p>
        </w:tc>
      </w:tr>
      <w:tr w:rsidR="00033781" w14:paraId="1C9DFF1D" w14:textId="77777777" w:rsidTr="00033781">
        <w:tc>
          <w:tcPr>
            <w:tcW w:w="0" w:type="auto"/>
            <w:shd w:val="clear" w:color="auto" w:fill="F4F4F4"/>
            <w:tcMar>
              <w:top w:w="60" w:type="dxa"/>
              <w:left w:w="150" w:type="dxa"/>
              <w:bottom w:w="60" w:type="dxa"/>
              <w:right w:w="150" w:type="dxa"/>
            </w:tcMar>
            <w:hideMark/>
          </w:tcPr>
          <w:p w14:paraId="3D1EFCBC" w14:textId="77777777" w:rsidR="00033781" w:rsidRDefault="00033781">
            <w:pPr>
              <w:pStyle w:val="NormalWeb"/>
              <w:rPr>
                <w:rFonts w:ascii="Helvetica Neue" w:hAnsi="Helvetica Neue"/>
                <w:color w:val="1E1E1E"/>
                <w:sz w:val="38"/>
                <w:szCs w:val="38"/>
              </w:rPr>
            </w:pPr>
            <w:r>
              <w:rPr>
                <w:rFonts w:ascii="Helvetica Neue" w:hAnsi="Helvetica Neue"/>
                <w:b/>
                <w:bCs/>
                <w:color w:val="1E1E1E"/>
                <w:sz w:val="38"/>
                <w:szCs w:val="38"/>
              </w:rPr>
              <w:t>Currency</w:t>
            </w:r>
          </w:p>
        </w:tc>
        <w:tc>
          <w:tcPr>
            <w:tcW w:w="0" w:type="auto"/>
            <w:shd w:val="clear" w:color="auto" w:fill="F4F4F4"/>
            <w:tcMar>
              <w:top w:w="60" w:type="dxa"/>
              <w:left w:w="150" w:type="dxa"/>
              <w:bottom w:w="60" w:type="dxa"/>
              <w:right w:w="150" w:type="dxa"/>
            </w:tcMar>
            <w:hideMark/>
          </w:tcPr>
          <w:p w14:paraId="68D27CA1" w14:textId="77777777" w:rsidR="00033781" w:rsidRDefault="00033781">
            <w:pPr>
              <w:pStyle w:val="NormalWeb"/>
              <w:rPr>
                <w:rFonts w:ascii="Helvetica Neue" w:hAnsi="Helvetica Neue"/>
                <w:color w:val="1E1E1E"/>
                <w:sz w:val="38"/>
                <w:szCs w:val="38"/>
              </w:rPr>
            </w:pPr>
            <w:r>
              <w:rPr>
                <w:rFonts w:ascii="Helvetica Neue" w:hAnsi="Helvetica Neue"/>
                <w:color w:val="1E1E1E"/>
                <w:sz w:val="38"/>
                <w:szCs w:val="38"/>
              </w:rPr>
              <w:t>With this format:</w:t>
            </w:r>
          </w:p>
          <w:p w14:paraId="6E041F80" w14:textId="77777777" w:rsidR="00033781" w:rsidRDefault="00033781" w:rsidP="00033781">
            <w:pPr>
              <w:pStyle w:val="NormalWeb"/>
              <w:numPr>
                <w:ilvl w:val="0"/>
                <w:numId w:val="5"/>
              </w:numPr>
              <w:ind w:left="0"/>
              <w:rPr>
                <w:rFonts w:ascii="Helvetica Neue" w:hAnsi="Helvetica Neue"/>
                <w:color w:val="1E1E1E"/>
                <w:sz w:val="38"/>
                <w:szCs w:val="38"/>
              </w:rPr>
            </w:pPr>
            <w:r>
              <w:rPr>
                <w:rFonts w:ascii="Helvetica Neue" w:hAnsi="Helvetica Neue"/>
                <w:color w:val="1E1E1E"/>
                <w:sz w:val="38"/>
                <w:szCs w:val="38"/>
              </w:rPr>
              <w:t>The decimal points appear aligned in the column.</w:t>
            </w:r>
          </w:p>
          <w:p w14:paraId="2F396ABC" w14:textId="77777777" w:rsidR="00033781" w:rsidRDefault="00033781" w:rsidP="00033781">
            <w:pPr>
              <w:pStyle w:val="NormalWeb"/>
              <w:numPr>
                <w:ilvl w:val="0"/>
                <w:numId w:val="5"/>
              </w:numPr>
              <w:ind w:left="0"/>
              <w:rPr>
                <w:rFonts w:ascii="Helvetica Neue" w:hAnsi="Helvetica Neue"/>
                <w:color w:val="1E1E1E"/>
                <w:sz w:val="38"/>
                <w:szCs w:val="38"/>
              </w:rPr>
            </w:pPr>
            <w:r>
              <w:rPr>
                <w:rFonts w:ascii="Helvetica Neue" w:hAnsi="Helvetica Neue"/>
                <w:color w:val="1E1E1E"/>
                <w:sz w:val="38"/>
                <w:szCs w:val="38"/>
              </w:rPr>
              <w:t>The currency symbol appears next to the first digit in the cell. (That is, it is not aligned with the other currency symbols in the column.</w:t>
            </w:r>
          </w:p>
        </w:tc>
        <w:tc>
          <w:tcPr>
            <w:tcW w:w="0" w:type="auto"/>
            <w:shd w:val="clear" w:color="auto" w:fill="F4F4F4"/>
            <w:tcMar>
              <w:top w:w="60" w:type="dxa"/>
              <w:left w:w="150" w:type="dxa"/>
              <w:bottom w:w="60" w:type="dxa"/>
              <w:right w:w="150" w:type="dxa"/>
            </w:tcMar>
            <w:hideMark/>
          </w:tcPr>
          <w:p w14:paraId="48C0843D" w14:textId="77777777" w:rsidR="00033781" w:rsidRDefault="00033781">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56A3A29D" wp14:editId="5EA24D88">
                  <wp:extent cx="1231900" cy="1498600"/>
                  <wp:effectExtent l="0" t="0" r="12700" b="0"/>
                  <wp:docPr id="7" name="Picture 7" descr="urrency number format applied to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rency number format applied to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498600"/>
                          </a:xfrm>
                          <a:prstGeom prst="rect">
                            <a:avLst/>
                          </a:prstGeom>
                          <a:noFill/>
                          <a:ln>
                            <a:noFill/>
                          </a:ln>
                        </pic:spPr>
                      </pic:pic>
                    </a:graphicData>
                  </a:graphic>
                </wp:inline>
              </w:drawing>
            </w:r>
          </w:p>
        </w:tc>
      </w:tr>
      <w:tr w:rsidR="00033781" w14:paraId="4202092A" w14:textId="77777777" w:rsidTr="00033781">
        <w:tc>
          <w:tcPr>
            <w:tcW w:w="0" w:type="auto"/>
            <w:shd w:val="clear" w:color="auto" w:fill="F4F4F4"/>
            <w:tcMar>
              <w:top w:w="60" w:type="dxa"/>
              <w:left w:w="150" w:type="dxa"/>
              <w:bottom w:w="60" w:type="dxa"/>
              <w:right w:w="150" w:type="dxa"/>
            </w:tcMar>
            <w:hideMark/>
          </w:tcPr>
          <w:p w14:paraId="7450C509" w14:textId="77777777" w:rsidR="00033781" w:rsidRDefault="00033781">
            <w:pPr>
              <w:pStyle w:val="NormalWeb"/>
              <w:rPr>
                <w:rFonts w:ascii="Helvetica Neue" w:hAnsi="Helvetica Neue"/>
                <w:color w:val="1E1E1E"/>
                <w:sz w:val="38"/>
                <w:szCs w:val="38"/>
              </w:rPr>
            </w:pPr>
            <w:r>
              <w:rPr>
                <w:rFonts w:ascii="Helvetica Neue" w:hAnsi="Helvetica Neue"/>
                <w:b/>
                <w:bCs/>
                <w:color w:val="1E1E1E"/>
                <w:sz w:val="38"/>
                <w:szCs w:val="38"/>
              </w:rPr>
              <w:t>Accounting</w:t>
            </w:r>
          </w:p>
        </w:tc>
        <w:tc>
          <w:tcPr>
            <w:tcW w:w="0" w:type="auto"/>
            <w:shd w:val="clear" w:color="auto" w:fill="F4F4F4"/>
            <w:tcMar>
              <w:top w:w="60" w:type="dxa"/>
              <w:left w:w="150" w:type="dxa"/>
              <w:bottom w:w="60" w:type="dxa"/>
              <w:right w:w="150" w:type="dxa"/>
            </w:tcMar>
            <w:hideMark/>
          </w:tcPr>
          <w:p w14:paraId="59A3F1BD" w14:textId="77777777" w:rsidR="00033781" w:rsidRDefault="00033781">
            <w:pPr>
              <w:pStyle w:val="NormalWeb"/>
              <w:rPr>
                <w:rFonts w:ascii="Helvetica Neue" w:hAnsi="Helvetica Neue"/>
                <w:color w:val="1E1E1E"/>
                <w:sz w:val="38"/>
                <w:szCs w:val="38"/>
              </w:rPr>
            </w:pPr>
            <w:r>
              <w:rPr>
                <w:rFonts w:ascii="Helvetica Neue" w:hAnsi="Helvetica Neue"/>
                <w:color w:val="1E1E1E"/>
                <w:sz w:val="38"/>
                <w:szCs w:val="38"/>
              </w:rPr>
              <w:t>With this format:</w:t>
            </w:r>
          </w:p>
          <w:p w14:paraId="017DC917" w14:textId="77777777" w:rsidR="00033781" w:rsidRDefault="00033781" w:rsidP="00033781">
            <w:pPr>
              <w:pStyle w:val="NormalWeb"/>
              <w:numPr>
                <w:ilvl w:val="0"/>
                <w:numId w:val="6"/>
              </w:numPr>
              <w:ind w:left="0"/>
              <w:rPr>
                <w:rFonts w:ascii="Helvetica Neue" w:hAnsi="Helvetica Neue"/>
                <w:color w:val="1E1E1E"/>
                <w:sz w:val="38"/>
                <w:szCs w:val="38"/>
              </w:rPr>
            </w:pPr>
            <w:r>
              <w:rPr>
                <w:rFonts w:ascii="Helvetica Neue" w:hAnsi="Helvetica Neue"/>
                <w:color w:val="1E1E1E"/>
                <w:sz w:val="38"/>
                <w:szCs w:val="38"/>
              </w:rPr>
              <w:t>Both the currency symbols and the decimal points appear aligned in the column.</w:t>
            </w:r>
          </w:p>
          <w:p w14:paraId="51981A45" w14:textId="77777777" w:rsidR="00033781" w:rsidRDefault="00033781" w:rsidP="00033781">
            <w:pPr>
              <w:pStyle w:val="NormalWeb"/>
              <w:numPr>
                <w:ilvl w:val="0"/>
                <w:numId w:val="6"/>
              </w:numPr>
              <w:ind w:left="0"/>
              <w:rPr>
                <w:rFonts w:ascii="Helvetica Neue" w:hAnsi="Helvetica Neue"/>
                <w:color w:val="1E1E1E"/>
                <w:sz w:val="38"/>
                <w:szCs w:val="38"/>
              </w:rPr>
            </w:pPr>
            <w:r>
              <w:rPr>
                <w:rFonts w:ascii="Helvetica Neue" w:hAnsi="Helvetica Neue"/>
                <w:color w:val="1E1E1E"/>
                <w:sz w:val="38"/>
                <w:szCs w:val="38"/>
              </w:rPr>
              <w:t>Cells that contain only zeros are identified with a hyphen.</w:t>
            </w:r>
          </w:p>
          <w:p w14:paraId="5334BBA2" w14:textId="77777777" w:rsidR="00033781" w:rsidRDefault="00033781" w:rsidP="00033781">
            <w:pPr>
              <w:pStyle w:val="NormalWeb"/>
              <w:numPr>
                <w:ilvl w:val="0"/>
                <w:numId w:val="6"/>
              </w:numPr>
              <w:ind w:left="0"/>
              <w:rPr>
                <w:rFonts w:ascii="Helvetica Neue" w:hAnsi="Helvetica Neue"/>
                <w:color w:val="1E1E1E"/>
                <w:sz w:val="38"/>
                <w:szCs w:val="38"/>
              </w:rPr>
            </w:pPr>
            <w:r>
              <w:rPr>
                <w:rFonts w:ascii="Helvetica Neue" w:hAnsi="Helvetica Neue"/>
                <w:color w:val="1E1E1E"/>
                <w:sz w:val="38"/>
                <w:szCs w:val="38"/>
              </w:rPr>
              <w:t>Negative numbers appear in parentheses.</w:t>
            </w:r>
          </w:p>
        </w:tc>
        <w:tc>
          <w:tcPr>
            <w:tcW w:w="0" w:type="auto"/>
            <w:shd w:val="clear" w:color="auto" w:fill="F4F4F4"/>
            <w:tcMar>
              <w:top w:w="60" w:type="dxa"/>
              <w:left w:w="150" w:type="dxa"/>
              <w:bottom w:w="60" w:type="dxa"/>
              <w:right w:w="150" w:type="dxa"/>
            </w:tcMar>
            <w:hideMark/>
          </w:tcPr>
          <w:p w14:paraId="290F10BE" w14:textId="77777777" w:rsidR="00033781" w:rsidRDefault="00033781">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138534D9" wp14:editId="78492585">
                  <wp:extent cx="1244600" cy="1511300"/>
                  <wp:effectExtent l="0" t="0" r="0" b="12700"/>
                  <wp:docPr id="6" name="Picture 6" descr="ccounting number format applied to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unting number format applied to cel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0" cy="1511300"/>
                          </a:xfrm>
                          <a:prstGeom prst="rect">
                            <a:avLst/>
                          </a:prstGeom>
                          <a:noFill/>
                          <a:ln>
                            <a:noFill/>
                          </a:ln>
                        </pic:spPr>
                      </pic:pic>
                    </a:graphicData>
                  </a:graphic>
                </wp:inline>
              </w:drawing>
            </w:r>
          </w:p>
        </w:tc>
      </w:tr>
    </w:tbl>
    <w:p w14:paraId="63265650" w14:textId="77777777" w:rsidR="00033781" w:rsidRDefault="00033781" w:rsidP="00033781">
      <w:pPr>
        <w:pStyle w:val="Heading2"/>
        <w:spacing w:before="720" w:after="300"/>
        <w:rPr>
          <w:rFonts w:ascii="Helvetica" w:eastAsia="Times New Roman" w:hAnsi="Helvetica" w:cs="Times New Roman"/>
          <w:color w:val="1E1E1E"/>
          <w:sz w:val="72"/>
          <w:szCs w:val="72"/>
        </w:rPr>
      </w:pPr>
      <w:r>
        <w:rPr>
          <w:rFonts w:ascii="Helvetica" w:eastAsia="Times New Roman" w:hAnsi="Helvetica" w:cs="Times New Roman"/>
          <w:b/>
          <w:bCs/>
          <w:color w:val="1E1E1E"/>
          <w:sz w:val="72"/>
          <w:szCs w:val="72"/>
        </w:rPr>
        <w:t>Change the default currency symbol</w:t>
      </w:r>
    </w:p>
    <w:p w14:paraId="50CA34E5" w14:textId="77777777" w:rsidR="00033781" w:rsidRDefault="00033781" w:rsidP="00033781">
      <w:pPr>
        <w:pStyle w:val="NormalWeb"/>
        <w:rPr>
          <w:rFonts w:ascii="Helvetica Neue" w:hAnsi="Helvetica Neue"/>
          <w:color w:val="1E1E1E"/>
          <w:sz w:val="38"/>
          <w:szCs w:val="38"/>
        </w:rPr>
      </w:pPr>
      <w:r>
        <w:rPr>
          <w:rFonts w:ascii="Helvetica Neue" w:hAnsi="Helvetica Neue"/>
          <w:color w:val="1E1E1E"/>
          <w:sz w:val="38"/>
          <w:szCs w:val="38"/>
        </w:rPr>
        <w:t>You can’t change the default dollar currency symbol in Excel for the web just yet; but if you have the Excel desktop application, you can click </w:t>
      </w:r>
      <w:r>
        <w:rPr>
          <w:rFonts w:ascii="Helvetica Neue" w:hAnsi="Helvetica Neue"/>
          <w:b/>
          <w:bCs/>
          <w:color w:val="1E1E1E"/>
          <w:sz w:val="38"/>
          <w:szCs w:val="38"/>
        </w:rPr>
        <w:t>Open in Excel</w:t>
      </w:r>
      <w:r>
        <w:rPr>
          <w:rFonts w:ascii="Helvetica Neue" w:hAnsi="Helvetica Neue"/>
          <w:color w:val="1E1E1E"/>
          <w:sz w:val="38"/>
          <w:szCs w:val="38"/>
        </w:rPr>
        <w:t> and </w:t>
      </w:r>
      <w:hyperlink r:id="rId13" w:history="1">
        <w:r>
          <w:rPr>
            <w:rStyle w:val="Hyperlink"/>
            <w:rFonts w:ascii="Helvetica Neue" w:hAnsi="Helvetica Neue"/>
            <w:color w:val="006CAC"/>
            <w:sz w:val="38"/>
            <w:szCs w:val="38"/>
          </w:rPr>
          <w:t>follow the instructions here</w:t>
        </w:r>
      </w:hyperlink>
      <w:r>
        <w:rPr>
          <w:rFonts w:ascii="Helvetica Neue" w:hAnsi="Helvetica Neue"/>
          <w:color w:val="1E1E1E"/>
          <w:sz w:val="38"/>
          <w:szCs w:val="38"/>
        </w:rPr>
        <w:t> to specify the default currency symbol that you want. After you apply the currency symbol, save your worksheet and then reopen it in Excel for the web.</w:t>
      </w:r>
    </w:p>
    <w:p w14:paraId="785C1C5D" w14:textId="77777777" w:rsidR="00033781" w:rsidRDefault="00033781" w:rsidP="00033781">
      <w:pPr>
        <w:pStyle w:val="NormalWeb"/>
        <w:rPr>
          <w:rFonts w:ascii="Helvetica Neue" w:hAnsi="Helvetica Neue"/>
          <w:color w:val="1E1E1E"/>
          <w:sz w:val="38"/>
          <w:szCs w:val="38"/>
        </w:rPr>
      </w:pPr>
      <w:r>
        <w:rPr>
          <w:rFonts w:ascii="Helvetica Neue" w:hAnsi="Helvetica Neue"/>
          <w:noProof/>
          <w:color w:val="1E1E1E"/>
          <w:sz w:val="38"/>
          <w:szCs w:val="38"/>
        </w:rPr>
        <w:drawing>
          <wp:inline distT="0" distB="0" distL="0" distR="0" wp14:anchorId="29316477" wp14:editId="66E7FA87">
            <wp:extent cx="4165600" cy="1308100"/>
            <wp:effectExtent l="0" t="0" r="0" b="12700"/>
            <wp:docPr id="5" name="Picture 5" descr="utton to Edi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tton to Edit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00" cy="1308100"/>
                    </a:xfrm>
                    <a:prstGeom prst="rect">
                      <a:avLst/>
                    </a:prstGeom>
                    <a:noFill/>
                    <a:ln>
                      <a:noFill/>
                    </a:ln>
                  </pic:spPr>
                </pic:pic>
              </a:graphicData>
            </a:graphic>
          </wp:inline>
        </w:drawing>
      </w:r>
    </w:p>
    <w:p w14:paraId="00B92090" w14:textId="77777777" w:rsidR="00033781" w:rsidRDefault="00033781" w:rsidP="00033781">
      <w:pPr>
        <w:pStyle w:val="ListParagraph"/>
        <w:numPr>
          <w:ilvl w:val="1"/>
          <w:numId w:val="3"/>
        </w:numPr>
        <w:tabs>
          <w:tab w:val="left" w:pos="2300"/>
        </w:tabs>
      </w:pPr>
      <w:r w:rsidRPr="00033781">
        <w:t>What are the steps to format numbers in Excel with the Percent style?</w:t>
      </w:r>
    </w:p>
    <w:p w14:paraId="5922E2B1" w14:textId="77777777" w:rsidR="00033781" w:rsidRDefault="00033781" w:rsidP="00033781">
      <w:pPr>
        <w:pStyle w:val="ListParagraph"/>
        <w:tabs>
          <w:tab w:val="left" w:pos="2300"/>
        </w:tabs>
      </w:pPr>
      <w:proofErr w:type="spellStart"/>
      <w:r>
        <w:t>Ans</w:t>
      </w:r>
      <w:proofErr w:type="spellEnd"/>
    </w:p>
    <w:p w14:paraId="2A5F8ADA" w14:textId="77777777" w:rsidR="00033781" w:rsidRDefault="00033781" w:rsidP="00033781">
      <w:pPr>
        <w:pStyle w:val="ListParagraph"/>
        <w:tabs>
          <w:tab w:val="left" w:pos="2300"/>
        </w:tabs>
      </w:pPr>
    </w:p>
    <w:p w14:paraId="2E5E9760" w14:textId="77777777" w:rsidR="00033781" w:rsidRPr="00033781" w:rsidRDefault="00033781" w:rsidP="00033781">
      <w:pPr>
        <w:rPr>
          <w:rFonts w:ascii="Times New Roman" w:eastAsia="Times New Roman" w:hAnsi="Times New Roman" w:cs="Times New Roman"/>
        </w:rPr>
      </w:pPr>
      <w:r w:rsidRPr="00033781">
        <w:rPr>
          <w:rFonts w:ascii="Arial" w:eastAsia="Times New Roman" w:hAnsi="Arial" w:cs="Times New Roman"/>
          <w:color w:val="202124"/>
          <w:shd w:val="clear" w:color="auto" w:fill="FFFFFF"/>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7DE210F8" w14:textId="77777777" w:rsidR="00033781" w:rsidRDefault="00033781" w:rsidP="00033781">
      <w:pPr>
        <w:pStyle w:val="ListParagraph"/>
        <w:tabs>
          <w:tab w:val="left" w:pos="2300"/>
        </w:tabs>
      </w:pPr>
    </w:p>
    <w:p w14:paraId="64B1E4CA" w14:textId="77777777" w:rsidR="00033781" w:rsidRDefault="00033781" w:rsidP="00033781">
      <w:pPr>
        <w:pStyle w:val="ListParagraph"/>
        <w:tabs>
          <w:tab w:val="left" w:pos="2300"/>
        </w:tabs>
      </w:pPr>
    </w:p>
    <w:p w14:paraId="17A30C67" w14:textId="77777777" w:rsidR="00033781" w:rsidRDefault="00033781" w:rsidP="00033781">
      <w:pPr>
        <w:pStyle w:val="ListParagraph"/>
        <w:numPr>
          <w:ilvl w:val="0"/>
          <w:numId w:val="3"/>
        </w:numPr>
        <w:tabs>
          <w:tab w:val="left" w:pos="2300"/>
        </w:tabs>
      </w:pPr>
      <w:r w:rsidRPr="00033781">
        <w:t>What is a shortcut to merge two or more cells in excel?</w:t>
      </w:r>
    </w:p>
    <w:p w14:paraId="651F77EC" w14:textId="77777777" w:rsidR="00033781" w:rsidRDefault="00033781" w:rsidP="00033781">
      <w:pPr>
        <w:pStyle w:val="ListParagraph"/>
        <w:tabs>
          <w:tab w:val="left" w:pos="2300"/>
        </w:tabs>
      </w:pPr>
      <w:proofErr w:type="spellStart"/>
      <w:r>
        <w:t>Ans</w:t>
      </w:r>
      <w:proofErr w:type="spellEnd"/>
    </w:p>
    <w:p w14:paraId="034894E5" w14:textId="77777777" w:rsidR="00033781" w:rsidRPr="00033781" w:rsidRDefault="00033781" w:rsidP="00033781">
      <w:pPr>
        <w:shd w:val="clear" w:color="auto" w:fill="FFFFFF"/>
        <w:rPr>
          <w:rFonts w:ascii="Arial" w:eastAsia="Times New Roman" w:hAnsi="Arial" w:cs="Times New Roman"/>
          <w:color w:val="202124"/>
        </w:rPr>
      </w:pPr>
      <w:r w:rsidRPr="00033781">
        <w:rPr>
          <w:rFonts w:ascii="Arial" w:eastAsia="Times New Roman" w:hAnsi="Arial" w:cs="Times New Roman"/>
          <w:b/>
          <w:bCs/>
          <w:color w:val="202124"/>
        </w:rPr>
        <w:t>to Merge Cells in Excel Shortcut</w:t>
      </w:r>
    </w:p>
    <w:p w14:paraId="1284C7D9" w14:textId="77777777" w:rsidR="00033781" w:rsidRPr="00033781" w:rsidRDefault="00033781" w:rsidP="00033781">
      <w:pPr>
        <w:numPr>
          <w:ilvl w:val="0"/>
          <w:numId w:val="7"/>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Merge Cells: ALT H+M+M.</w:t>
      </w:r>
    </w:p>
    <w:p w14:paraId="0AF37B39" w14:textId="77777777" w:rsidR="00033781" w:rsidRPr="00033781" w:rsidRDefault="00033781" w:rsidP="00033781">
      <w:pPr>
        <w:numPr>
          <w:ilvl w:val="0"/>
          <w:numId w:val="7"/>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Merge &amp; Center: ALT H+M+C.</w:t>
      </w:r>
    </w:p>
    <w:p w14:paraId="39CAE458" w14:textId="77777777" w:rsidR="00033781" w:rsidRPr="00033781" w:rsidRDefault="00033781" w:rsidP="00033781">
      <w:pPr>
        <w:numPr>
          <w:ilvl w:val="0"/>
          <w:numId w:val="7"/>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Merge Across: ALT H+M+A.</w:t>
      </w:r>
    </w:p>
    <w:p w14:paraId="37A6C502" w14:textId="77777777" w:rsidR="00033781" w:rsidRPr="00033781" w:rsidRDefault="00033781" w:rsidP="00033781">
      <w:pPr>
        <w:numPr>
          <w:ilvl w:val="0"/>
          <w:numId w:val="7"/>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Unmerge Cells: ALT H+M+U.</w:t>
      </w:r>
    </w:p>
    <w:p w14:paraId="13E0AAAE" w14:textId="77777777" w:rsidR="00033781" w:rsidRDefault="00033781" w:rsidP="00033781">
      <w:pPr>
        <w:pStyle w:val="ListParagraph"/>
        <w:tabs>
          <w:tab w:val="left" w:pos="2300"/>
        </w:tabs>
      </w:pPr>
    </w:p>
    <w:p w14:paraId="2D009D98" w14:textId="77777777" w:rsidR="00033781" w:rsidRDefault="00033781" w:rsidP="00033781">
      <w:pPr>
        <w:pStyle w:val="ListParagraph"/>
        <w:tabs>
          <w:tab w:val="left" w:pos="2300"/>
        </w:tabs>
      </w:pPr>
    </w:p>
    <w:p w14:paraId="0BAA9588" w14:textId="77777777" w:rsidR="00033781" w:rsidRDefault="00033781" w:rsidP="00033781">
      <w:pPr>
        <w:pStyle w:val="ListParagraph"/>
        <w:numPr>
          <w:ilvl w:val="1"/>
          <w:numId w:val="7"/>
        </w:numPr>
        <w:tabs>
          <w:tab w:val="left" w:pos="2300"/>
        </w:tabs>
      </w:pPr>
      <w:r w:rsidRPr="00033781">
        <w:t>How do you use text commands in Excel?</w:t>
      </w:r>
    </w:p>
    <w:p w14:paraId="2A37368F" w14:textId="77777777" w:rsidR="00033781" w:rsidRDefault="00033781" w:rsidP="00033781">
      <w:pPr>
        <w:pStyle w:val="ListParagraph"/>
        <w:tabs>
          <w:tab w:val="left" w:pos="2300"/>
        </w:tabs>
      </w:pPr>
      <w:proofErr w:type="spellStart"/>
      <w:r>
        <w:t>Ans</w:t>
      </w:r>
      <w:proofErr w:type="spellEnd"/>
    </w:p>
    <w:p w14:paraId="2334CF9D" w14:textId="77777777" w:rsidR="00033781" w:rsidRDefault="00033781" w:rsidP="00033781">
      <w:pPr>
        <w:pStyle w:val="ListParagraph"/>
        <w:tabs>
          <w:tab w:val="left" w:pos="2300"/>
        </w:tabs>
      </w:pPr>
    </w:p>
    <w:p w14:paraId="3C0D6E56" w14:textId="77777777" w:rsidR="00033781" w:rsidRPr="00033781" w:rsidRDefault="00033781" w:rsidP="00033781">
      <w:pPr>
        <w:rPr>
          <w:rFonts w:ascii="Arial" w:eastAsia="Times New Roman" w:hAnsi="Arial" w:cs="Times New Roman"/>
        </w:rPr>
      </w:pPr>
      <w:r w:rsidRPr="00033781">
        <w:rPr>
          <w:rFonts w:ascii="Arial" w:eastAsia="Times New Roman" w:hAnsi="Arial" w:cs="Times New Roman"/>
          <w:b/>
          <w:bCs/>
        </w:rPr>
        <w:t>Excel Tricks: Text Functions in Excel</w:t>
      </w:r>
    </w:p>
    <w:p w14:paraId="6A4EAAD6"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 xml:space="preserve">Len () </w:t>
      </w:r>
      <w:proofErr w:type="spellStart"/>
      <w:r w:rsidRPr="00033781">
        <w:rPr>
          <w:rFonts w:ascii="Arial" w:eastAsia="Times New Roman" w:hAnsi="Arial" w:cs="Times New Roman"/>
          <w:color w:val="202124"/>
        </w:rPr>
        <w:t>Len</w:t>
      </w:r>
      <w:proofErr w:type="spellEnd"/>
      <w:r w:rsidRPr="00033781">
        <w:rPr>
          <w:rFonts w:ascii="Arial" w:eastAsia="Times New Roman" w:hAnsi="Arial" w:cs="Times New Roman"/>
          <w:color w:val="202124"/>
        </w:rPr>
        <w:t xml:space="preserve"> function in Excel helps you to know the length of a string that is number of characters in a string. ...</w:t>
      </w:r>
    </w:p>
    <w:p w14:paraId="66FCCC86"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 xml:space="preserve">Mid () </w:t>
      </w:r>
      <w:proofErr w:type="spellStart"/>
      <w:r w:rsidRPr="00033781">
        <w:rPr>
          <w:rFonts w:ascii="Arial" w:eastAsia="Times New Roman" w:hAnsi="Arial" w:cs="Times New Roman"/>
          <w:color w:val="202124"/>
        </w:rPr>
        <w:t>Mid</w:t>
      </w:r>
      <w:proofErr w:type="spellEnd"/>
      <w:r w:rsidRPr="00033781">
        <w:rPr>
          <w:rFonts w:ascii="Arial" w:eastAsia="Times New Roman" w:hAnsi="Arial" w:cs="Times New Roman"/>
          <w:color w:val="202124"/>
        </w:rPr>
        <w:t xml:space="preserve"> function in Excel is used to extract the characters from the middle of a string. ...</w:t>
      </w:r>
    </w:p>
    <w:p w14:paraId="0B3F2965"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Find () ...</w:t>
      </w:r>
    </w:p>
    <w:p w14:paraId="1123ACB6"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Proper () ...</w:t>
      </w:r>
    </w:p>
    <w:p w14:paraId="20A56B41"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proofErr w:type="spellStart"/>
      <w:r w:rsidRPr="00033781">
        <w:rPr>
          <w:rFonts w:ascii="Arial" w:eastAsia="Times New Roman" w:hAnsi="Arial" w:cs="Times New Roman"/>
          <w:color w:val="202124"/>
        </w:rPr>
        <w:t>Rept</w:t>
      </w:r>
      <w:proofErr w:type="spellEnd"/>
      <w:r w:rsidRPr="00033781">
        <w:rPr>
          <w:rFonts w:ascii="Arial" w:eastAsia="Times New Roman" w:hAnsi="Arial" w:cs="Times New Roman"/>
          <w:color w:val="202124"/>
        </w:rPr>
        <w:t xml:space="preserve"> () ...</w:t>
      </w:r>
    </w:p>
    <w:p w14:paraId="05106BBE"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proofErr w:type="gramStart"/>
      <w:r w:rsidRPr="00033781">
        <w:rPr>
          <w:rFonts w:ascii="Arial" w:eastAsia="Times New Roman" w:hAnsi="Arial" w:cs="Times New Roman"/>
          <w:color w:val="202124"/>
        </w:rPr>
        <w:t>Trim(</w:t>
      </w:r>
      <w:proofErr w:type="gramEnd"/>
      <w:r w:rsidRPr="00033781">
        <w:rPr>
          <w:rFonts w:ascii="Arial" w:eastAsia="Times New Roman" w:hAnsi="Arial" w:cs="Times New Roman"/>
          <w:color w:val="202124"/>
        </w:rPr>
        <w:t>) ...</w:t>
      </w:r>
    </w:p>
    <w:p w14:paraId="6202044E"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proofErr w:type="gramStart"/>
      <w:r w:rsidRPr="00033781">
        <w:rPr>
          <w:rFonts w:ascii="Arial" w:eastAsia="Times New Roman" w:hAnsi="Arial" w:cs="Times New Roman"/>
          <w:color w:val="202124"/>
        </w:rPr>
        <w:t>Upper(</w:t>
      </w:r>
      <w:proofErr w:type="gramEnd"/>
      <w:r w:rsidRPr="00033781">
        <w:rPr>
          <w:rFonts w:ascii="Arial" w:eastAsia="Times New Roman" w:hAnsi="Arial" w:cs="Times New Roman"/>
          <w:color w:val="202124"/>
        </w:rPr>
        <w:t>) ...</w:t>
      </w:r>
    </w:p>
    <w:p w14:paraId="026C0B97" w14:textId="77777777" w:rsidR="00033781" w:rsidRPr="00033781" w:rsidRDefault="00033781" w:rsidP="00033781">
      <w:pPr>
        <w:numPr>
          <w:ilvl w:val="0"/>
          <w:numId w:val="8"/>
        </w:numPr>
        <w:shd w:val="clear" w:color="auto" w:fill="FFFFFF"/>
        <w:spacing w:after="60"/>
        <w:ind w:left="0"/>
        <w:rPr>
          <w:rFonts w:ascii="Arial" w:eastAsia="Times New Roman" w:hAnsi="Arial" w:cs="Times New Roman"/>
          <w:color w:val="202124"/>
        </w:rPr>
      </w:pPr>
      <w:r w:rsidRPr="00033781">
        <w:rPr>
          <w:rFonts w:ascii="Arial" w:eastAsia="Times New Roman" w:hAnsi="Arial" w:cs="Times New Roman"/>
          <w:color w:val="202124"/>
        </w:rPr>
        <w:t>Substitute ()</w:t>
      </w:r>
    </w:p>
    <w:p w14:paraId="06055EE0" w14:textId="77777777" w:rsidR="00033781" w:rsidRPr="00033781" w:rsidRDefault="00033781" w:rsidP="00033781">
      <w:pPr>
        <w:rPr>
          <w:rFonts w:ascii="Times New Roman" w:eastAsia="Times New Roman" w:hAnsi="Times New Roman" w:cs="Times New Roman"/>
        </w:rPr>
      </w:pPr>
    </w:p>
    <w:p w14:paraId="171561A4" w14:textId="77777777" w:rsidR="00033781" w:rsidRPr="00033781" w:rsidRDefault="00033781" w:rsidP="00033781">
      <w:pPr>
        <w:pStyle w:val="ListParagraph"/>
        <w:tabs>
          <w:tab w:val="left" w:pos="2300"/>
        </w:tabs>
      </w:pPr>
      <w:bookmarkStart w:id="0" w:name="_GoBack"/>
      <w:bookmarkEnd w:id="0"/>
    </w:p>
    <w:sectPr w:rsidR="00033781" w:rsidRPr="00033781"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127"/>
    <w:multiLevelType w:val="multilevel"/>
    <w:tmpl w:val="8CB22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C0EA1"/>
    <w:multiLevelType w:val="multilevel"/>
    <w:tmpl w:val="BE180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3A87"/>
    <w:multiLevelType w:val="multilevel"/>
    <w:tmpl w:val="223A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7609E"/>
    <w:multiLevelType w:val="multilevel"/>
    <w:tmpl w:val="7A3CD52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901A8D"/>
    <w:multiLevelType w:val="hybridMultilevel"/>
    <w:tmpl w:val="1ACA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81BCE"/>
    <w:multiLevelType w:val="multilevel"/>
    <w:tmpl w:val="D31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34A49"/>
    <w:multiLevelType w:val="multilevel"/>
    <w:tmpl w:val="0304006C"/>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30AA0"/>
    <w:multiLevelType w:val="multilevel"/>
    <w:tmpl w:val="A404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81"/>
    <w:rsid w:val="00033781"/>
    <w:rsid w:val="00222A86"/>
    <w:rsid w:val="008D3E2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32DE23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78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33781"/>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81"/>
    <w:pPr>
      <w:ind w:left="720"/>
      <w:contextualSpacing/>
    </w:pPr>
  </w:style>
  <w:style w:type="character" w:customStyle="1" w:styleId="Heading3Char">
    <w:name w:val="Heading 3 Char"/>
    <w:basedOn w:val="DefaultParagraphFont"/>
    <w:link w:val="Heading3"/>
    <w:uiPriority w:val="9"/>
    <w:rsid w:val="00033781"/>
    <w:rPr>
      <w:rFonts w:ascii="Times New Roman" w:hAnsi="Times New Roman"/>
      <w:b/>
      <w:bCs/>
      <w:sz w:val="27"/>
      <w:szCs w:val="27"/>
    </w:rPr>
  </w:style>
  <w:style w:type="paragraph" w:styleId="NormalWeb">
    <w:name w:val="Normal (Web)"/>
    <w:basedOn w:val="Normal"/>
    <w:uiPriority w:val="99"/>
    <w:semiHidden/>
    <w:unhideWhenUsed/>
    <w:rsid w:val="0003378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33781"/>
    <w:rPr>
      <w:b/>
      <w:bCs/>
    </w:rPr>
  </w:style>
  <w:style w:type="character" w:customStyle="1" w:styleId="Heading2Char">
    <w:name w:val="Heading 2 Char"/>
    <w:basedOn w:val="DefaultParagraphFont"/>
    <w:link w:val="Heading2"/>
    <w:uiPriority w:val="9"/>
    <w:semiHidden/>
    <w:rsid w:val="0003378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33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696">
      <w:bodyDiv w:val="1"/>
      <w:marLeft w:val="0"/>
      <w:marRight w:val="0"/>
      <w:marTop w:val="0"/>
      <w:marBottom w:val="0"/>
      <w:divBdr>
        <w:top w:val="none" w:sz="0" w:space="0" w:color="auto"/>
        <w:left w:val="none" w:sz="0" w:space="0" w:color="auto"/>
        <w:bottom w:val="none" w:sz="0" w:space="0" w:color="auto"/>
        <w:right w:val="none" w:sz="0" w:space="0" w:color="auto"/>
      </w:divBdr>
    </w:div>
    <w:div w:id="538007813">
      <w:bodyDiv w:val="1"/>
      <w:marLeft w:val="0"/>
      <w:marRight w:val="0"/>
      <w:marTop w:val="0"/>
      <w:marBottom w:val="0"/>
      <w:divBdr>
        <w:top w:val="none" w:sz="0" w:space="0" w:color="auto"/>
        <w:left w:val="none" w:sz="0" w:space="0" w:color="auto"/>
        <w:bottom w:val="none" w:sz="0" w:space="0" w:color="auto"/>
        <w:right w:val="none" w:sz="0" w:space="0" w:color="auto"/>
      </w:divBdr>
    </w:div>
    <w:div w:id="595866876">
      <w:bodyDiv w:val="1"/>
      <w:marLeft w:val="0"/>
      <w:marRight w:val="0"/>
      <w:marTop w:val="0"/>
      <w:marBottom w:val="0"/>
      <w:divBdr>
        <w:top w:val="none" w:sz="0" w:space="0" w:color="auto"/>
        <w:left w:val="none" w:sz="0" w:space="0" w:color="auto"/>
        <w:bottom w:val="none" w:sz="0" w:space="0" w:color="auto"/>
        <w:right w:val="none" w:sz="0" w:space="0" w:color="auto"/>
      </w:divBdr>
    </w:div>
    <w:div w:id="735012525">
      <w:bodyDiv w:val="1"/>
      <w:marLeft w:val="0"/>
      <w:marRight w:val="0"/>
      <w:marTop w:val="0"/>
      <w:marBottom w:val="0"/>
      <w:divBdr>
        <w:top w:val="none" w:sz="0" w:space="0" w:color="auto"/>
        <w:left w:val="none" w:sz="0" w:space="0" w:color="auto"/>
        <w:bottom w:val="none" w:sz="0" w:space="0" w:color="auto"/>
        <w:right w:val="none" w:sz="0" w:space="0" w:color="auto"/>
      </w:divBdr>
      <w:divsChild>
        <w:div w:id="1036005066">
          <w:marLeft w:val="0"/>
          <w:marRight w:val="0"/>
          <w:marTop w:val="0"/>
          <w:marBottom w:val="91"/>
          <w:divBdr>
            <w:top w:val="none" w:sz="0" w:space="0" w:color="auto"/>
            <w:left w:val="none" w:sz="0" w:space="0" w:color="auto"/>
            <w:bottom w:val="none" w:sz="0" w:space="0" w:color="auto"/>
            <w:right w:val="none" w:sz="0" w:space="0" w:color="auto"/>
          </w:divBdr>
        </w:div>
        <w:div w:id="258955952">
          <w:marLeft w:val="0"/>
          <w:marRight w:val="0"/>
          <w:marTop w:val="0"/>
          <w:marBottom w:val="91"/>
          <w:divBdr>
            <w:top w:val="none" w:sz="0" w:space="0" w:color="auto"/>
            <w:left w:val="none" w:sz="0" w:space="0" w:color="auto"/>
            <w:bottom w:val="none" w:sz="0" w:space="0" w:color="auto"/>
            <w:right w:val="none" w:sz="0" w:space="0" w:color="auto"/>
          </w:divBdr>
        </w:div>
        <w:div w:id="1039670735">
          <w:marLeft w:val="0"/>
          <w:marRight w:val="0"/>
          <w:marTop w:val="0"/>
          <w:marBottom w:val="91"/>
          <w:divBdr>
            <w:top w:val="none" w:sz="0" w:space="0" w:color="auto"/>
            <w:left w:val="none" w:sz="0" w:space="0" w:color="auto"/>
            <w:bottom w:val="none" w:sz="0" w:space="0" w:color="auto"/>
            <w:right w:val="none" w:sz="0" w:space="0" w:color="auto"/>
          </w:divBdr>
        </w:div>
      </w:divsChild>
    </w:div>
    <w:div w:id="885067675">
      <w:bodyDiv w:val="1"/>
      <w:marLeft w:val="0"/>
      <w:marRight w:val="0"/>
      <w:marTop w:val="0"/>
      <w:marBottom w:val="0"/>
      <w:divBdr>
        <w:top w:val="none" w:sz="0" w:space="0" w:color="auto"/>
        <w:left w:val="none" w:sz="0" w:space="0" w:color="auto"/>
        <w:bottom w:val="none" w:sz="0" w:space="0" w:color="auto"/>
        <w:right w:val="none" w:sz="0" w:space="0" w:color="auto"/>
      </w:divBdr>
      <w:divsChild>
        <w:div w:id="2147384820">
          <w:marLeft w:val="0"/>
          <w:marRight w:val="0"/>
          <w:marTop w:val="0"/>
          <w:marBottom w:val="180"/>
          <w:divBdr>
            <w:top w:val="none" w:sz="0" w:space="0" w:color="auto"/>
            <w:left w:val="none" w:sz="0" w:space="0" w:color="auto"/>
            <w:bottom w:val="none" w:sz="0" w:space="0" w:color="auto"/>
            <w:right w:val="none" w:sz="0" w:space="0" w:color="auto"/>
          </w:divBdr>
        </w:div>
      </w:divsChild>
    </w:div>
    <w:div w:id="2025278838">
      <w:bodyDiv w:val="1"/>
      <w:marLeft w:val="0"/>
      <w:marRight w:val="0"/>
      <w:marTop w:val="0"/>
      <w:marBottom w:val="0"/>
      <w:divBdr>
        <w:top w:val="none" w:sz="0" w:space="0" w:color="auto"/>
        <w:left w:val="none" w:sz="0" w:space="0" w:color="auto"/>
        <w:bottom w:val="none" w:sz="0" w:space="0" w:color="auto"/>
        <w:right w:val="none" w:sz="0" w:space="0" w:color="auto"/>
      </w:divBdr>
      <w:divsChild>
        <w:div w:id="1581788385">
          <w:marLeft w:val="0"/>
          <w:marRight w:val="0"/>
          <w:marTop w:val="0"/>
          <w:marBottom w:val="180"/>
          <w:divBdr>
            <w:top w:val="none" w:sz="0" w:space="0" w:color="auto"/>
            <w:left w:val="none" w:sz="0" w:space="0" w:color="auto"/>
            <w:bottom w:val="none" w:sz="0" w:space="0" w:color="auto"/>
            <w:right w:val="none" w:sz="0" w:space="0" w:color="auto"/>
          </w:divBdr>
        </w:div>
      </w:divsChild>
    </w:div>
    <w:div w:id="2144301248">
      <w:bodyDiv w:val="1"/>
      <w:marLeft w:val="0"/>
      <w:marRight w:val="0"/>
      <w:marTop w:val="0"/>
      <w:marBottom w:val="0"/>
      <w:divBdr>
        <w:top w:val="none" w:sz="0" w:space="0" w:color="auto"/>
        <w:left w:val="none" w:sz="0" w:space="0" w:color="auto"/>
        <w:bottom w:val="none" w:sz="0" w:space="0" w:color="auto"/>
        <w:right w:val="none" w:sz="0" w:space="0" w:color="auto"/>
      </w:divBdr>
      <w:divsChild>
        <w:div w:id="1216351766">
          <w:marLeft w:val="0"/>
          <w:marRight w:val="0"/>
          <w:marTop w:val="0"/>
          <w:marBottom w:val="180"/>
          <w:divBdr>
            <w:top w:val="none" w:sz="0" w:space="0" w:color="auto"/>
            <w:left w:val="none" w:sz="0" w:space="0" w:color="auto"/>
            <w:bottom w:val="none" w:sz="0" w:space="0" w:color="auto"/>
            <w:right w:val="none" w:sz="0" w:space="0" w:color="auto"/>
          </w:divBdr>
        </w:div>
        <w:div w:id="1025738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s://support.microsoft.com/en-us/office/format-numbers-as-currency-0a03bb38-1a07-458d-9e30-2b54366bc7a4" TargetMode="External"/><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support.microsoft.com/en-us/office/format-numbers-as-currency-in-excel-for-the-web-504781f6-9617-44f8-852a-62e363d96a98" TargetMode="Externa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606</Words>
  <Characters>3455</Characters>
  <Application>Microsoft Macintosh Word</Application>
  <DocSecurity>0</DocSecurity>
  <Lines>28</Lines>
  <Paragraphs>8</Paragraphs>
  <ScaleCrop>false</ScaleCrop>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2022-06-26T11:20:00Z</dcterms:created>
  <dcterms:modified xsi:type="dcterms:W3CDTF">2022-06-26T11:28:00Z</dcterms:modified>
</cp:coreProperties>
</file>