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7284" w14:textId="275641AC" w:rsidR="005E1CF3" w:rsidRPr="005E1CF3" w:rsidRDefault="005E1CF3" w:rsidP="005E1CF3">
      <w:pPr>
        <w:rPr>
          <w:color w:val="C00000"/>
          <w:sz w:val="28"/>
          <w:szCs w:val="28"/>
        </w:rPr>
      </w:pPr>
      <w:r w:rsidRPr="005E1CF3">
        <w:rPr>
          <w:color w:val="C00000"/>
          <w:sz w:val="28"/>
          <w:szCs w:val="28"/>
        </w:rPr>
        <w:t>Migrating application to cloud</w:t>
      </w:r>
    </w:p>
    <w:p w14:paraId="477E1C93" w14:textId="77777777" w:rsidR="005E1CF3" w:rsidRPr="005E1CF3" w:rsidRDefault="005E1CF3" w:rsidP="005E1CF3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5E1CF3">
        <w:rPr>
          <w:color w:val="002060"/>
          <w:sz w:val="28"/>
          <w:szCs w:val="28"/>
        </w:rPr>
        <w:t>Data</w:t>
      </w:r>
    </w:p>
    <w:p w14:paraId="4C1B1F73" w14:textId="77777777" w:rsidR="005E1CF3" w:rsidRPr="005E1CF3" w:rsidRDefault="005E1CF3" w:rsidP="005E1CF3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5E1CF3">
        <w:rPr>
          <w:color w:val="002060"/>
          <w:sz w:val="28"/>
          <w:szCs w:val="28"/>
        </w:rPr>
        <w:t>Application</w:t>
      </w:r>
    </w:p>
    <w:p w14:paraId="479255C5" w14:textId="77777777" w:rsidR="005E1CF3" w:rsidRPr="005E1CF3" w:rsidRDefault="005E1CF3" w:rsidP="005E1CF3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5E1CF3">
        <w:rPr>
          <w:color w:val="002060"/>
          <w:sz w:val="28"/>
          <w:szCs w:val="28"/>
        </w:rPr>
        <w:t>Database</w:t>
      </w:r>
    </w:p>
    <w:p w14:paraId="37D49CDB" w14:textId="1E8A3C63" w:rsidR="004E765F" w:rsidRDefault="005E1CF3" w:rsidP="005E1CF3">
      <w:pPr>
        <w:rPr>
          <w:color w:val="002060"/>
          <w:sz w:val="28"/>
          <w:szCs w:val="28"/>
        </w:rPr>
      </w:pPr>
      <w:r w:rsidRPr="005E1CF3">
        <w:rPr>
          <w:b/>
          <w:bCs/>
          <w:color w:val="002060"/>
          <w:sz w:val="28"/>
          <w:szCs w:val="28"/>
        </w:rPr>
        <w:t>AWS Services:</w:t>
      </w:r>
      <w:r w:rsidRPr="005E1CF3">
        <w:rPr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 xml:space="preserve">As interpreter </w:t>
      </w:r>
      <w:r w:rsidRPr="005E1CF3">
        <w:rPr>
          <w:color w:val="002060"/>
          <w:sz w:val="28"/>
          <w:szCs w:val="28"/>
        </w:rPr>
        <w:t>from A to B, knowledge of AWS service is must to migrate.</w:t>
      </w:r>
    </w:p>
    <w:p w14:paraId="383B6733" w14:textId="0736768C" w:rsidR="005E1CF3" w:rsidRPr="00DF09AC" w:rsidRDefault="00DF09AC" w:rsidP="005E1CF3">
      <w:pPr>
        <w:rPr>
          <w:color w:val="C00000"/>
          <w:sz w:val="28"/>
          <w:szCs w:val="28"/>
        </w:rPr>
      </w:pPr>
      <w:r w:rsidRPr="00DF09AC">
        <w:rPr>
          <w:color w:val="C00000"/>
          <w:sz w:val="28"/>
          <w:szCs w:val="28"/>
        </w:rPr>
        <w:t>Use Case:</w:t>
      </w:r>
    </w:p>
    <w:p w14:paraId="4F6E818B" w14:textId="01C8BAF0" w:rsidR="00DF09AC" w:rsidRDefault="00DF09AC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A2CEDC0" wp14:editId="5D25765D">
            <wp:extent cx="5731510" cy="2694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4309" w14:textId="1D251D8F" w:rsidR="00DF09AC" w:rsidRPr="00C74564" w:rsidRDefault="00C74564" w:rsidP="005E1CF3">
      <w:pPr>
        <w:rPr>
          <w:color w:val="C00000"/>
          <w:sz w:val="28"/>
          <w:szCs w:val="28"/>
        </w:rPr>
      </w:pPr>
      <w:r w:rsidRPr="00C74564">
        <w:rPr>
          <w:color w:val="C00000"/>
          <w:sz w:val="28"/>
          <w:szCs w:val="28"/>
        </w:rPr>
        <w:t>AWS Data Migration Services:</w:t>
      </w:r>
    </w:p>
    <w:p w14:paraId="33EBC40D" w14:textId="317F17C5" w:rsidR="00C74564" w:rsidRDefault="00C74564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7DF9AC0" wp14:editId="1DFD6095">
            <wp:extent cx="5731510" cy="2964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B442" w14:textId="2D8BB3F1" w:rsidR="00173F84" w:rsidRDefault="00173F84" w:rsidP="005E1CF3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84F4FD" wp14:editId="7F5849AA">
            <wp:extent cx="5731510" cy="2973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EA62" w14:textId="76E0E825" w:rsidR="006309A0" w:rsidRPr="006309A0" w:rsidRDefault="006309A0" w:rsidP="005E1CF3">
      <w:pPr>
        <w:rPr>
          <w:color w:val="C00000"/>
          <w:sz w:val="28"/>
          <w:szCs w:val="28"/>
        </w:rPr>
      </w:pPr>
      <w:r w:rsidRPr="006309A0">
        <w:rPr>
          <w:color w:val="C00000"/>
          <w:sz w:val="28"/>
          <w:szCs w:val="28"/>
        </w:rPr>
        <w:t>Data Storage:</w:t>
      </w:r>
    </w:p>
    <w:p w14:paraId="387F6496" w14:textId="2AD5E723" w:rsidR="006309A0" w:rsidRDefault="006309A0" w:rsidP="006309A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File Storage:</w:t>
      </w:r>
    </w:p>
    <w:p w14:paraId="6B10EFFF" w14:textId="171FA9ED" w:rsidR="006309A0" w:rsidRPr="006309A0" w:rsidRDefault="006309A0" w:rsidP="006309A0">
      <w:pPr>
        <w:pStyle w:val="ListParagraph"/>
        <w:numPr>
          <w:ilvl w:val="0"/>
          <w:numId w:val="3"/>
        </w:numPr>
        <w:rPr>
          <w:color w:val="833C0B" w:themeColor="accent2" w:themeShade="80"/>
          <w:sz w:val="28"/>
          <w:szCs w:val="28"/>
        </w:rPr>
      </w:pPr>
      <w:r w:rsidRPr="006309A0">
        <w:rPr>
          <w:color w:val="833C0B" w:themeColor="accent2" w:themeShade="80"/>
          <w:sz w:val="28"/>
          <w:szCs w:val="28"/>
        </w:rPr>
        <w:t>Update</w:t>
      </w:r>
    </w:p>
    <w:p w14:paraId="34C697EE" w14:textId="1F40813C" w:rsidR="006309A0" w:rsidRPr="006309A0" w:rsidRDefault="006309A0" w:rsidP="006309A0">
      <w:pPr>
        <w:pStyle w:val="ListParagraph"/>
        <w:numPr>
          <w:ilvl w:val="0"/>
          <w:numId w:val="3"/>
        </w:numPr>
        <w:rPr>
          <w:color w:val="833C0B" w:themeColor="accent2" w:themeShade="80"/>
          <w:sz w:val="28"/>
          <w:szCs w:val="28"/>
        </w:rPr>
      </w:pPr>
      <w:r w:rsidRPr="006309A0">
        <w:rPr>
          <w:color w:val="833C0B" w:themeColor="accent2" w:themeShade="80"/>
          <w:sz w:val="28"/>
          <w:szCs w:val="28"/>
        </w:rPr>
        <w:t>Append</w:t>
      </w:r>
    </w:p>
    <w:p w14:paraId="08AA9D69" w14:textId="44D58508" w:rsidR="006309A0" w:rsidRDefault="006309A0" w:rsidP="006309A0">
      <w:pPr>
        <w:pStyle w:val="ListParagraph"/>
        <w:numPr>
          <w:ilvl w:val="0"/>
          <w:numId w:val="3"/>
        </w:numPr>
        <w:rPr>
          <w:color w:val="833C0B" w:themeColor="accent2" w:themeShade="80"/>
          <w:sz w:val="28"/>
          <w:szCs w:val="28"/>
        </w:rPr>
      </w:pPr>
      <w:r w:rsidRPr="006309A0">
        <w:rPr>
          <w:color w:val="833C0B" w:themeColor="accent2" w:themeShade="80"/>
          <w:sz w:val="28"/>
          <w:szCs w:val="28"/>
        </w:rPr>
        <w:t>Collaborate with other team members</w:t>
      </w:r>
    </w:p>
    <w:p w14:paraId="4E5D5C3F" w14:textId="4452BFCB" w:rsidR="006309A0" w:rsidRPr="006309A0" w:rsidRDefault="006309A0" w:rsidP="006309A0">
      <w:pPr>
        <w:rPr>
          <w:color w:val="833C0B" w:themeColor="accent2" w:themeShade="80"/>
          <w:sz w:val="28"/>
          <w:szCs w:val="28"/>
        </w:rPr>
      </w:pPr>
      <w:r w:rsidRPr="006309A0">
        <w:rPr>
          <w:color w:val="002060"/>
          <w:sz w:val="28"/>
          <w:szCs w:val="28"/>
        </w:rPr>
        <w:t>Object Storage:</w:t>
      </w:r>
      <w:r>
        <w:rPr>
          <w:color w:val="833C0B" w:themeColor="accent2" w:themeShade="80"/>
          <w:sz w:val="28"/>
          <w:szCs w:val="28"/>
        </w:rPr>
        <w:t xml:space="preserve"> can’t do anything, its key value database when we update it overwrite, file name is key and its contents is value.</w:t>
      </w:r>
    </w:p>
    <w:p w14:paraId="216AE74E" w14:textId="0B18532B" w:rsidR="006309A0" w:rsidRDefault="006309A0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F3B608D" wp14:editId="148129D9">
            <wp:extent cx="5731510" cy="2136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7747" w14:textId="77777777" w:rsidR="006309A0" w:rsidRDefault="006309A0" w:rsidP="005E1CF3">
      <w:pPr>
        <w:rPr>
          <w:color w:val="002060"/>
          <w:sz w:val="28"/>
          <w:szCs w:val="28"/>
        </w:rPr>
      </w:pPr>
    </w:p>
    <w:p w14:paraId="2A1FB468" w14:textId="77777777" w:rsidR="006309A0" w:rsidRDefault="006309A0" w:rsidP="005E1CF3">
      <w:pPr>
        <w:rPr>
          <w:color w:val="002060"/>
          <w:sz w:val="28"/>
          <w:szCs w:val="28"/>
        </w:rPr>
      </w:pPr>
    </w:p>
    <w:p w14:paraId="6F3200AE" w14:textId="4AB6F18E" w:rsidR="006309A0" w:rsidRDefault="006309A0" w:rsidP="005E1CF3">
      <w:pPr>
        <w:rPr>
          <w:color w:val="002060"/>
          <w:sz w:val="28"/>
          <w:szCs w:val="28"/>
        </w:rPr>
      </w:pPr>
    </w:p>
    <w:p w14:paraId="675DBC96" w14:textId="77777777" w:rsidR="000A3416" w:rsidRDefault="000A3416" w:rsidP="005E1CF3">
      <w:pPr>
        <w:rPr>
          <w:color w:val="002060"/>
          <w:sz w:val="28"/>
          <w:szCs w:val="28"/>
        </w:rPr>
      </w:pPr>
    </w:p>
    <w:p w14:paraId="28D88FEB" w14:textId="1D58B55A" w:rsidR="006309A0" w:rsidRPr="006309A0" w:rsidRDefault="006309A0" w:rsidP="005E1CF3">
      <w:pPr>
        <w:rPr>
          <w:color w:val="C00000"/>
          <w:sz w:val="28"/>
          <w:szCs w:val="28"/>
        </w:rPr>
      </w:pPr>
      <w:r w:rsidRPr="006309A0">
        <w:rPr>
          <w:color w:val="C00000"/>
          <w:sz w:val="28"/>
          <w:szCs w:val="28"/>
        </w:rPr>
        <w:lastRenderedPageBreak/>
        <w:t>Data Preparation:</w:t>
      </w:r>
    </w:p>
    <w:p w14:paraId="2A970442" w14:textId="785DE03E" w:rsidR="006309A0" w:rsidRDefault="00275F09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9E9042A" wp14:editId="466A2319">
            <wp:extent cx="5731510" cy="31603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99F" w14:textId="386AA855" w:rsidR="00DA4B78" w:rsidRDefault="00DA4B78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Estimate time to migrate, in range (30-40) not estimate (35).</w:t>
      </w:r>
    </w:p>
    <w:p w14:paraId="6EC8A9BB" w14:textId="01BA7138" w:rsidR="00DA4B78" w:rsidRDefault="00841560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89613BC" wp14:editId="762A0871">
            <wp:extent cx="5731510" cy="533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0B6C" w14:textId="1218A4D4" w:rsidR="00D97A8E" w:rsidRDefault="00D97A8E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How to ensure the connectivity between the on-prem and cloud?</w:t>
      </w:r>
    </w:p>
    <w:p w14:paraId="5A75020D" w14:textId="77777777" w:rsidR="000A3416" w:rsidRDefault="000A3416" w:rsidP="000A3416">
      <w:pPr>
        <w:rPr>
          <w:color w:val="002060"/>
          <w:sz w:val="28"/>
          <w:szCs w:val="28"/>
        </w:rPr>
      </w:pPr>
      <w:r w:rsidRPr="00DA797E">
        <w:rPr>
          <w:color w:val="C00000"/>
          <w:sz w:val="28"/>
          <w:szCs w:val="28"/>
        </w:rPr>
        <w:t>What is Gateway</w:t>
      </w:r>
      <w:r>
        <w:rPr>
          <w:color w:val="C00000"/>
          <w:sz w:val="28"/>
          <w:szCs w:val="28"/>
        </w:rPr>
        <w:t xml:space="preserve">: </w:t>
      </w:r>
      <w:r>
        <w:rPr>
          <w:color w:val="002060"/>
          <w:sz w:val="28"/>
          <w:szCs w:val="28"/>
        </w:rPr>
        <w:t>Enable you to connect two different environments.</w:t>
      </w:r>
    </w:p>
    <w:p w14:paraId="6AD4F1ED" w14:textId="77777777" w:rsidR="003E542F" w:rsidRPr="00D97A8E" w:rsidRDefault="003E542F" w:rsidP="003E542F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D97A8E">
        <w:rPr>
          <w:color w:val="002060"/>
          <w:sz w:val="28"/>
          <w:szCs w:val="28"/>
        </w:rPr>
        <w:t>Direct Connect</w:t>
      </w:r>
    </w:p>
    <w:p w14:paraId="06520A43" w14:textId="77777777" w:rsidR="003E542F" w:rsidRPr="00D97A8E" w:rsidRDefault="003E542F" w:rsidP="003E542F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D97A8E">
        <w:rPr>
          <w:color w:val="002060"/>
          <w:sz w:val="28"/>
          <w:szCs w:val="28"/>
        </w:rPr>
        <w:t>Virtual private gateway</w:t>
      </w:r>
    </w:p>
    <w:p w14:paraId="146054E1" w14:textId="77777777" w:rsidR="003E542F" w:rsidRDefault="003E542F" w:rsidP="003E542F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D97A8E">
        <w:rPr>
          <w:color w:val="002060"/>
          <w:sz w:val="28"/>
          <w:szCs w:val="28"/>
        </w:rPr>
        <w:t>Transit gateway</w:t>
      </w:r>
    </w:p>
    <w:p w14:paraId="71A209B3" w14:textId="208EA943" w:rsidR="00841560" w:rsidRDefault="00D97A8E" w:rsidP="005E1CF3">
      <w:pPr>
        <w:rPr>
          <w:color w:val="C00000"/>
          <w:sz w:val="28"/>
          <w:szCs w:val="28"/>
        </w:rPr>
      </w:pPr>
      <w:r w:rsidRPr="00D97A8E">
        <w:rPr>
          <w:color w:val="C00000"/>
          <w:sz w:val="28"/>
          <w:szCs w:val="28"/>
        </w:rPr>
        <w:t xml:space="preserve">Direct </w:t>
      </w:r>
      <w:proofErr w:type="spellStart"/>
      <w:proofErr w:type="gramStart"/>
      <w:r w:rsidRPr="00D97A8E">
        <w:rPr>
          <w:color w:val="C00000"/>
          <w:sz w:val="28"/>
          <w:szCs w:val="28"/>
        </w:rPr>
        <w:t>Connect:</w:t>
      </w:r>
      <w:r w:rsidR="00FD3FFF">
        <w:rPr>
          <w:color w:val="C00000"/>
          <w:sz w:val="28"/>
          <w:szCs w:val="28"/>
        </w:rPr>
        <w:t>Gate</w:t>
      </w:r>
      <w:proofErr w:type="spellEnd"/>
      <w:proofErr w:type="gramEnd"/>
    </w:p>
    <w:p w14:paraId="3C74CB74" w14:textId="77777777" w:rsidR="003E542F" w:rsidRDefault="003E542F" w:rsidP="003E542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AWS Direct Connect makes it easy to establish a dedicated network connection from your premises to AWS. Using AWS Direct Connect you can establish private network connectivity between AWS and your datacentre, office or colocation environment.  </w:t>
      </w:r>
    </w:p>
    <w:p w14:paraId="6AA7A513" w14:textId="77777777" w:rsidR="003E542F" w:rsidRPr="00D97A8E" w:rsidRDefault="003E542F" w:rsidP="005E1CF3">
      <w:pPr>
        <w:rPr>
          <w:color w:val="C00000"/>
          <w:sz w:val="28"/>
          <w:szCs w:val="28"/>
        </w:rPr>
      </w:pPr>
    </w:p>
    <w:p w14:paraId="4470B464" w14:textId="618E427D" w:rsidR="00DA4B78" w:rsidRDefault="00D97A8E" w:rsidP="005E1CF3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999851" wp14:editId="04752C47">
            <wp:extent cx="5124450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B78">
        <w:rPr>
          <w:color w:val="002060"/>
          <w:sz w:val="28"/>
          <w:szCs w:val="28"/>
        </w:rPr>
        <w:t xml:space="preserve"> </w:t>
      </w:r>
    </w:p>
    <w:p w14:paraId="2497A9A8" w14:textId="7D49D481" w:rsidR="006309A0" w:rsidRDefault="003E542F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46A50AE" wp14:editId="707332C0">
            <wp:extent cx="5731510" cy="19685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280A" w14:textId="65021F06" w:rsidR="006309A0" w:rsidRDefault="0002137D" w:rsidP="005E1CF3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D1D3F" wp14:editId="6D941BCC">
            <wp:extent cx="5731510" cy="3695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1968" w14:textId="716695C9" w:rsidR="006309A0" w:rsidRDefault="000A3416" w:rsidP="005E1CF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78D452C" wp14:editId="53E082CA">
            <wp:extent cx="5731510" cy="32327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C0B3" w14:textId="04DDF680" w:rsidR="0002137D" w:rsidRDefault="0002137D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Direct connect can access VPC as well as Cloud Native Services.</w:t>
      </w:r>
    </w:p>
    <w:p w14:paraId="552C81AF" w14:textId="5570AE3D" w:rsidR="00102353" w:rsidRDefault="0002137D" w:rsidP="005E1CF3">
      <w:pPr>
        <w:rPr>
          <w:color w:val="C00000"/>
          <w:sz w:val="28"/>
          <w:szCs w:val="28"/>
        </w:rPr>
      </w:pPr>
      <w:r w:rsidRPr="0002137D">
        <w:rPr>
          <w:color w:val="C00000"/>
          <w:sz w:val="28"/>
          <w:szCs w:val="28"/>
        </w:rPr>
        <w:t>Site-to-Site VPN Connectivity:</w:t>
      </w:r>
      <w:r w:rsidR="00102353">
        <w:rPr>
          <w:color w:val="C00000"/>
          <w:sz w:val="28"/>
          <w:szCs w:val="28"/>
        </w:rPr>
        <w:t xml:space="preserve"> If you want temporary connectivity and data is less than 500 GB, then go with VPN. If want to operate on Hybrid mode for </w:t>
      </w:r>
      <w:r w:rsidR="00915190">
        <w:rPr>
          <w:color w:val="C00000"/>
          <w:sz w:val="28"/>
          <w:szCs w:val="28"/>
        </w:rPr>
        <w:t>too</w:t>
      </w:r>
      <w:r w:rsidR="00102353">
        <w:rPr>
          <w:color w:val="C00000"/>
          <w:sz w:val="28"/>
          <w:szCs w:val="28"/>
        </w:rPr>
        <w:t xml:space="preserve"> long then go for Direct Connect.</w:t>
      </w:r>
    </w:p>
    <w:p w14:paraId="51045FB8" w14:textId="77777777" w:rsidR="00915190" w:rsidRPr="00915190" w:rsidRDefault="00915190" w:rsidP="00915190">
      <w:pPr>
        <w:rPr>
          <w:color w:val="002060"/>
          <w:sz w:val="28"/>
          <w:szCs w:val="28"/>
        </w:rPr>
      </w:pPr>
      <w:r w:rsidRPr="00915190">
        <w:rPr>
          <w:color w:val="002060"/>
          <w:sz w:val="28"/>
          <w:szCs w:val="28"/>
        </w:rPr>
        <w:t>Virtual Private Gateway (Direct Connect): connects your VPC to the on-premises. Is secure but not encrypted.</w:t>
      </w:r>
    </w:p>
    <w:p w14:paraId="35781A13" w14:textId="77777777" w:rsidR="00A07AA1" w:rsidRPr="00915190" w:rsidRDefault="00A07AA1" w:rsidP="00A07AA1">
      <w:pPr>
        <w:rPr>
          <w:color w:val="002060"/>
          <w:sz w:val="28"/>
          <w:szCs w:val="28"/>
        </w:rPr>
      </w:pPr>
      <w:r w:rsidRPr="00915190">
        <w:rPr>
          <w:color w:val="002060"/>
          <w:sz w:val="28"/>
          <w:szCs w:val="28"/>
        </w:rPr>
        <w:lastRenderedPageBreak/>
        <w:t>Virtual Private Gateway is only to access your VPC level services, not to access cloud native services.</w:t>
      </w:r>
    </w:p>
    <w:p w14:paraId="5EF9DAB8" w14:textId="0271AE8C" w:rsidR="00102353" w:rsidRDefault="00102353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Enable VPN on top of Direct Connect. Direct Connect data flow through the third-party connectivity.</w:t>
      </w:r>
    </w:p>
    <w:p w14:paraId="184C108C" w14:textId="4EA53744" w:rsidR="000A41F6" w:rsidRDefault="000D033C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</w:t>
      </w:r>
    </w:p>
    <w:p w14:paraId="5EF35092" w14:textId="40049B3C" w:rsidR="000A41F6" w:rsidRDefault="000A41F6" w:rsidP="005E1CF3">
      <w:pPr>
        <w:rPr>
          <w:color w:val="002060"/>
          <w:sz w:val="28"/>
          <w:szCs w:val="28"/>
        </w:rPr>
      </w:pPr>
      <w:r w:rsidRPr="000A41F6">
        <w:rPr>
          <w:color w:val="002060"/>
          <w:sz w:val="28"/>
          <w:szCs w:val="28"/>
        </w:rPr>
        <w:t>Once Connection establishes, either use machine on-prem or use machine on vpc both are same, they are part of same network.</w:t>
      </w:r>
      <w:r>
        <w:rPr>
          <w:noProof/>
        </w:rPr>
        <w:drawing>
          <wp:inline distT="0" distB="0" distL="0" distR="0" wp14:anchorId="600FFA52" wp14:editId="5A294C9C">
            <wp:extent cx="5731510" cy="26765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EF82" w14:textId="0F19003A" w:rsidR="00A07AA1" w:rsidRDefault="00B37B89" w:rsidP="005E1CF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D2A5E2D" wp14:editId="727D36A1">
            <wp:extent cx="5731510" cy="38576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9BA6" w14:textId="28F0200F" w:rsidR="007D47FA" w:rsidRDefault="007D47FA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step1: Launch an EC2 instance (bastion host)</w:t>
      </w:r>
      <w:r w:rsidR="00BE6E2D">
        <w:rPr>
          <w:color w:val="C00000"/>
          <w:sz w:val="28"/>
          <w:szCs w:val="28"/>
        </w:rPr>
        <w:tab/>
      </w:r>
      <w:r w:rsidR="00BE6E2D">
        <w:rPr>
          <w:color w:val="C00000"/>
          <w:sz w:val="28"/>
          <w:szCs w:val="28"/>
        </w:rPr>
        <w:tab/>
      </w:r>
      <w:r w:rsidR="00BE6E2D">
        <w:rPr>
          <w:color w:val="C00000"/>
          <w:sz w:val="28"/>
          <w:szCs w:val="28"/>
        </w:rPr>
        <w:tab/>
        <w:t xml:space="preserve">   # 1:30</w:t>
      </w:r>
    </w:p>
    <w:p w14:paraId="0417DA42" w14:textId="30E34086" w:rsidR="00915190" w:rsidRDefault="00915190" w:rsidP="0091519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step2: Install pritunl s/w on EC2 </w:t>
      </w:r>
    </w:p>
    <w:p w14:paraId="0A2BB642" w14:textId="03CF5BD6" w:rsidR="00407AA3" w:rsidRPr="00407AA3" w:rsidRDefault="00407AA3" w:rsidP="005E1CF3">
      <w:pPr>
        <w:rPr>
          <w:b/>
          <w:bCs/>
          <w:color w:val="C00000"/>
          <w:sz w:val="28"/>
          <w:szCs w:val="28"/>
        </w:rPr>
      </w:pPr>
      <w:r w:rsidRPr="00407AA3">
        <w:rPr>
          <w:b/>
          <w:bCs/>
          <w:color w:val="C00000"/>
          <w:sz w:val="28"/>
          <w:szCs w:val="28"/>
        </w:rPr>
        <w:t>Storage Gateway:</w:t>
      </w:r>
    </w:p>
    <w:p w14:paraId="38FE74F9" w14:textId="12BEA008" w:rsidR="00407AA3" w:rsidRDefault="00407AA3" w:rsidP="00407AA3">
      <w:pPr>
        <w:rPr>
          <w:color w:val="002060"/>
          <w:sz w:val="28"/>
          <w:szCs w:val="28"/>
        </w:rPr>
      </w:pPr>
      <w:r w:rsidRPr="00407AA3">
        <w:rPr>
          <w:color w:val="002060"/>
          <w:sz w:val="28"/>
          <w:szCs w:val="28"/>
        </w:rPr>
        <w:t>Cloud Coming to your on-prime</w:t>
      </w:r>
      <w:r>
        <w:rPr>
          <w:color w:val="002060"/>
          <w:sz w:val="28"/>
          <w:szCs w:val="28"/>
        </w:rPr>
        <w:t>, connect to the drives (D:/, E:/) in backend it stores in S3, translating of file-storage to object storage done through the s/w appliance.</w:t>
      </w:r>
    </w:p>
    <w:p w14:paraId="360E1811" w14:textId="07B13B3C" w:rsidR="00407AA3" w:rsidRDefault="00407AA3" w:rsidP="00407AA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Create a Storage Gateway (Gateway type: Amazon S3 File Gateway).</w:t>
      </w:r>
    </w:p>
    <w:p w14:paraId="41699513" w14:textId="17A6151E" w:rsidR="00407AA3" w:rsidRDefault="00407AA3" w:rsidP="00407AA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984E61B" wp14:editId="3BE2D279">
            <wp:extent cx="5731510" cy="28035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B79" w14:textId="12793C27" w:rsidR="00407AA3" w:rsidRDefault="00407AA3" w:rsidP="00407AA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Platform options</w:t>
      </w:r>
      <w:r w:rsidR="00281E02">
        <w:rPr>
          <w:color w:val="002060"/>
          <w:sz w:val="28"/>
          <w:szCs w:val="28"/>
        </w:rPr>
        <w:t xml:space="preserve"> (EC2 m4. large + 50 GB).</w:t>
      </w:r>
    </w:p>
    <w:p w14:paraId="50055625" w14:textId="6D82B224" w:rsidR="00281E02" w:rsidRDefault="00281E02" w:rsidP="00407AA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step3: SG for storage gateway appliance.</w:t>
      </w:r>
    </w:p>
    <w:p w14:paraId="0282684C" w14:textId="7A7CA64B" w:rsidR="00281E02" w:rsidRPr="00407AA3" w:rsidRDefault="00281E02" w:rsidP="00407AA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B049604" wp14:editId="199C0BB1">
            <wp:extent cx="5731510" cy="14941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DBB6" w14:textId="32A5D724" w:rsidR="00407AA3" w:rsidRDefault="00281E0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step4: select service endpoint (VPC).</w:t>
      </w:r>
    </w:p>
    <w:p w14:paraId="53727F0E" w14:textId="1F3EB5B1" w:rsidR="00281E02" w:rsidRDefault="00281E0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step4.1: create a vpc end point. (First enable DNS resolution/hostname for VPC).</w:t>
      </w:r>
    </w:p>
    <w:p w14:paraId="43CCFF92" w14:textId="7A9CC6F9" w:rsidR="00281E02" w:rsidRDefault="00281E0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This appliance will help us to convert the file storage to object storage.</w:t>
      </w:r>
    </w:p>
    <w:p w14:paraId="275DB96B" w14:textId="4CFE6FD5" w:rsidR="00281E02" w:rsidRDefault="00281E02" w:rsidP="005E1CF3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C0617E" wp14:editId="66928D2C">
            <wp:extent cx="5731510" cy="27546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7C4E" w14:textId="52759979" w:rsidR="005C3A92" w:rsidRDefault="005C3A9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Note: To connect the storage gateway appliance (VPC)&lt;-&gt; storage gateway (Cloud native) service, either connect through public network (option not secure), since VPC and Storage-Gateway service both are provided by AWS can be connected through VPC end point (private network, secure and fast).</w:t>
      </w:r>
    </w:p>
    <w:p w14:paraId="58152627" w14:textId="2CA72ADC" w:rsidR="005C3A92" w:rsidRDefault="005C3A9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step5: connect to gateway</w:t>
      </w:r>
    </w:p>
    <w:p w14:paraId="70A6D4E1" w14:textId="40698F31" w:rsidR="005C3A92" w:rsidRDefault="005C3A9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ip of end point, ip of s/w appliance (private ip).</w:t>
      </w:r>
    </w:p>
    <w:p w14:paraId="415E450B" w14:textId="6846064E" w:rsidR="00281E02" w:rsidRDefault="005C3A92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step6: Activate Gateway (Also add default sg)</w:t>
      </w:r>
    </w:p>
    <w:p w14:paraId="5C9EA4C2" w14:textId="71802B74" w:rsidR="005C3A92" w:rsidRDefault="00B600BA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step7: configure local disks (cache memory on S/W appliance).</w:t>
      </w:r>
    </w:p>
    <w:p w14:paraId="5D0FE325" w14:textId="09D76CF7" w:rsidR="00B600BA" w:rsidRDefault="00B600BA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step8: logging</w:t>
      </w:r>
    </w:p>
    <w:p w14:paraId="287BFB9A" w14:textId="0618798F" w:rsidR="00B600BA" w:rsidRDefault="00B600BA" w:rsidP="005E1CF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step9: Storage Gateway is ready; Storage Gateway is an appliance on top of that we create a file share.</w:t>
      </w:r>
    </w:p>
    <w:p w14:paraId="011FACED" w14:textId="2D5FC3F3" w:rsidR="00B600BA" w:rsidRDefault="00B600BA" w:rsidP="005E1CF3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step1: Create file share (S3)</w:t>
      </w:r>
    </w:p>
    <w:p w14:paraId="4DED0BAE" w14:textId="4F3CF808" w:rsidR="00B600BA" w:rsidRDefault="00B600BA" w:rsidP="005E1CF3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step2: S3 file share available</w:t>
      </w:r>
    </w:p>
    <w:p w14:paraId="710420C5" w14:textId="38EC88B0" w:rsidR="00BC2FBF" w:rsidRDefault="00C93869" w:rsidP="005E1CF3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44A9B8" wp14:editId="6D6CA046">
            <wp:extent cx="5731510" cy="38150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D428" w14:textId="7B4D9264" w:rsidR="00B600BA" w:rsidRDefault="00BC2FBF" w:rsidP="005E1CF3">
      <w:pPr>
        <w:rPr>
          <w:color w:val="525252" w:themeColor="accent3" w:themeShade="80"/>
          <w:sz w:val="28"/>
          <w:szCs w:val="28"/>
        </w:rPr>
      </w:pPr>
      <w:r>
        <w:rPr>
          <w:color w:val="525252" w:themeColor="accent3" w:themeShade="80"/>
          <w:sz w:val="28"/>
          <w:szCs w:val="28"/>
        </w:rPr>
        <w:t>step1: login to bastion-host (add sg default)</w:t>
      </w:r>
    </w:p>
    <w:p w14:paraId="69F5F4FF" w14:textId="759B0ED1" w:rsidR="00C93869" w:rsidRDefault="00C93869" w:rsidP="005E1CF3">
      <w:pPr>
        <w:rPr>
          <w:color w:val="525252" w:themeColor="accent3" w:themeShade="80"/>
          <w:sz w:val="28"/>
          <w:szCs w:val="28"/>
        </w:rPr>
      </w:pPr>
      <w:r>
        <w:rPr>
          <w:color w:val="525252" w:themeColor="accent3" w:themeShade="80"/>
          <w:sz w:val="28"/>
          <w:szCs w:val="28"/>
        </w:rPr>
        <w:t>step2:</w:t>
      </w:r>
      <w:r w:rsidR="00D709B7">
        <w:rPr>
          <w:color w:val="525252" w:themeColor="accent3" w:themeShade="80"/>
          <w:sz w:val="28"/>
          <w:szCs w:val="28"/>
        </w:rPr>
        <w:t xml:space="preserve"> mount on window/linux </w:t>
      </w:r>
      <w:r w:rsidR="00D709B7">
        <w:rPr>
          <w:color w:val="525252" w:themeColor="accent3" w:themeShade="80"/>
          <w:sz w:val="28"/>
          <w:szCs w:val="28"/>
        </w:rPr>
        <w:tab/>
        <w:t>as D: and L:</w:t>
      </w:r>
    </w:p>
    <w:p w14:paraId="58946548" w14:textId="191988B9" w:rsidR="00D709B7" w:rsidRDefault="00D709B7" w:rsidP="005E1CF3">
      <w:pPr>
        <w:rPr>
          <w:color w:val="525252" w:themeColor="accent3" w:themeShade="80"/>
          <w:sz w:val="28"/>
          <w:szCs w:val="28"/>
        </w:rPr>
      </w:pPr>
      <w:r>
        <w:rPr>
          <w:color w:val="525252" w:themeColor="accent3" w:themeShade="80"/>
          <w:sz w:val="28"/>
          <w:szCs w:val="28"/>
        </w:rPr>
        <w:t>step2.1: 7.9EB space available on windows</w:t>
      </w:r>
    </w:p>
    <w:p w14:paraId="039EDECD" w14:textId="30F1759E" w:rsidR="00D709B7" w:rsidRDefault="00D709B7" w:rsidP="005E1CF3">
      <w:pPr>
        <w:rPr>
          <w:color w:val="525252" w:themeColor="accent3" w:themeShade="80"/>
          <w:sz w:val="28"/>
          <w:szCs w:val="28"/>
        </w:rPr>
      </w:pPr>
      <w:r>
        <w:rPr>
          <w:color w:val="525252" w:themeColor="accent3" w:themeShade="80"/>
          <w:sz w:val="28"/>
          <w:szCs w:val="28"/>
        </w:rPr>
        <w:t>step3: copy data in D: will move to S3 bucket.</w:t>
      </w:r>
    </w:p>
    <w:p w14:paraId="3A39FC40" w14:textId="49FBFABA" w:rsidR="00D709B7" w:rsidRDefault="00D709B7" w:rsidP="005E1CF3">
      <w:pPr>
        <w:rPr>
          <w:color w:val="525252" w:themeColor="accent3" w:themeShade="80"/>
          <w:sz w:val="28"/>
          <w:szCs w:val="28"/>
        </w:rPr>
      </w:pPr>
      <w:r>
        <w:rPr>
          <w:color w:val="525252" w:themeColor="accent3" w:themeShade="80"/>
          <w:sz w:val="28"/>
          <w:szCs w:val="28"/>
        </w:rPr>
        <w:t>step4: copy file in S3 available in D:</w:t>
      </w:r>
    </w:p>
    <w:p w14:paraId="06775227" w14:textId="08D7A279" w:rsidR="00FA61AB" w:rsidRDefault="00FA61AB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Storge Gateway supports Volume Gateway (c:), Tape Gateway.</w:t>
      </w:r>
    </w:p>
    <w:p w14:paraId="404BD8DB" w14:textId="5367B982" w:rsidR="00796622" w:rsidRDefault="004F7627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Tapes are for archive/backup purpose. </w:t>
      </w:r>
    </w:p>
    <w:p w14:paraId="662D99CD" w14:textId="77777777" w:rsidR="00796622" w:rsidRDefault="00796622" w:rsidP="005E1CF3">
      <w:pPr>
        <w:rPr>
          <w:color w:val="C00000"/>
          <w:sz w:val="28"/>
          <w:szCs w:val="28"/>
        </w:rPr>
      </w:pPr>
    </w:p>
    <w:p w14:paraId="7D04921A" w14:textId="77777777" w:rsidR="00796622" w:rsidRDefault="00796622" w:rsidP="005E1CF3">
      <w:pPr>
        <w:rPr>
          <w:color w:val="C00000"/>
          <w:sz w:val="28"/>
          <w:szCs w:val="28"/>
        </w:rPr>
      </w:pPr>
    </w:p>
    <w:p w14:paraId="66A7DC12" w14:textId="77777777" w:rsidR="00796622" w:rsidRDefault="00796622" w:rsidP="005E1CF3">
      <w:pPr>
        <w:rPr>
          <w:color w:val="C00000"/>
          <w:sz w:val="28"/>
          <w:szCs w:val="28"/>
        </w:rPr>
      </w:pPr>
    </w:p>
    <w:p w14:paraId="6B6D3FA3" w14:textId="77777777" w:rsidR="00796622" w:rsidRDefault="00796622" w:rsidP="005E1CF3">
      <w:pPr>
        <w:rPr>
          <w:color w:val="C00000"/>
          <w:sz w:val="28"/>
          <w:szCs w:val="28"/>
        </w:rPr>
      </w:pPr>
    </w:p>
    <w:p w14:paraId="07130BDC" w14:textId="211C932A" w:rsidR="00796622" w:rsidRDefault="00796622" w:rsidP="005E1CF3">
      <w:pPr>
        <w:rPr>
          <w:color w:val="C00000"/>
          <w:sz w:val="28"/>
          <w:szCs w:val="28"/>
        </w:rPr>
      </w:pPr>
    </w:p>
    <w:p w14:paraId="60466B34" w14:textId="77777777" w:rsidR="001F7212" w:rsidRDefault="001F7212" w:rsidP="005E1CF3">
      <w:pPr>
        <w:rPr>
          <w:color w:val="C00000"/>
          <w:sz w:val="28"/>
          <w:szCs w:val="28"/>
        </w:rPr>
      </w:pPr>
    </w:p>
    <w:p w14:paraId="15FC67A6" w14:textId="77777777" w:rsidR="00796622" w:rsidRDefault="00796622" w:rsidP="005E1CF3">
      <w:pPr>
        <w:rPr>
          <w:color w:val="C00000"/>
          <w:sz w:val="28"/>
          <w:szCs w:val="28"/>
        </w:rPr>
      </w:pPr>
    </w:p>
    <w:p w14:paraId="029B5C26" w14:textId="77777777" w:rsidR="00796622" w:rsidRDefault="00796622" w:rsidP="005E1CF3">
      <w:pPr>
        <w:rPr>
          <w:color w:val="C00000"/>
          <w:sz w:val="28"/>
          <w:szCs w:val="28"/>
        </w:rPr>
      </w:pPr>
    </w:p>
    <w:p w14:paraId="3004E2D2" w14:textId="0F211124" w:rsidR="00BC2FBF" w:rsidRDefault="00473DFE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What is benefit of Volume Gateway?</w:t>
      </w:r>
    </w:p>
    <w:p w14:paraId="60D07295" w14:textId="2FF2A8A3" w:rsidR="00473DFE" w:rsidRPr="001F7212" w:rsidRDefault="00473DFE" w:rsidP="005E1CF3">
      <w:pPr>
        <w:rPr>
          <w:color w:val="002060"/>
          <w:sz w:val="28"/>
          <w:szCs w:val="28"/>
        </w:rPr>
      </w:pPr>
      <w:r w:rsidRPr="001F7212">
        <w:rPr>
          <w:color w:val="002060"/>
          <w:sz w:val="28"/>
          <w:szCs w:val="28"/>
        </w:rPr>
        <w:t>C drive backed with volume share, can convert your server to EC2 image.</w:t>
      </w:r>
    </w:p>
    <w:p w14:paraId="7A765BAE" w14:textId="0444A7CD" w:rsidR="00473DFE" w:rsidRDefault="0064654B" w:rsidP="005E1CF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8E626C2" wp14:editId="5DDA52F1">
            <wp:extent cx="5731510" cy="28873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DC19" w14:textId="15571D52" w:rsidR="00EF79B0" w:rsidRDefault="004F7627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Data Sync:</w:t>
      </w:r>
    </w:p>
    <w:p w14:paraId="3842714F" w14:textId="44CDB992" w:rsidR="004F7627" w:rsidRDefault="00337700" w:rsidP="005E1CF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S3 Transfer acceleration (</w:t>
      </w:r>
      <w:r w:rsidR="00536D2F">
        <w:rPr>
          <w:color w:val="C00000"/>
          <w:sz w:val="28"/>
          <w:szCs w:val="28"/>
        </w:rPr>
        <w:t xml:space="preserve">access through the </w:t>
      </w:r>
      <w:r>
        <w:rPr>
          <w:color w:val="C00000"/>
          <w:sz w:val="28"/>
          <w:szCs w:val="28"/>
        </w:rPr>
        <w:t>Edge location</w:t>
      </w:r>
      <w:r w:rsidR="00536D2F">
        <w:rPr>
          <w:color w:val="C00000"/>
          <w:sz w:val="28"/>
          <w:szCs w:val="28"/>
        </w:rPr>
        <w:t>)</w:t>
      </w:r>
    </w:p>
    <w:p w14:paraId="0F1E3E69" w14:textId="77777777" w:rsidR="00EF077E" w:rsidRDefault="00EF077E" w:rsidP="00EF077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Beneficial if and only if your bucket is far away from your current location</w:t>
      </w:r>
    </w:p>
    <w:p w14:paraId="2B92D9FF" w14:textId="77777777" w:rsidR="00EF077E" w:rsidRDefault="00EF077E" w:rsidP="00EF077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As we enable the S3 Transfer Acceleration enabled, all the DC and POP must update their DNS entry.</w:t>
      </w:r>
    </w:p>
    <w:p w14:paraId="23550143" w14:textId="77777777" w:rsidR="00EF077E" w:rsidRDefault="00EF077E" w:rsidP="005E1CF3">
      <w:pPr>
        <w:rPr>
          <w:color w:val="C00000"/>
          <w:sz w:val="28"/>
          <w:szCs w:val="28"/>
        </w:rPr>
      </w:pPr>
    </w:p>
    <w:sectPr w:rsidR="00EF0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73C3"/>
    <w:multiLevelType w:val="hybridMultilevel"/>
    <w:tmpl w:val="9A180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6BC3"/>
    <w:multiLevelType w:val="hybridMultilevel"/>
    <w:tmpl w:val="CEFE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34AC0"/>
    <w:multiLevelType w:val="hybridMultilevel"/>
    <w:tmpl w:val="BD723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55BBE"/>
    <w:multiLevelType w:val="hybridMultilevel"/>
    <w:tmpl w:val="933C0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F72A6"/>
    <w:multiLevelType w:val="hybridMultilevel"/>
    <w:tmpl w:val="1F62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E7B19"/>
    <w:multiLevelType w:val="hybridMultilevel"/>
    <w:tmpl w:val="788AC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6E33"/>
    <w:multiLevelType w:val="multilevel"/>
    <w:tmpl w:val="BFE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68441">
    <w:abstractNumId w:val="6"/>
  </w:num>
  <w:num w:numId="2" w16cid:durableId="1138647858">
    <w:abstractNumId w:val="5"/>
  </w:num>
  <w:num w:numId="3" w16cid:durableId="1592857195">
    <w:abstractNumId w:val="2"/>
  </w:num>
  <w:num w:numId="4" w16cid:durableId="976299388">
    <w:abstractNumId w:val="0"/>
  </w:num>
  <w:num w:numId="5" w16cid:durableId="938411089">
    <w:abstractNumId w:val="1"/>
  </w:num>
  <w:num w:numId="6" w16cid:durableId="1091319251">
    <w:abstractNumId w:val="4"/>
  </w:num>
  <w:num w:numId="7" w16cid:durableId="672798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B3"/>
    <w:rsid w:val="0002137D"/>
    <w:rsid w:val="000433DB"/>
    <w:rsid w:val="00066BE3"/>
    <w:rsid w:val="000A3416"/>
    <w:rsid w:val="000A41F6"/>
    <w:rsid w:val="000D033C"/>
    <w:rsid w:val="00102353"/>
    <w:rsid w:val="00173F84"/>
    <w:rsid w:val="001F7212"/>
    <w:rsid w:val="00275F09"/>
    <w:rsid w:val="00281E02"/>
    <w:rsid w:val="002F0A5B"/>
    <w:rsid w:val="00320F51"/>
    <w:rsid w:val="00337700"/>
    <w:rsid w:val="003E542F"/>
    <w:rsid w:val="00407AA3"/>
    <w:rsid w:val="00473DFE"/>
    <w:rsid w:val="0047682F"/>
    <w:rsid w:val="004E765F"/>
    <w:rsid w:val="004F7627"/>
    <w:rsid w:val="00536D2F"/>
    <w:rsid w:val="005C3A92"/>
    <w:rsid w:val="005D7B78"/>
    <w:rsid w:val="005E1CF3"/>
    <w:rsid w:val="006309A0"/>
    <w:rsid w:val="0064654B"/>
    <w:rsid w:val="00796622"/>
    <w:rsid w:val="007D47FA"/>
    <w:rsid w:val="00841560"/>
    <w:rsid w:val="00915190"/>
    <w:rsid w:val="009172B3"/>
    <w:rsid w:val="00A07AA1"/>
    <w:rsid w:val="00AF0960"/>
    <w:rsid w:val="00B37B89"/>
    <w:rsid w:val="00B600BA"/>
    <w:rsid w:val="00BC2FBF"/>
    <w:rsid w:val="00BE6E2D"/>
    <w:rsid w:val="00C74564"/>
    <w:rsid w:val="00C93869"/>
    <w:rsid w:val="00D709B7"/>
    <w:rsid w:val="00D97A8E"/>
    <w:rsid w:val="00DA4B78"/>
    <w:rsid w:val="00DF09AC"/>
    <w:rsid w:val="00EA0368"/>
    <w:rsid w:val="00EF077E"/>
    <w:rsid w:val="00EF79B0"/>
    <w:rsid w:val="00FA61AB"/>
    <w:rsid w:val="00FC7CBE"/>
    <w:rsid w:val="00FD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0F15"/>
  <w15:chartTrackingRefBased/>
  <w15:docId w15:val="{8D3DD297-1DCD-444D-9C05-E8DD7739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26</cp:revision>
  <dcterms:created xsi:type="dcterms:W3CDTF">2021-08-18T15:24:00Z</dcterms:created>
  <dcterms:modified xsi:type="dcterms:W3CDTF">2022-07-17T06:17:00Z</dcterms:modified>
</cp:coreProperties>
</file>