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C9F11" w14:textId="403924D0" w:rsidR="007F6778" w:rsidRDefault="00D30D14">
      <w:pPr>
        <w:rPr>
          <w:sz w:val="28"/>
          <w:szCs w:val="28"/>
        </w:rPr>
      </w:pPr>
      <w:r>
        <w:rPr>
          <w:noProof/>
        </w:rPr>
        <w:drawing>
          <wp:inline distT="0" distB="0" distL="0" distR="0" wp14:anchorId="24CF8CED" wp14:editId="12CD6284">
            <wp:extent cx="5731510" cy="2954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54655"/>
                    </a:xfrm>
                    <a:prstGeom prst="rect">
                      <a:avLst/>
                    </a:prstGeom>
                  </pic:spPr>
                </pic:pic>
              </a:graphicData>
            </a:graphic>
          </wp:inline>
        </w:drawing>
      </w:r>
    </w:p>
    <w:p w14:paraId="6B461C19" w14:textId="02DB5260" w:rsidR="00435AB6" w:rsidRDefault="00435AB6">
      <w:pPr>
        <w:rPr>
          <w:color w:val="C00000"/>
          <w:sz w:val="28"/>
          <w:szCs w:val="28"/>
        </w:rPr>
      </w:pPr>
      <w:r w:rsidRPr="00435AB6">
        <w:rPr>
          <w:color w:val="C00000"/>
          <w:sz w:val="28"/>
          <w:szCs w:val="28"/>
        </w:rPr>
        <w:t>A</w:t>
      </w:r>
      <w:r>
        <w:rPr>
          <w:color w:val="C00000"/>
          <w:sz w:val="28"/>
          <w:szCs w:val="28"/>
        </w:rPr>
        <w:t>pplication Migration Process and Tools:</w:t>
      </w:r>
    </w:p>
    <w:p w14:paraId="32F3F1A9" w14:textId="0C0A30CD" w:rsidR="00435AB6" w:rsidRDefault="00435AB6">
      <w:pPr>
        <w:rPr>
          <w:color w:val="C00000"/>
          <w:sz w:val="28"/>
          <w:szCs w:val="28"/>
        </w:rPr>
      </w:pPr>
      <w:r>
        <w:rPr>
          <w:noProof/>
        </w:rPr>
        <w:drawing>
          <wp:inline distT="0" distB="0" distL="0" distR="0" wp14:anchorId="2B32E503" wp14:editId="5C3A5D1E">
            <wp:extent cx="5731510" cy="27959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95905"/>
                    </a:xfrm>
                    <a:prstGeom prst="rect">
                      <a:avLst/>
                    </a:prstGeom>
                  </pic:spPr>
                </pic:pic>
              </a:graphicData>
            </a:graphic>
          </wp:inline>
        </w:drawing>
      </w:r>
    </w:p>
    <w:p w14:paraId="69BF81C6" w14:textId="6C1379A1" w:rsidR="00435AB6" w:rsidRDefault="00435AB6" w:rsidP="00586F75">
      <w:pPr>
        <w:ind w:firstLine="720"/>
        <w:rPr>
          <w:color w:val="C00000"/>
          <w:sz w:val="28"/>
          <w:szCs w:val="28"/>
        </w:rPr>
      </w:pPr>
      <w:r>
        <w:rPr>
          <w:noProof/>
        </w:rPr>
        <w:drawing>
          <wp:inline distT="0" distB="0" distL="0" distR="0" wp14:anchorId="00062295" wp14:editId="5754D245">
            <wp:extent cx="5731510" cy="16694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69415"/>
                    </a:xfrm>
                    <a:prstGeom prst="rect">
                      <a:avLst/>
                    </a:prstGeom>
                  </pic:spPr>
                </pic:pic>
              </a:graphicData>
            </a:graphic>
          </wp:inline>
        </w:drawing>
      </w:r>
    </w:p>
    <w:p w14:paraId="422E0A27" w14:textId="1EAC0670" w:rsidR="00435AB6" w:rsidRDefault="00435AB6">
      <w:pPr>
        <w:rPr>
          <w:color w:val="C00000"/>
          <w:sz w:val="28"/>
          <w:szCs w:val="28"/>
        </w:rPr>
      </w:pPr>
    </w:p>
    <w:p w14:paraId="487FC6B6" w14:textId="77777777" w:rsidR="00F02FCB" w:rsidRDefault="00F02FCB">
      <w:pPr>
        <w:rPr>
          <w:color w:val="C00000"/>
          <w:sz w:val="28"/>
          <w:szCs w:val="28"/>
        </w:rPr>
      </w:pPr>
    </w:p>
    <w:p w14:paraId="225E9DA6" w14:textId="3FF16DFB" w:rsidR="00435AB6" w:rsidRDefault="00FF1939">
      <w:pPr>
        <w:rPr>
          <w:color w:val="C00000"/>
          <w:sz w:val="28"/>
          <w:szCs w:val="28"/>
        </w:rPr>
      </w:pPr>
      <w:bookmarkStart w:id="0" w:name="_Hlk83457671"/>
      <w:r>
        <w:rPr>
          <w:color w:val="C00000"/>
          <w:sz w:val="28"/>
          <w:szCs w:val="28"/>
        </w:rPr>
        <w:lastRenderedPageBreak/>
        <w:t>Server Migration Service:</w:t>
      </w:r>
    </w:p>
    <w:p w14:paraId="32D7FFA7" w14:textId="4603C298" w:rsidR="00FF1939" w:rsidRPr="00F02FCB" w:rsidRDefault="00FF1939">
      <w:pPr>
        <w:rPr>
          <w:color w:val="002060"/>
          <w:sz w:val="28"/>
          <w:szCs w:val="28"/>
        </w:rPr>
      </w:pPr>
      <w:r w:rsidRPr="00F02FCB">
        <w:rPr>
          <w:color w:val="002060"/>
          <w:sz w:val="28"/>
          <w:szCs w:val="28"/>
        </w:rPr>
        <w:t>SMS</w:t>
      </w:r>
      <w:r w:rsidR="009665DF" w:rsidRPr="00F02FCB">
        <w:rPr>
          <w:color w:val="002060"/>
          <w:sz w:val="28"/>
          <w:szCs w:val="28"/>
        </w:rPr>
        <w:t xml:space="preserve"> </w:t>
      </w:r>
      <w:r w:rsidR="00F60BEF" w:rsidRPr="00F02FCB">
        <w:rPr>
          <w:color w:val="002060"/>
          <w:sz w:val="28"/>
          <w:szCs w:val="28"/>
        </w:rPr>
        <w:t>i</w:t>
      </w:r>
      <w:r w:rsidR="009665DF" w:rsidRPr="00F02FCB">
        <w:rPr>
          <w:color w:val="002060"/>
          <w:sz w:val="28"/>
          <w:szCs w:val="28"/>
        </w:rPr>
        <w:t>s only for virtuali</w:t>
      </w:r>
      <w:r w:rsidR="00F60BEF" w:rsidRPr="00F02FCB">
        <w:rPr>
          <w:color w:val="002060"/>
          <w:sz w:val="28"/>
          <w:szCs w:val="28"/>
        </w:rPr>
        <w:t>zed environment</w:t>
      </w:r>
    </w:p>
    <w:p w14:paraId="1FA858B1" w14:textId="10592C03" w:rsidR="00FF1939" w:rsidRDefault="00FF1939">
      <w:pPr>
        <w:rPr>
          <w:color w:val="002060"/>
          <w:sz w:val="28"/>
          <w:szCs w:val="28"/>
        </w:rPr>
      </w:pPr>
      <w:r>
        <w:rPr>
          <w:noProof/>
        </w:rPr>
        <w:drawing>
          <wp:inline distT="0" distB="0" distL="0" distR="0" wp14:anchorId="393AD3D6" wp14:editId="04B04A44">
            <wp:extent cx="5731510" cy="26917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91765"/>
                    </a:xfrm>
                    <a:prstGeom prst="rect">
                      <a:avLst/>
                    </a:prstGeom>
                  </pic:spPr>
                </pic:pic>
              </a:graphicData>
            </a:graphic>
          </wp:inline>
        </w:drawing>
      </w:r>
    </w:p>
    <w:bookmarkEnd w:id="0"/>
    <w:p w14:paraId="3E84D3E5" w14:textId="77777777" w:rsidR="008A6D17" w:rsidRDefault="008A6D17">
      <w:pPr>
        <w:rPr>
          <w:color w:val="C00000"/>
          <w:sz w:val="28"/>
          <w:szCs w:val="28"/>
        </w:rPr>
      </w:pPr>
    </w:p>
    <w:p w14:paraId="0C0FA403" w14:textId="00CF2EB8" w:rsidR="008A6D17" w:rsidRDefault="008A6D17">
      <w:pPr>
        <w:rPr>
          <w:color w:val="C00000"/>
          <w:sz w:val="28"/>
          <w:szCs w:val="28"/>
        </w:rPr>
      </w:pPr>
      <w:r>
        <w:rPr>
          <w:noProof/>
        </w:rPr>
        <w:drawing>
          <wp:inline distT="0" distB="0" distL="0" distR="0" wp14:anchorId="525FDBBB" wp14:editId="3EAB24EF">
            <wp:extent cx="5731510" cy="20980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98040"/>
                    </a:xfrm>
                    <a:prstGeom prst="rect">
                      <a:avLst/>
                    </a:prstGeom>
                  </pic:spPr>
                </pic:pic>
              </a:graphicData>
            </a:graphic>
          </wp:inline>
        </w:drawing>
      </w:r>
    </w:p>
    <w:p w14:paraId="0E05E354" w14:textId="77777777" w:rsidR="00084AC6" w:rsidRDefault="00084AC6">
      <w:pPr>
        <w:rPr>
          <w:color w:val="C00000"/>
          <w:sz w:val="28"/>
          <w:szCs w:val="28"/>
        </w:rPr>
      </w:pPr>
    </w:p>
    <w:p w14:paraId="6EAAA835" w14:textId="268F534F" w:rsidR="00084AC6" w:rsidRDefault="00084AC6">
      <w:pPr>
        <w:rPr>
          <w:color w:val="C00000"/>
          <w:sz w:val="28"/>
          <w:szCs w:val="28"/>
        </w:rPr>
      </w:pPr>
      <w:r>
        <w:rPr>
          <w:noProof/>
        </w:rPr>
        <w:lastRenderedPageBreak/>
        <w:drawing>
          <wp:inline distT="0" distB="0" distL="0" distR="0" wp14:anchorId="4549C8E9" wp14:editId="138D15F0">
            <wp:extent cx="5731510" cy="409900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99009"/>
                    </a:xfrm>
                    <a:prstGeom prst="rect">
                      <a:avLst/>
                    </a:prstGeom>
                  </pic:spPr>
                </pic:pic>
              </a:graphicData>
            </a:graphic>
          </wp:inline>
        </w:drawing>
      </w:r>
    </w:p>
    <w:p w14:paraId="273FF940" w14:textId="12EECFE8" w:rsidR="00F60BEF" w:rsidRDefault="00F60BEF">
      <w:pPr>
        <w:rPr>
          <w:color w:val="C00000"/>
          <w:sz w:val="28"/>
          <w:szCs w:val="28"/>
        </w:rPr>
      </w:pPr>
      <w:bookmarkStart w:id="1" w:name="_Hlk83457712"/>
      <w:r>
        <w:rPr>
          <w:color w:val="C00000"/>
          <w:sz w:val="28"/>
          <w:szCs w:val="28"/>
        </w:rPr>
        <w:t>What if on-prem is not virtualized?</w:t>
      </w:r>
    </w:p>
    <w:p w14:paraId="61FBEF41" w14:textId="0157D4E5" w:rsidR="00F60BEF" w:rsidRDefault="00F60BEF" w:rsidP="00F60BEF">
      <w:pPr>
        <w:rPr>
          <w:color w:val="002060"/>
          <w:sz w:val="28"/>
          <w:szCs w:val="28"/>
        </w:rPr>
      </w:pPr>
      <w:r>
        <w:rPr>
          <w:color w:val="002060"/>
          <w:sz w:val="28"/>
          <w:szCs w:val="28"/>
        </w:rPr>
        <w:t>Storage Gateway is also providing server migration service through the volume gateways.</w:t>
      </w:r>
    </w:p>
    <w:p w14:paraId="218F1149" w14:textId="7471078F" w:rsidR="00D7429B" w:rsidRDefault="00D7429B" w:rsidP="00F60BEF">
      <w:pPr>
        <w:rPr>
          <w:color w:val="002060"/>
          <w:sz w:val="28"/>
          <w:szCs w:val="28"/>
        </w:rPr>
      </w:pPr>
      <w:r>
        <w:rPr>
          <w:color w:val="002060"/>
          <w:sz w:val="28"/>
          <w:szCs w:val="28"/>
        </w:rPr>
        <w:t>Storage Gateway’s performance is not good.</w:t>
      </w:r>
    </w:p>
    <w:bookmarkEnd w:id="1"/>
    <w:p w14:paraId="50D4988D" w14:textId="14DD1CDE" w:rsidR="00F60BEF" w:rsidRDefault="00F60BEF">
      <w:pPr>
        <w:rPr>
          <w:color w:val="C00000"/>
          <w:sz w:val="28"/>
          <w:szCs w:val="28"/>
        </w:rPr>
      </w:pPr>
      <w:r>
        <w:rPr>
          <w:noProof/>
        </w:rPr>
        <w:drawing>
          <wp:inline distT="0" distB="0" distL="0" distR="0" wp14:anchorId="570E847D" wp14:editId="62FD9875">
            <wp:extent cx="5095875" cy="3076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5875" cy="3076575"/>
                    </a:xfrm>
                    <a:prstGeom prst="rect">
                      <a:avLst/>
                    </a:prstGeom>
                  </pic:spPr>
                </pic:pic>
              </a:graphicData>
            </a:graphic>
          </wp:inline>
        </w:drawing>
      </w:r>
    </w:p>
    <w:p w14:paraId="01A91CC9" w14:textId="70C699C8" w:rsidR="00F60BEF" w:rsidRDefault="00D7429B">
      <w:pPr>
        <w:rPr>
          <w:color w:val="C00000"/>
          <w:sz w:val="28"/>
          <w:szCs w:val="28"/>
        </w:rPr>
      </w:pPr>
      <w:bookmarkStart w:id="2" w:name="_Hlk83457737"/>
      <w:r>
        <w:rPr>
          <w:color w:val="C00000"/>
          <w:sz w:val="28"/>
          <w:szCs w:val="28"/>
        </w:rPr>
        <w:lastRenderedPageBreak/>
        <w:t xml:space="preserve">What we do for </w:t>
      </w:r>
      <w:r w:rsidR="00586F75">
        <w:rPr>
          <w:color w:val="C00000"/>
          <w:sz w:val="28"/>
          <w:szCs w:val="28"/>
        </w:rPr>
        <w:t xml:space="preserve">Window </w:t>
      </w:r>
      <w:r>
        <w:rPr>
          <w:color w:val="C00000"/>
          <w:sz w:val="28"/>
          <w:szCs w:val="28"/>
        </w:rPr>
        <w:t>to VM migration?</w:t>
      </w:r>
    </w:p>
    <w:p w14:paraId="684C6B64" w14:textId="67F53627" w:rsidR="00D7429B" w:rsidRPr="00D7429B" w:rsidRDefault="00D7429B">
      <w:pPr>
        <w:rPr>
          <w:b/>
          <w:bCs/>
          <w:color w:val="C00000"/>
          <w:sz w:val="28"/>
          <w:szCs w:val="28"/>
        </w:rPr>
      </w:pPr>
      <w:r w:rsidRPr="00D7429B">
        <w:rPr>
          <w:b/>
          <w:bCs/>
          <w:color w:val="C00000"/>
          <w:sz w:val="28"/>
          <w:szCs w:val="28"/>
        </w:rPr>
        <w:t>CloudEndure service</w:t>
      </w:r>
    </w:p>
    <w:p w14:paraId="452B7745" w14:textId="1877B780" w:rsidR="00D7429B" w:rsidRPr="00F02FCB" w:rsidRDefault="00D7429B">
      <w:pPr>
        <w:rPr>
          <w:color w:val="002060"/>
          <w:sz w:val="28"/>
          <w:szCs w:val="28"/>
        </w:rPr>
      </w:pPr>
      <w:r w:rsidRPr="00F02FCB">
        <w:rPr>
          <w:color w:val="002060"/>
          <w:sz w:val="28"/>
          <w:szCs w:val="28"/>
        </w:rPr>
        <w:t>step1: create account on CloudEndure.</w:t>
      </w:r>
    </w:p>
    <w:p w14:paraId="43C77A46" w14:textId="3D00077A" w:rsidR="00D7429B" w:rsidRPr="00F02FCB" w:rsidRDefault="00D7429B">
      <w:pPr>
        <w:rPr>
          <w:color w:val="002060"/>
          <w:sz w:val="28"/>
          <w:szCs w:val="28"/>
        </w:rPr>
      </w:pPr>
      <w:r w:rsidRPr="00F02FCB">
        <w:rPr>
          <w:color w:val="002060"/>
          <w:sz w:val="28"/>
          <w:szCs w:val="28"/>
        </w:rPr>
        <w:t>step2: Install agents on H/W machines.</w:t>
      </w:r>
    </w:p>
    <w:p w14:paraId="452BB507" w14:textId="10103A59" w:rsidR="00D7429B" w:rsidRDefault="00D7429B">
      <w:pPr>
        <w:rPr>
          <w:color w:val="C00000"/>
          <w:sz w:val="28"/>
          <w:szCs w:val="28"/>
        </w:rPr>
      </w:pPr>
      <w:r>
        <w:rPr>
          <w:noProof/>
        </w:rPr>
        <w:drawing>
          <wp:inline distT="0" distB="0" distL="0" distR="0" wp14:anchorId="6AF67489" wp14:editId="0A705F2F">
            <wp:extent cx="5731510" cy="25285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28570"/>
                    </a:xfrm>
                    <a:prstGeom prst="rect">
                      <a:avLst/>
                    </a:prstGeom>
                  </pic:spPr>
                </pic:pic>
              </a:graphicData>
            </a:graphic>
          </wp:inline>
        </w:drawing>
      </w:r>
    </w:p>
    <w:bookmarkEnd w:id="2"/>
    <w:p w14:paraId="599B14D7" w14:textId="2D7B51E6" w:rsidR="007D535C" w:rsidRDefault="007D535C">
      <w:pPr>
        <w:rPr>
          <w:color w:val="C00000"/>
          <w:sz w:val="28"/>
          <w:szCs w:val="28"/>
        </w:rPr>
      </w:pPr>
    </w:p>
    <w:p w14:paraId="61FCB62D" w14:textId="6BFC2169" w:rsidR="00A44B98" w:rsidRDefault="00583009">
      <w:pPr>
        <w:rPr>
          <w:color w:val="C00000"/>
          <w:sz w:val="28"/>
          <w:szCs w:val="28"/>
        </w:rPr>
      </w:pPr>
      <w:bookmarkStart w:id="3" w:name="_Hlk83457752"/>
      <w:r>
        <w:rPr>
          <w:color w:val="C00000"/>
          <w:sz w:val="28"/>
          <w:szCs w:val="28"/>
        </w:rPr>
        <w:t>Migration to Cloud</w:t>
      </w:r>
    </w:p>
    <w:p w14:paraId="6F01BD91" w14:textId="2F034ECD" w:rsidR="007D535C" w:rsidRDefault="00583009">
      <w:pPr>
        <w:rPr>
          <w:color w:val="C00000"/>
          <w:sz w:val="28"/>
          <w:szCs w:val="28"/>
        </w:rPr>
      </w:pPr>
      <w:r>
        <w:rPr>
          <w:noProof/>
        </w:rPr>
        <w:drawing>
          <wp:inline distT="0" distB="0" distL="0" distR="0" wp14:anchorId="2CF2D9DA" wp14:editId="40D9C9CB">
            <wp:extent cx="5731510" cy="25095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09520"/>
                    </a:xfrm>
                    <a:prstGeom prst="rect">
                      <a:avLst/>
                    </a:prstGeom>
                  </pic:spPr>
                </pic:pic>
              </a:graphicData>
            </a:graphic>
          </wp:inline>
        </w:drawing>
      </w:r>
    </w:p>
    <w:bookmarkEnd w:id="3"/>
    <w:p w14:paraId="53BB9A59" w14:textId="59641BFC" w:rsidR="007D535C" w:rsidRDefault="007D535C">
      <w:pPr>
        <w:rPr>
          <w:color w:val="C00000"/>
          <w:sz w:val="28"/>
          <w:szCs w:val="28"/>
        </w:rPr>
      </w:pPr>
    </w:p>
    <w:p w14:paraId="70926976" w14:textId="48DA4FC3" w:rsidR="00BB3C98" w:rsidRDefault="00BB3C98">
      <w:pPr>
        <w:rPr>
          <w:color w:val="C00000"/>
          <w:sz w:val="28"/>
          <w:szCs w:val="28"/>
        </w:rPr>
      </w:pPr>
    </w:p>
    <w:p w14:paraId="7A32C0BB" w14:textId="0818BE6C" w:rsidR="00BB3C98" w:rsidRDefault="00BB3C98">
      <w:pPr>
        <w:rPr>
          <w:color w:val="C00000"/>
          <w:sz w:val="28"/>
          <w:szCs w:val="28"/>
        </w:rPr>
      </w:pPr>
    </w:p>
    <w:p w14:paraId="384DEBB5" w14:textId="20585A9E" w:rsidR="00BB3C98" w:rsidRDefault="00BB3C98">
      <w:pPr>
        <w:rPr>
          <w:color w:val="C00000"/>
          <w:sz w:val="28"/>
          <w:szCs w:val="28"/>
        </w:rPr>
      </w:pPr>
    </w:p>
    <w:p w14:paraId="78992D65" w14:textId="276F7F44" w:rsidR="00BB3C98" w:rsidRDefault="00BB3C98">
      <w:pPr>
        <w:rPr>
          <w:color w:val="C00000"/>
          <w:sz w:val="28"/>
          <w:szCs w:val="28"/>
        </w:rPr>
      </w:pPr>
    </w:p>
    <w:p w14:paraId="7B722C0A" w14:textId="703D6A41" w:rsidR="00BB3C98" w:rsidRDefault="00BB3C98">
      <w:pPr>
        <w:rPr>
          <w:color w:val="C00000"/>
          <w:sz w:val="28"/>
          <w:szCs w:val="28"/>
        </w:rPr>
      </w:pPr>
      <w:bookmarkStart w:id="4" w:name="_Hlk83457763"/>
      <w:r>
        <w:rPr>
          <w:color w:val="C00000"/>
          <w:sz w:val="28"/>
          <w:szCs w:val="28"/>
        </w:rPr>
        <w:lastRenderedPageBreak/>
        <w:t>Migrating the whole application:</w:t>
      </w:r>
    </w:p>
    <w:p w14:paraId="63203B05" w14:textId="6D63840C" w:rsidR="00BB3C98" w:rsidRDefault="00BB3C98">
      <w:pPr>
        <w:rPr>
          <w:color w:val="C00000"/>
          <w:sz w:val="28"/>
          <w:szCs w:val="28"/>
        </w:rPr>
      </w:pPr>
      <w:r>
        <w:rPr>
          <w:noProof/>
        </w:rPr>
        <w:drawing>
          <wp:inline distT="0" distB="0" distL="0" distR="0" wp14:anchorId="1DCDBE77" wp14:editId="6182F5DF">
            <wp:extent cx="5731510" cy="34334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33445"/>
                    </a:xfrm>
                    <a:prstGeom prst="rect">
                      <a:avLst/>
                    </a:prstGeom>
                  </pic:spPr>
                </pic:pic>
              </a:graphicData>
            </a:graphic>
          </wp:inline>
        </w:drawing>
      </w:r>
    </w:p>
    <w:p w14:paraId="2D1E6DE4" w14:textId="3E64A6F4" w:rsidR="00BB3C98" w:rsidRDefault="00BB3C98" w:rsidP="00BB3C98">
      <w:pPr>
        <w:rPr>
          <w:color w:val="C00000"/>
          <w:sz w:val="28"/>
          <w:szCs w:val="28"/>
        </w:rPr>
      </w:pPr>
      <w:bookmarkStart w:id="5" w:name="_Hlk83457773"/>
      <w:bookmarkEnd w:id="4"/>
      <w:r>
        <w:rPr>
          <w:color w:val="C00000"/>
          <w:sz w:val="28"/>
          <w:szCs w:val="28"/>
        </w:rPr>
        <w:t>Migrating the part of the application (Hybrid):</w:t>
      </w:r>
    </w:p>
    <w:p w14:paraId="5D7A50A1" w14:textId="0E9B748F" w:rsidR="007D535C" w:rsidRDefault="00BB3C98">
      <w:pPr>
        <w:rPr>
          <w:color w:val="C00000"/>
          <w:sz w:val="28"/>
          <w:szCs w:val="28"/>
        </w:rPr>
      </w:pPr>
      <w:r>
        <w:rPr>
          <w:noProof/>
        </w:rPr>
        <w:drawing>
          <wp:inline distT="0" distB="0" distL="0" distR="0" wp14:anchorId="2E7D4E99" wp14:editId="28C0FC4A">
            <wp:extent cx="5731510" cy="319595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95955"/>
                    </a:xfrm>
                    <a:prstGeom prst="rect">
                      <a:avLst/>
                    </a:prstGeom>
                  </pic:spPr>
                </pic:pic>
              </a:graphicData>
            </a:graphic>
          </wp:inline>
        </w:drawing>
      </w:r>
    </w:p>
    <w:p w14:paraId="2CD7A207" w14:textId="1B32065E" w:rsidR="007D535C" w:rsidRDefault="000132D3">
      <w:pPr>
        <w:rPr>
          <w:color w:val="C00000"/>
          <w:sz w:val="28"/>
          <w:szCs w:val="28"/>
        </w:rPr>
      </w:pPr>
      <w:bookmarkStart w:id="6" w:name="_Hlk83457781"/>
      <w:bookmarkEnd w:id="5"/>
      <w:r>
        <w:rPr>
          <w:color w:val="C00000"/>
          <w:sz w:val="28"/>
          <w:szCs w:val="28"/>
        </w:rPr>
        <w:t>Our objective is to move your disk storage to S3</w:t>
      </w:r>
    </w:p>
    <w:bookmarkEnd w:id="6"/>
    <w:p w14:paraId="0DC8280D" w14:textId="3277E5C2" w:rsidR="000132D3" w:rsidRDefault="000132D3">
      <w:pPr>
        <w:rPr>
          <w:color w:val="C00000"/>
          <w:sz w:val="28"/>
          <w:szCs w:val="28"/>
        </w:rPr>
      </w:pPr>
    </w:p>
    <w:p w14:paraId="3CB6015E" w14:textId="2D5F4E56" w:rsidR="00523A06" w:rsidRDefault="00523A06">
      <w:pPr>
        <w:rPr>
          <w:color w:val="C00000"/>
          <w:sz w:val="28"/>
          <w:szCs w:val="28"/>
        </w:rPr>
      </w:pPr>
    </w:p>
    <w:p w14:paraId="3C4D1541" w14:textId="74353A8C" w:rsidR="00523A06" w:rsidRDefault="00523A06">
      <w:pPr>
        <w:rPr>
          <w:color w:val="C00000"/>
          <w:sz w:val="28"/>
          <w:szCs w:val="28"/>
        </w:rPr>
      </w:pPr>
    </w:p>
    <w:p w14:paraId="39140831" w14:textId="7C470F45" w:rsidR="00523A06" w:rsidRPr="00523A06" w:rsidRDefault="00523A06">
      <w:pPr>
        <w:rPr>
          <w:b/>
          <w:bCs/>
          <w:color w:val="C00000"/>
          <w:sz w:val="28"/>
          <w:szCs w:val="28"/>
        </w:rPr>
      </w:pPr>
      <w:bookmarkStart w:id="7" w:name="_Hlk83457815"/>
      <w:r w:rsidRPr="00523A06">
        <w:rPr>
          <w:b/>
          <w:bCs/>
          <w:color w:val="C00000"/>
          <w:sz w:val="28"/>
          <w:szCs w:val="28"/>
        </w:rPr>
        <w:lastRenderedPageBreak/>
        <w:t>Representative Architecture</w:t>
      </w:r>
    </w:p>
    <w:bookmarkEnd w:id="7"/>
    <w:p w14:paraId="4D21D236" w14:textId="02CD6CE7" w:rsidR="00523A06" w:rsidRDefault="00523A06">
      <w:pPr>
        <w:rPr>
          <w:color w:val="C00000"/>
          <w:sz w:val="28"/>
          <w:szCs w:val="28"/>
        </w:rPr>
      </w:pPr>
      <w:r>
        <w:rPr>
          <w:noProof/>
        </w:rPr>
        <w:drawing>
          <wp:inline distT="0" distB="0" distL="0" distR="0" wp14:anchorId="5CA856F7" wp14:editId="06B6C623">
            <wp:extent cx="5731510" cy="28257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25750"/>
                    </a:xfrm>
                    <a:prstGeom prst="rect">
                      <a:avLst/>
                    </a:prstGeom>
                  </pic:spPr>
                </pic:pic>
              </a:graphicData>
            </a:graphic>
          </wp:inline>
        </w:drawing>
      </w:r>
    </w:p>
    <w:p w14:paraId="1DD79ABC" w14:textId="689EDD02" w:rsidR="00523A06" w:rsidRDefault="00523A06">
      <w:pPr>
        <w:rPr>
          <w:color w:val="C00000"/>
          <w:sz w:val="28"/>
          <w:szCs w:val="28"/>
        </w:rPr>
      </w:pPr>
    </w:p>
    <w:p w14:paraId="31918EE3" w14:textId="77777777" w:rsidR="00523A06" w:rsidRDefault="00523A06">
      <w:pPr>
        <w:rPr>
          <w:color w:val="C00000"/>
          <w:sz w:val="28"/>
          <w:szCs w:val="28"/>
        </w:rPr>
      </w:pPr>
    </w:p>
    <w:p w14:paraId="0C371254" w14:textId="10D541E6" w:rsidR="00523A06" w:rsidRDefault="00523A06">
      <w:pPr>
        <w:rPr>
          <w:color w:val="C00000"/>
          <w:sz w:val="28"/>
          <w:szCs w:val="28"/>
        </w:rPr>
      </w:pPr>
      <w:r>
        <w:rPr>
          <w:noProof/>
        </w:rPr>
        <w:drawing>
          <wp:inline distT="0" distB="0" distL="0" distR="0" wp14:anchorId="61140E29" wp14:editId="2AD38D02">
            <wp:extent cx="5731510" cy="304419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44190"/>
                    </a:xfrm>
                    <a:prstGeom prst="rect">
                      <a:avLst/>
                    </a:prstGeom>
                  </pic:spPr>
                </pic:pic>
              </a:graphicData>
            </a:graphic>
          </wp:inline>
        </w:drawing>
      </w:r>
    </w:p>
    <w:p w14:paraId="538CD992" w14:textId="77777777" w:rsidR="00523A06" w:rsidRDefault="00523A06">
      <w:pPr>
        <w:rPr>
          <w:color w:val="C00000"/>
          <w:sz w:val="28"/>
          <w:szCs w:val="28"/>
        </w:rPr>
      </w:pPr>
    </w:p>
    <w:p w14:paraId="1CE2A904" w14:textId="77777777" w:rsidR="00523A06" w:rsidRDefault="00523A06">
      <w:pPr>
        <w:rPr>
          <w:color w:val="C00000"/>
          <w:sz w:val="28"/>
          <w:szCs w:val="28"/>
        </w:rPr>
      </w:pPr>
    </w:p>
    <w:p w14:paraId="0350D16A" w14:textId="77777777" w:rsidR="00523A06" w:rsidRDefault="00523A06">
      <w:pPr>
        <w:rPr>
          <w:color w:val="C00000"/>
          <w:sz w:val="28"/>
          <w:szCs w:val="28"/>
        </w:rPr>
      </w:pPr>
    </w:p>
    <w:p w14:paraId="65AA9846" w14:textId="77777777" w:rsidR="00523A06" w:rsidRDefault="00523A06">
      <w:pPr>
        <w:rPr>
          <w:color w:val="C00000"/>
          <w:sz w:val="28"/>
          <w:szCs w:val="28"/>
        </w:rPr>
      </w:pPr>
    </w:p>
    <w:p w14:paraId="174334A1" w14:textId="77777777" w:rsidR="00523A06" w:rsidRDefault="00523A06">
      <w:pPr>
        <w:rPr>
          <w:color w:val="C00000"/>
          <w:sz w:val="28"/>
          <w:szCs w:val="28"/>
        </w:rPr>
      </w:pPr>
    </w:p>
    <w:p w14:paraId="35EA23C7" w14:textId="48BC4E53" w:rsidR="00A44B98" w:rsidRDefault="00A44B98">
      <w:pPr>
        <w:rPr>
          <w:color w:val="C00000"/>
          <w:sz w:val="28"/>
          <w:szCs w:val="28"/>
        </w:rPr>
      </w:pPr>
      <w:r>
        <w:rPr>
          <w:color w:val="C00000"/>
          <w:sz w:val="28"/>
          <w:szCs w:val="28"/>
        </w:rPr>
        <w:lastRenderedPageBreak/>
        <w:t>Operations</w:t>
      </w:r>
      <w:r w:rsidR="00523A06">
        <w:rPr>
          <w:color w:val="C00000"/>
          <w:sz w:val="28"/>
          <w:szCs w:val="28"/>
        </w:rPr>
        <w:t xml:space="preserve"> (post migration activities)</w:t>
      </w:r>
    </w:p>
    <w:p w14:paraId="6788A9BC" w14:textId="3915950F" w:rsidR="000132D3" w:rsidRDefault="00523A06">
      <w:pPr>
        <w:rPr>
          <w:color w:val="C00000"/>
          <w:sz w:val="28"/>
          <w:szCs w:val="28"/>
        </w:rPr>
      </w:pPr>
      <w:r>
        <w:rPr>
          <w:noProof/>
        </w:rPr>
        <w:drawing>
          <wp:inline distT="0" distB="0" distL="0" distR="0" wp14:anchorId="78EA5E32" wp14:editId="097FE201">
            <wp:extent cx="5731510" cy="33356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335655"/>
                    </a:xfrm>
                    <a:prstGeom prst="rect">
                      <a:avLst/>
                    </a:prstGeom>
                  </pic:spPr>
                </pic:pic>
              </a:graphicData>
            </a:graphic>
          </wp:inline>
        </w:drawing>
      </w:r>
    </w:p>
    <w:p w14:paraId="0C04338C" w14:textId="70FA29CC" w:rsidR="00523A06" w:rsidRPr="00523A06" w:rsidRDefault="00523A06">
      <w:pPr>
        <w:rPr>
          <w:b/>
          <w:bCs/>
          <w:color w:val="C00000"/>
          <w:sz w:val="28"/>
          <w:szCs w:val="28"/>
        </w:rPr>
      </w:pPr>
      <w:r w:rsidRPr="00523A06">
        <w:rPr>
          <w:b/>
          <w:bCs/>
          <w:color w:val="C00000"/>
          <w:sz w:val="28"/>
          <w:szCs w:val="28"/>
        </w:rPr>
        <w:t>East Side</w:t>
      </w:r>
      <w:r>
        <w:rPr>
          <w:b/>
          <w:bCs/>
          <w:color w:val="C00000"/>
          <w:sz w:val="28"/>
          <w:szCs w:val="28"/>
        </w:rPr>
        <w:t>: Exposed to end user</w:t>
      </w:r>
    </w:p>
    <w:p w14:paraId="595313CB" w14:textId="49FFAE04" w:rsidR="000132D3" w:rsidRPr="00523A06" w:rsidRDefault="000132D3">
      <w:pPr>
        <w:rPr>
          <w:color w:val="002060"/>
          <w:sz w:val="28"/>
          <w:szCs w:val="28"/>
        </w:rPr>
      </w:pPr>
      <w:r w:rsidRPr="00686E7F">
        <w:rPr>
          <w:b/>
          <w:bCs/>
          <w:color w:val="002060"/>
          <w:sz w:val="28"/>
          <w:szCs w:val="28"/>
        </w:rPr>
        <w:t>AWS WAF</w:t>
      </w:r>
      <w:r w:rsidR="00523A06" w:rsidRPr="00686E7F">
        <w:rPr>
          <w:b/>
          <w:bCs/>
          <w:color w:val="002060"/>
          <w:sz w:val="28"/>
          <w:szCs w:val="28"/>
        </w:rPr>
        <w:t xml:space="preserve"> </w:t>
      </w:r>
      <w:r w:rsidR="00523A06">
        <w:rPr>
          <w:color w:val="002060"/>
          <w:sz w:val="28"/>
          <w:szCs w:val="28"/>
        </w:rPr>
        <w:t>(SQL Injection, Cross-Site Scripting</w:t>
      </w:r>
      <w:r w:rsidR="00CC0665">
        <w:rPr>
          <w:color w:val="002060"/>
          <w:sz w:val="28"/>
          <w:szCs w:val="28"/>
        </w:rPr>
        <w:t xml:space="preserve"> </w:t>
      </w:r>
      <w:r w:rsidR="00523A06">
        <w:rPr>
          <w:color w:val="002060"/>
          <w:sz w:val="28"/>
          <w:szCs w:val="28"/>
        </w:rPr>
        <w:t>(XSS</w:t>
      </w:r>
      <w:r w:rsidR="00CC0665">
        <w:rPr>
          <w:color w:val="002060"/>
          <w:sz w:val="28"/>
          <w:szCs w:val="28"/>
        </w:rPr>
        <w:t>), Sensitive</w:t>
      </w:r>
      <w:r w:rsidR="00B33A52">
        <w:rPr>
          <w:color w:val="002060"/>
          <w:sz w:val="28"/>
          <w:szCs w:val="28"/>
        </w:rPr>
        <w:t xml:space="preserve"> data exposure)</w:t>
      </w:r>
      <w:r w:rsidR="00523A06">
        <w:rPr>
          <w:color w:val="002060"/>
          <w:sz w:val="28"/>
          <w:szCs w:val="28"/>
        </w:rPr>
        <w:t xml:space="preserve"> common attacks defined by OWASP (Open </w:t>
      </w:r>
      <w:r w:rsidR="00CC0665">
        <w:rPr>
          <w:color w:val="002060"/>
          <w:sz w:val="28"/>
          <w:szCs w:val="28"/>
        </w:rPr>
        <w:t>Web Application</w:t>
      </w:r>
      <w:r w:rsidR="00523A06">
        <w:rPr>
          <w:color w:val="002060"/>
          <w:sz w:val="28"/>
          <w:szCs w:val="28"/>
        </w:rPr>
        <w:t xml:space="preserve"> Security Project)</w:t>
      </w:r>
    </w:p>
    <w:p w14:paraId="6D8752B9" w14:textId="7BA7C91F" w:rsidR="000132D3" w:rsidRDefault="000132D3">
      <w:pPr>
        <w:rPr>
          <w:color w:val="C00000"/>
          <w:sz w:val="28"/>
          <w:szCs w:val="28"/>
        </w:rPr>
      </w:pPr>
      <w:r>
        <w:rPr>
          <w:noProof/>
        </w:rPr>
        <w:drawing>
          <wp:inline distT="0" distB="0" distL="0" distR="0" wp14:anchorId="2A2D2A8D" wp14:editId="2288F83C">
            <wp:extent cx="5731510" cy="17938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93875"/>
                    </a:xfrm>
                    <a:prstGeom prst="rect">
                      <a:avLst/>
                    </a:prstGeom>
                  </pic:spPr>
                </pic:pic>
              </a:graphicData>
            </a:graphic>
          </wp:inline>
        </w:drawing>
      </w:r>
    </w:p>
    <w:p w14:paraId="2044D143" w14:textId="77777777" w:rsidR="00CC0665" w:rsidRDefault="00CC0665">
      <w:pPr>
        <w:rPr>
          <w:color w:val="002060"/>
          <w:sz w:val="28"/>
          <w:szCs w:val="28"/>
        </w:rPr>
      </w:pPr>
    </w:p>
    <w:p w14:paraId="66FCD825" w14:textId="77777777" w:rsidR="00CC0665" w:rsidRDefault="00CC0665">
      <w:pPr>
        <w:rPr>
          <w:color w:val="002060"/>
          <w:sz w:val="28"/>
          <w:szCs w:val="28"/>
        </w:rPr>
      </w:pPr>
    </w:p>
    <w:p w14:paraId="60736EC5" w14:textId="77777777" w:rsidR="00CC0665" w:rsidRDefault="00CC0665">
      <w:pPr>
        <w:rPr>
          <w:color w:val="002060"/>
          <w:sz w:val="28"/>
          <w:szCs w:val="28"/>
        </w:rPr>
      </w:pPr>
    </w:p>
    <w:p w14:paraId="48F0C2C3" w14:textId="77777777" w:rsidR="00CC0665" w:rsidRDefault="00CC0665">
      <w:pPr>
        <w:rPr>
          <w:color w:val="002060"/>
          <w:sz w:val="28"/>
          <w:szCs w:val="28"/>
        </w:rPr>
      </w:pPr>
    </w:p>
    <w:p w14:paraId="7BDEEF8D" w14:textId="77777777" w:rsidR="00CC0665" w:rsidRDefault="00CC0665">
      <w:pPr>
        <w:rPr>
          <w:color w:val="002060"/>
          <w:sz w:val="28"/>
          <w:szCs w:val="28"/>
        </w:rPr>
      </w:pPr>
    </w:p>
    <w:p w14:paraId="2E8FE63F" w14:textId="77777777" w:rsidR="00CC0665" w:rsidRDefault="00CC0665">
      <w:pPr>
        <w:rPr>
          <w:color w:val="002060"/>
          <w:sz w:val="28"/>
          <w:szCs w:val="28"/>
        </w:rPr>
      </w:pPr>
    </w:p>
    <w:p w14:paraId="243B6972" w14:textId="77777777" w:rsidR="00CC0665" w:rsidRDefault="00CC0665">
      <w:pPr>
        <w:rPr>
          <w:color w:val="002060"/>
          <w:sz w:val="28"/>
          <w:szCs w:val="28"/>
        </w:rPr>
      </w:pPr>
    </w:p>
    <w:p w14:paraId="6EDB945C" w14:textId="3D16673C" w:rsidR="000132D3" w:rsidRPr="00523A06" w:rsidRDefault="000132D3">
      <w:pPr>
        <w:rPr>
          <w:color w:val="002060"/>
          <w:sz w:val="28"/>
          <w:szCs w:val="28"/>
        </w:rPr>
      </w:pPr>
      <w:bookmarkStart w:id="8" w:name="_Hlk83457874"/>
      <w:r w:rsidRPr="00686E7F">
        <w:rPr>
          <w:b/>
          <w:bCs/>
          <w:color w:val="002060"/>
          <w:sz w:val="28"/>
          <w:szCs w:val="28"/>
        </w:rPr>
        <w:lastRenderedPageBreak/>
        <w:t>AWS Shield</w:t>
      </w:r>
      <w:r w:rsidR="00CC0665" w:rsidRPr="00686E7F">
        <w:rPr>
          <w:b/>
          <w:bCs/>
          <w:color w:val="002060"/>
          <w:sz w:val="28"/>
          <w:szCs w:val="28"/>
        </w:rPr>
        <w:t xml:space="preserve"> </w:t>
      </w:r>
      <w:r w:rsidR="00CC0665">
        <w:rPr>
          <w:color w:val="002060"/>
          <w:sz w:val="28"/>
          <w:szCs w:val="28"/>
        </w:rPr>
        <w:t>(DDoS):    threatmap.checkpoint.com</w:t>
      </w:r>
      <w:bookmarkEnd w:id="8"/>
    </w:p>
    <w:p w14:paraId="336164A8" w14:textId="1DDA25C7" w:rsidR="000132D3" w:rsidRDefault="000132D3">
      <w:pPr>
        <w:rPr>
          <w:color w:val="C00000"/>
          <w:sz w:val="28"/>
          <w:szCs w:val="28"/>
        </w:rPr>
      </w:pPr>
      <w:r>
        <w:rPr>
          <w:noProof/>
        </w:rPr>
        <w:drawing>
          <wp:inline distT="0" distB="0" distL="0" distR="0" wp14:anchorId="672BC1C2" wp14:editId="4E293BF4">
            <wp:extent cx="5731510" cy="20332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33270"/>
                    </a:xfrm>
                    <a:prstGeom prst="rect">
                      <a:avLst/>
                    </a:prstGeom>
                  </pic:spPr>
                </pic:pic>
              </a:graphicData>
            </a:graphic>
          </wp:inline>
        </w:drawing>
      </w:r>
    </w:p>
    <w:p w14:paraId="54E81172" w14:textId="383D07DC" w:rsidR="000132D3" w:rsidRPr="00523A06" w:rsidRDefault="000132D3">
      <w:pPr>
        <w:rPr>
          <w:color w:val="002060"/>
          <w:sz w:val="28"/>
          <w:szCs w:val="28"/>
        </w:rPr>
      </w:pPr>
      <w:bookmarkStart w:id="9" w:name="_Hlk83457888"/>
      <w:r w:rsidRPr="00686E7F">
        <w:rPr>
          <w:b/>
          <w:bCs/>
          <w:color w:val="002060"/>
          <w:sz w:val="28"/>
          <w:szCs w:val="28"/>
        </w:rPr>
        <w:t>Guard Duty</w:t>
      </w:r>
      <w:r w:rsidRPr="00523A06">
        <w:rPr>
          <w:color w:val="002060"/>
          <w:sz w:val="28"/>
          <w:szCs w:val="28"/>
        </w:rPr>
        <w:t xml:space="preserve"> (Threat Detection Service that continuous monitors for malicious activity and unauthorized behaviour </w:t>
      </w:r>
      <w:r w:rsidR="00832C61" w:rsidRPr="00523A06">
        <w:rPr>
          <w:color w:val="002060"/>
          <w:sz w:val="28"/>
          <w:szCs w:val="28"/>
        </w:rPr>
        <w:t>to protect your AWS account and workloads)</w:t>
      </w:r>
      <w:r w:rsidR="00686E7F">
        <w:rPr>
          <w:color w:val="002060"/>
          <w:sz w:val="28"/>
          <w:szCs w:val="28"/>
        </w:rPr>
        <w:t>:  0-day attack</w:t>
      </w:r>
    </w:p>
    <w:bookmarkEnd w:id="9"/>
    <w:p w14:paraId="3151665C" w14:textId="26C3B3C3" w:rsidR="000132D3" w:rsidRDefault="000132D3">
      <w:pPr>
        <w:rPr>
          <w:color w:val="C00000"/>
          <w:sz w:val="28"/>
          <w:szCs w:val="28"/>
        </w:rPr>
      </w:pPr>
      <w:r>
        <w:rPr>
          <w:noProof/>
        </w:rPr>
        <w:drawing>
          <wp:inline distT="0" distB="0" distL="0" distR="0" wp14:anchorId="460346FF" wp14:editId="797D0E8B">
            <wp:extent cx="5731510" cy="19665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66595"/>
                    </a:xfrm>
                    <a:prstGeom prst="rect">
                      <a:avLst/>
                    </a:prstGeom>
                  </pic:spPr>
                </pic:pic>
              </a:graphicData>
            </a:graphic>
          </wp:inline>
        </w:drawing>
      </w:r>
    </w:p>
    <w:p w14:paraId="3CD3F6D6" w14:textId="7C883EFF" w:rsidR="00686E7F" w:rsidRDefault="00686E7F">
      <w:pPr>
        <w:rPr>
          <w:color w:val="C00000"/>
          <w:sz w:val="28"/>
          <w:szCs w:val="28"/>
        </w:rPr>
      </w:pPr>
      <w:r>
        <w:rPr>
          <w:noProof/>
        </w:rPr>
        <w:drawing>
          <wp:inline distT="0" distB="0" distL="0" distR="0" wp14:anchorId="18A8A8E3" wp14:editId="4FE8841E">
            <wp:extent cx="5731510" cy="894715"/>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894715"/>
                    </a:xfrm>
                    <a:prstGeom prst="rect">
                      <a:avLst/>
                    </a:prstGeom>
                  </pic:spPr>
                </pic:pic>
              </a:graphicData>
            </a:graphic>
          </wp:inline>
        </w:drawing>
      </w:r>
    </w:p>
    <w:p w14:paraId="11E5C708" w14:textId="1609B81D" w:rsidR="008E2C98" w:rsidRDefault="008E2C98">
      <w:pPr>
        <w:rPr>
          <w:color w:val="C00000"/>
          <w:sz w:val="28"/>
          <w:szCs w:val="28"/>
        </w:rPr>
      </w:pPr>
      <w:r>
        <w:rPr>
          <w:noProof/>
        </w:rPr>
        <w:lastRenderedPageBreak/>
        <w:drawing>
          <wp:inline distT="0" distB="0" distL="0" distR="0" wp14:anchorId="0DE8E969" wp14:editId="56503CB7">
            <wp:extent cx="5731510" cy="350583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505835"/>
                    </a:xfrm>
                    <a:prstGeom prst="rect">
                      <a:avLst/>
                    </a:prstGeom>
                  </pic:spPr>
                </pic:pic>
              </a:graphicData>
            </a:graphic>
          </wp:inline>
        </w:drawing>
      </w:r>
    </w:p>
    <w:p w14:paraId="6810AEBE" w14:textId="4EE6082D" w:rsidR="00686E7F" w:rsidRPr="00686E7F" w:rsidRDefault="00686E7F">
      <w:pPr>
        <w:rPr>
          <w:b/>
          <w:bCs/>
          <w:color w:val="C00000"/>
          <w:sz w:val="28"/>
          <w:szCs w:val="28"/>
        </w:rPr>
      </w:pPr>
      <w:r w:rsidRPr="00686E7F">
        <w:rPr>
          <w:b/>
          <w:bCs/>
          <w:color w:val="C00000"/>
          <w:sz w:val="28"/>
          <w:szCs w:val="28"/>
        </w:rPr>
        <w:t>South Side:</w:t>
      </w:r>
      <w:r w:rsidR="00140B8B">
        <w:rPr>
          <w:b/>
          <w:bCs/>
          <w:color w:val="C00000"/>
          <w:sz w:val="28"/>
          <w:szCs w:val="28"/>
        </w:rPr>
        <w:t xml:space="preserve"> (Auditor purpose)</w:t>
      </w:r>
    </w:p>
    <w:p w14:paraId="50A70B94" w14:textId="5410AA45" w:rsidR="00686E7F" w:rsidRDefault="00686E7F">
      <w:pPr>
        <w:rPr>
          <w:color w:val="002060"/>
          <w:sz w:val="28"/>
          <w:szCs w:val="28"/>
        </w:rPr>
      </w:pPr>
      <w:bookmarkStart w:id="10" w:name="_Hlk83457919"/>
      <w:r w:rsidRPr="00686E7F">
        <w:rPr>
          <w:b/>
          <w:bCs/>
          <w:color w:val="002060"/>
          <w:sz w:val="28"/>
          <w:szCs w:val="28"/>
        </w:rPr>
        <w:t>Config Service:</w:t>
      </w:r>
      <w:r>
        <w:rPr>
          <w:b/>
          <w:bCs/>
          <w:color w:val="002060"/>
          <w:sz w:val="28"/>
          <w:szCs w:val="28"/>
        </w:rPr>
        <w:t xml:space="preserve"> </w:t>
      </w:r>
      <w:r>
        <w:rPr>
          <w:color w:val="002060"/>
          <w:sz w:val="28"/>
          <w:szCs w:val="28"/>
        </w:rPr>
        <w:t>Track resource inventory and changes over period of time.</w:t>
      </w:r>
    </w:p>
    <w:p w14:paraId="1E6107BD" w14:textId="7550711D" w:rsidR="00686E7F" w:rsidRDefault="00686E7F">
      <w:pPr>
        <w:rPr>
          <w:color w:val="002060"/>
          <w:sz w:val="28"/>
          <w:szCs w:val="28"/>
        </w:rPr>
      </w:pPr>
      <w:r>
        <w:rPr>
          <w:color w:val="002060"/>
          <w:sz w:val="28"/>
          <w:szCs w:val="28"/>
        </w:rPr>
        <w:t xml:space="preserve">At any given </w:t>
      </w:r>
      <w:r w:rsidR="008E2C98">
        <w:rPr>
          <w:color w:val="002060"/>
          <w:sz w:val="28"/>
          <w:szCs w:val="28"/>
        </w:rPr>
        <w:t>time,</w:t>
      </w:r>
      <w:r>
        <w:rPr>
          <w:color w:val="002060"/>
          <w:sz w:val="28"/>
          <w:szCs w:val="28"/>
        </w:rPr>
        <w:t xml:space="preserve"> what are the resources provisioned in your account and what was their configuration.</w:t>
      </w:r>
    </w:p>
    <w:p w14:paraId="66F42A2D" w14:textId="65C3BEDA" w:rsidR="00686E7F" w:rsidRDefault="00D3057D">
      <w:pPr>
        <w:rPr>
          <w:color w:val="002060"/>
          <w:sz w:val="28"/>
          <w:szCs w:val="28"/>
        </w:rPr>
      </w:pPr>
      <w:r>
        <w:rPr>
          <w:color w:val="002060"/>
          <w:sz w:val="28"/>
          <w:szCs w:val="28"/>
        </w:rPr>
        <w:t>AWS Managed Rules: send the notification</w:t>
      </w:r>
    </w:p>
    <w:p w14:paraId="217D9B25" w14:textId="5DF30466" w:rsidR="00D3057D" w:rsidRPr="00140B8B" w:rsidRDefault="00D3057D" w:rsidP="00140B8B">
      <w:pPr>
        <w:pStyle w:val="ListParagraph"/>
        <w:numPr>
          <w:ilvl w:val="0"/>
          <w:numId w:val="1"/>
        </w:numPr>
        <w:rPr>
          <w:color w:val="002060"/>
          <w:sz w:val="28"/>
          <w:szCs w:val="28"/>
        </w:rPr>
      </w:pPr>
      <w:r w:rsidRPr="00140B8B">
        <w:rPr>
          <w:color w:val="002060"/>
          <w:sz w:val="28"/>
          <w:szCs w:val="28"/>
        </w:rPr>
        <w:t xml:space="preserve">What: </w:t>
      </w:r>
      <w:r w:rsidR="00140B8B" w:rsidRPr="00140B8B">
        <w:rPr>
          <w:color w:val="002060"/>
          <w:sz w:val="28"/>
          <w:szCs w:val="28"/>
        </w:rPr>
        <w:t xml:space="preserve">Which </w:t>
      </w:r>
      <w:r w:rsidRPr="00140B8B">
        <w:rPr>
          <w:color w:val="002060"/>
          <w:sz w:val="28"/>
          <w:szCs w:val="28"/>
        </w:rPr>
        <w:t>resource configured</w:t>
      </w:r>
    </w:p>
    <w:p w14:paraId="7671E7A0" w14:textId="1E9382C4" w:rsidR="00D3057D" w:rsidRPr="00140B8B" w:rsidRDefault="00D3057D" w:rsidP="00140B8B">
      <w:pPr>
        <w:pStyle w:val="ListParagraph"/>
        <w:numPr>
          <w:ilvl w:val="0"/>
          <w:numId w:val="1"/>
        </w:numPr>
        <w:rPr>
          <w:color w:val="002060"/>
          <w:sz w:val="28"/>
          <w:szCs w:val="28"/>
        </w:rPr>
      </w:pPr>
      <w:r w:rsidRPr="00140B8B">
        <w:rPr>
          <w:color w:val="002060"/>
          <w:sz w:val="28"/>
          <w:szCs w:val="28"/>
        </w:rPr>
        <w:t>When: When resource configured</w:t>
      </w:r>
    </w:p>
    <w:p w14:paraId="1C0C5D9D" w14:textId="7548F516" w:rsidR="00D3057D" w:rsidRDefault="00D3057D">
      <w:pPr>
        <w:rPr>
          <w:color w:val="002060"/>
          <w:sz w:val="28"/>
          <w:szCs w:val="28"/>
        </w:rPr>
      </w:pPr>
      <w:r w:rsidRPr="00686E7F">
        <w:rPr>
          <w:b/>
          <w:bCs/>
          <w:color w:val="002060"/>
          <w:sz w:val="28"/>
          <w:szCs w:val="28"/>
        </w:rPr>
        <w:t>C</w:t>
      </w:r>
      <w:r>
        <w:rPr>
          <w:b/>
          <w:bCs/>
          <w:color w:val="002060"/>
          <w:sz w:val="28"/>
          <w:szCs w:val="28"/>
        </w:rPr>
        <w:t>loud Trail</w:t>
      </w:r>
      <w:r w:rsidRPr="00686E7F">
        <w:rPr>
          <w:b/>
          <w:bCs/>
          <w:color w:val="002060"/>
          <w:sz w:val="28"/>
          <w:szCs w:val="28"/>
        </w:rPr>
        <w:t>:</w:t>
      </w:r>
      <w:r>
        <w:rPr>
          <w:b/>
          <w:bCs/>
          <w:color w:val="002060"/>
          <w:sz w:val="28"/>
          <w:szCs w:val="28"/>
        </w:rPr>
        <w:t xml:space="preserve"> </w:t>
      </w:r>
      <w:r w:rsidR="00140B8B">
        <w:rPr>
          <w:b/>
          <w:bCs/>
          <w:color w:val="002060"/>
          <w:sz w:val="28"/>
          <w:szCs w:val="28"/>
        </w:rPr>
        <w:t xml:space="preserve"> </w:t>
      </w:r>
      <w:r w:rsidR="00140B8B">
        <w:rPr>
          <w:color w:val="002060"/>
          <w:sz w:val="28"/>
          <w:szCs w:val="28"/>
        </w:rPr>
        <w:t>Enabled by default</w:t>
      </w:r>
    </w:p>
    <w:p w14:paraId="0AEF3452" w14:textId="49BE18EC" w:rsidR="00140B8B" w:rsidRDefault="00140B8B">
      <w:pPr>
        <w:rPr>
          <w:color w:val="002060"/>
          <w:sz w:val="28"/>
          <w:szCs w:val="28"/>
        </w:rPr>
      </w:pPr>
      <w:r>
        <w:rPr>
          <w:color w:val="002060"/>
          <w:sz w:val="28"/>
          <w:szCs w:val="28"/>
        </w:rPr>
        <w:t>Track user activities and API usage, and retain it for 90 days for free.</w:t>
      </w:r>
    </w:p>
    <w:p w14:paraId="1CCEF75E" w14:textId="08BCF12E" w:rsidR="00140B8B" w:rsidRPr="00140B8B" w:rsidRDefault="00140B8B" w:rsidP="00140B8B">
      <w:pPr>
        <w:pStyle w:val="ListParagraph"/>
        <w:numPr>
          <w:ilvl w:val="0"/>
          <w:numId w:val="2"/>
        </w:numPr>
        <w:rPr>
          <w:color w:val="002060"/>
          <w:sz w:val="28"/>
          <w:szCs w:val="28"/>
        </w:rPr>
      </w:pPr>
      <w:r w:rsidRPr="00140B8B">
        <w:rPr>
          <w:color w:val="002060"/>
          <w:sz w:val="28"/>
          <w:szCs w:val="28"/>
        </w:rPr>
        <w:t>What:</w:t>
      </w:r>
    </w:p>
    <w:p w14:paraId="6344A8E5" w14:textId="0161E720" w:rsidR="00140B8B" w:rsidRPr="00140B8B" w:rsidRDefault="00140B8B" w:rsidP="00140B8B">
      <w:pPr>
        <w:pStyle w:val="ListParagraph"/>
        <w:numPr>
          <w:ilvl w:val="0"/>
          <w:numId w:val="2"/>
        </w:numPr>
        <w:rPr>
          <w:color w:val="002060"/>
          <w:sz w:val="28"/>
          <w:szCs w:val="28"/>
        </w:rPr>
      </w:pPr>
      <w:r w:rsidRPr="00140B8B">
        <w:rPr>
          <w:color w:val="002060"/>
          <w:sz w:val="28"/>
          <w:szCs w:val="28"/>
        </w:rPr>
        <w:t>When:</w:t>
      </w:r>
    </w:p>
    <w:p w14:paraId="23EC61A3" w14:textId="5B53861A" w:rsidR="00140B8B" w:rsidRPr="00140B8B" w:rsidRDefault="00140B8B" w:rsidP="00140B8B">
      <w:pPr>
        <w:pStyle w:val="ListParagraph"/>
        <w:numPr>
          <w:ilvl w:val="0"/>
          <w:numId w:val="2"/>
        </w:numPr>
        <w:rPr>
          <w:color w:val="002060"/>
          <w:sz w:val="28"/>
          <w:szCs w:val="28"/>
        </w:rPr>
      </w:pPr>
      <w:r w:rsidRPr="00140B8B">
        <w:rPr>
          <w:color w:val="002060"/>
          <w:sz w:val="28"/>
          <w:szCs w:val="28"/>
        </w:rPr>
        <w:t>Who: from where?</w:t>
      </w:r>
    </w:p>
    <w:p w14:paraId="74E5E6C9" w14:textId="3B9E47E7" w:rsidR="00140B8B" w:rsidRPr="00140B8B" w:rsidRDefault="00140B8B" w:rsidP="00140B8B">
      <w:pPr>
        <w:pStyle w:val="ListParagraph"/>
        <w:numPr>
          <w:ilvl w:val="0"/>
          <w:numId w:val="2"/>
        </w:numPr>
        <w:rPr>
          <w:color w:val="002060"/>
          <w:sz w:val="28"/>
          <w:szCs w:val="28"/>
        </w:rPr>
      </w:pPr>
      <w:r w:rsidRPr="00140B8B">
        <w:rPr>
          <w:color w:val="002060"/>
          <w:sz w:val="28"/>
          <w:szCs w:val="28"/>
        </w:rPr>
        <w:t>Mode: console, SDK, CLI</w:t>
      </w:r>
    </w:p>
    <w:p w14:paraId="32098F34" w14:textId="77777777" w:rsidR="000A0713" w:rsidRDefault="00140B8B">
      <w:pPr>
        <w:rPr>
          <w:color w:val="002060"/>
          <w:sz w:val="28"/>
          <w:szCs w:val="28"/>
        </w:rPr>
      </w:pPr>
      <w:r>
        <w:rPr>
          <w:b/>
          <w:bCs/>
          <w:color w:val="002060"/>
          <w:sz w:val="28"/>
          <w:szCs w:val="28"/>
        </w:rPr>
        <w:t>VPC Flow Logs</w:t>
      </w:r>
      <w:r w:rsidRPr="00686E7F">
        <w:rPr>
          <w:b/>
          <w:bCs/>
          <w:color w:val="002060"/>
          <w:sz w:val="28"/>
          <w:szCs w:val="28"/>
        </w:rPr>
        <w:t>:</w:t>
      </w:r>
      <w:r w:rsidR="000A0713">
        <w:rPr>
          <w:b/>
          <w:bCs/>
          <w:color w:val="002060"/>
          <w:sz w:val="28"/>
          <w:szCs w:val="28"/>
        </w:rPr>
        <w:t xml:space="preserve"> </w:t>
      </w:r>
      <w:r w:rsidR="000A0713">
        <w:rPr>
          <w:color w:val="002060"/>
          <w:sz w:val="28"/>
          <w:szCs w:val="28"/>
        </w:rPr>
        <w:t>Activities of each ENI (ALB,EC2), with in this VPC.</w:t>
      </w:r>
    </w:p>
    <w:p w14:paraId="07AAD9ED" w14:textId="46C17891" w:rsidR="000A0713" w:rsidRDefault="000A0713" w:rsidP="000A0713">
      <w:pPr>
        <w:rPr>
          <w:color w:val="002060"/>
          <w:sz w:val="28"/>
          <w:szCs w:val="28"/>
        </w:rPr>
      </w:pPr>
      <w:r>
        <w:rPr>
          <w:b/>
          <w:bCs/>
          <w:color w:val="002060"/>
          <w:sz w:val="28"/>
          <w:szCs w:val="28"/>
        </w:rPr>
        <w:t>Subnet Flow Logs</w:t>
      </w:r>
      <w:r w:rsidRPr="00686E7F">
        <w:rPr>
          <w:b/>
          <w:bCs/>
          <w:color w:val="002060"/>
          <w:sz w:val="28"/>
          <w:szCs w:val="28"/>
        </w:rPr>
        <w:t>:</w:t>
      </w:r>
      <w:r>
        <w:rPr>
          <w:b/>
          <w:bCs/>
          <w:color w:val="002060"/>
          <w:sz w:val="28"/>
          <w:szCs w:val="28"/>
        </w:rPr>
        <w:t xml:space="preserve"> </w:t>
      </w:r>
      <w:r>
        <w:rPr>
          <w:color w:val="002060"/>
          <w:sz w:val="28"/>
          <w:szCs w:val="28"/>
        </w:rPr>
        <w:t>Activities of each ENI (ALB, EC2), with in this Subnet.</w:t>
      </w:r>
    </w:p>
    <w:p w14:paraId="7B4A5E03" w14:textId="31CDFF22" w:rsidR="000A0713" w:rsidRDefault="000A0713" w:rsidP="000A0713">
      <w:pPr>
        <w:rPr>
          <w:color w:val="002060"/>
          <w:sz w:val="28"/>
          <w:szCs w:val="28"/>
        </w:rPr>
      </w:pPr>
      <w:r>
        <w:rPr>
          <w:b/>
          <w:bCs/>
          <w:color w:val="002060"/>
          <w:sz w:val="28"/>
          <w:szCs w:val="28"/>
        </w:rPr>
        <w:t>EC2 Flow Logs</w:t>
      </w:r>
      <w:r w:rsidRPr="00686E7F">
        <w:rPr>
          <w:b/>
          <w:bCs/>
          <w:color w:val="002060"/>
          <w:sz w:val="28"/>
          <w:szCs w:val="28"/>
        </w:rPr>
        <w:t>:</w:t>
      </w:r>
      <w:r>
        <w:rPr>
          <w:b/>
          <w:bCs/>
          <w:color w:val="002060"/>
          <w:sz w:val="28"/>
          <w:szCs w:val="28"/>
        </w:rPr>
        <w:t xml:space="preserve"> </w:t>
      </w:r>
      <w:r>
        <w:rPr>
          <w:color w:val="002060"/>
          <w:sz w:val="28"/>
          <w:szCs w:val="28"/>
        </w:rPr>
        <w:t>Activities of each ENI, with in this EC2.</w:t>
      </w:r>
    </w:p>
    <w:bookmarkEnd w:id="10"/>
    <w:p w14:paraId="44E02FE5" w14:textId="097EB6EE" w:rsidR="00140B8B" w:rsidRDefault="000A0713">
      <w:pPr>
        <w:rPr>
          <w:color w:val="002060"/>
          <w:sz w:val="28"/>
          <w:szCs w:val="28"/>
        </w:rPr>
      </w:pPr>
      <w:r>
        <w:rPr>
          <w:color w:val="002060"/>
          <w:sz w:val="28"/>
          <w:szCs w:val="28"/>
        </w:rPr>
        <w:lastRenderedPageBreak/>
        <w:t xml:space="preserve"> </w:t>
      </w:r>
      <w:r w:rsidR="00063A03">
        <w:rPr>
          <w:noProof/>
        </w:rPr>
        <w:drawing>
          <wp:inline distT="0" distB="0" distL="0" distR="0" wp14:anchorId="4B8DD21B" wp14:editId="676785A3">
            <wp:extent cx="5731510" cy="32848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84855"/>
                    </a:xfrm>
                    <a:prstGeom prst="rect">
                      <a:avLst/>
                    </a:prstGeom>
                  </pic:spPr>
                </pic:pic>
              </a:graphicData>
            </a:graphic>
          </wp:inline>
        </w:drawing>
      </w:r>
    </w:p>
    <w:p w14:paraId="5D3C6D79" w14:textId="1FC7AA02" w:rsidR="00063A03" w:rsidRDefault="00063A03">
      <w:pPr>
        <w:rPr>
          <w:color w:val="002060"/>
          <w:sz w:val="28"/>
          <w:szCs w:val="28"/>
        </w:rPr>
      </w:pPr>
      <w:r>
        <w:rPr>
          <w:color w:val="002060"/>
          <w:sz w:val="28"/>
          <w:szCs w:val="28"/>
        </w:rPr>
        <w:t>Using these logs, used in NACL</w:t>
      </w:r>
    </w:p>
    <w:p w14:paraId="7C6F8AB9" w14:textId="16DD633B" w:rsidR="00063A03" w:rsidRDefault="00063A03">
      <w:pPr>
        <w:rPr>
          <w:color w:val="002060"/>
          <w:sz w:val="28"/>
          <w:szCs w:val="28"/>
        </w:rPr>
      </w:pPr>
      <w:r>
        <w:rPr>
          <w:noProof/>
        </w:rPr>
        <w:drawing>
          <wp:inline distT="0" distB="0" distL="0" distR="0" wp14:anchorId="0C6858B8" wp14:editId="3EE94A8A">
            <wp:extent cx="5731510" cy="149606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496060"/>
                    </a:xfrm>
                    <a:prstGeom prst="rect">
                      <a:avLst/>
                    </a:prstGeom>
                  </pic:spPr>
                </pic:pic>
              </a:graphicData>
            </a:graphic>
          </wp:inline>
        </w:drawing>
      </w:r>
    </w:p>
    <w:p w14:paraId="699E0216" w14:textId="0E24BD1C" w:rsidR="00686E7F" w:rsidRPr="00CA0E9F" w:rsidRDefault="00CA0E9F">
      <w:pPr>
        <w:rPr>
          <w:b/>
          <w:bCs/>
          <w:color w:val="C00000"/>
          <w:sz w:val="28"/>
          <w:szCs w:val="28"/>
        </w:rPr>
      </w:pPr>
      <w:r w:rsidRPr="00CA0E9F">
        <w:rPr>
          <w:b/>
          <w:bCs/>
          <w:color w:val="C00000"/>
          <w:sz w:val="28"/>
          <w:szCs w:val="28"/>
        </w:rPr>
        <w:t>West Side: (Engineering team)</w:t>
      </w:r>
    </w:p>
    <w:p w14:paraId="4E9B91F8" w14:textId="5BC17E91" w:rsidR="00CA0E9F" w:rsidRDefault="00CA0E9F">
      <w:pPr>
        <w:rPr>
          <w:color w:val="002060"/>
          <w:sz w:val="28"/>
          <w:szCs w:val="28"/>
        </w:rPr>
      </w:pPr>
      <w:r w:rsidRPr="00CA0E9F">
        <w:rPr>
          <w:b/>
          <w:bCs/>
          <w:color w:val="002060"/>
          <w:sz w:val="28"/>
          <w:szCs w:val="28"/>
        </w:rPr>
        <w:t>CloudFormation:</w:t>
      </w:r>
      <w:r>
        <w:rPr>
          <w:color w:val="002060"/>
          <w:sz w:val="28"/>
          <w:szCs w:val="28"/>
        </w:rPr>
        <w:t xml:space="preserve"> Create scripts for Solution</w:t>
      </w:r>
    </w:p>
    <w:p w14:paraId="29215C8A" w14:textId="301756F8" w:rsidR="00CA0E9F" w:rsidRPr="00CA0E9F" w:rsidRDefault="00CA0E9F">
      <w:pPr>
        <w:rPr>
          <w:b/>
          <w:bCs/>
          <w:color w:val="002060"/>
          <w:sz w:val="28"/>
          <w:szCs w:val="28"/>
        </w:rPr>
      </w:pPr>
      <w:r w:rsidRPr="00CA0E9F">
        <w:rPr>
          <w:b/>
          <w:bCs/>
          <w:color w:val="002060"/>
          <w:sz w:val="28"/>
          <w:szCs w:val="28"/>
        </w:rPr>
        <w:t>Beanstalk:</w:t>
      </w:r>
    </w:p>
    <w:p w14:paraId="0A702CCE" w14:textId="768E0411" w:rsidR="00CA0E9F" w:rsidRPr="00CA0E9F" w:rsidRDefault="00CA0E9F">
      <w:pPr>
        <w:rPr>
          <w:color w:val="C00000"/>
          <w:sz w:val="28"/>
          <w:szCs w:val="28"/>
        </w:rPr>
      </w:pPr>
      <w:r w:rsidRPr="00CA0E9F">
        <w:rPr>
          <w:color w:val="C00000"/>
          <w:sz w:val="28"/>
          <w:szCs w:val="28"/>
        </w:rPr>
        <w:t>North Side: (Monitoring)</w:t>
      </w:r>
    </w:p>
    <w:p w14:paraId="4B70B314" w14:textId="77777777" w:rsidR="00CA0E9F" w:rsidRDefault="00CA0E9F" w:rsidP="00CA0E9F">
      <w:pPr>
        <w:rPr>
          <w:color w:val="002060"/>
          <w:sz w:val="28"/>
          <w:szCs w:val="28"/>
        </w:rPr>
      </w:pPr>
      <w:bookmarkStart w:id="11" w:name="_Hlk83457936"/>
      <w:r w:rsidRPr="00CA0E9F">
        <w:rPr>
          <w:b/>
          <w:bCs/>
          <w:color w:val="002060"/>
          <w:sz w:val="28"/>
          <w:szCs w:val="28"/>
        </w:rPr>
        <w:t>CloudFormation:</w:t>
      </w:r>
      <w:r>
        <w:rPr>
          <w:color w:val="002060"/>
          <w:sz w:val="28"/>
          <w:szCs w:val="28"/>
        </w:rPr>
        <w:t xml:space="preserve"> Create scripts for Solution</w:t>
      </w:r>
    </w:p>
    <w:p w14:paraId="0716E400" w14:textId="14452AF7" w:rsidR="00686E7F" w:rsidRPr="006F64B4" w:rsidRDefault="00CA0E9F">
      <w:pPr>
        <w:rPr>
          <w:b/>
          <w:bCs/>
          <w:color w:val="002060"/>
          <w:sz w:val="28"/>
          <w:szCs w:val="28"/>
        </w:rPr>
      </w:pPr>
      <w:r w:rsidRPr="006F64B4">
        <w:rPr>
          <w:b/>
          <w:bCs/>
          <w:color w:val="002060"/>
          <w:sz w:val="28"/>
          <w:szCs w:val="28"/>
        </w:rPr>
        <w:t>CloudWatch:</w:t>
      </w:r>
    </w:p>
    <w:p w14:paraId="3C8E038C" w14:textId="470D5B85" w:rsidR="006F64B4" w:rsidRDefault="006F64B4">
      <w:pPr>
        <w:rPr>
          <w:b/>
          <w:bCs/>
          <w:color w:val="002060"/>
          <w:sz w:val="28"/>
          <w:szCs w:val="28"/>
        </w:rPr>
      </w:pPr>
      <w:r w:rsidRPr="006F64B4">
        <w:rPr>
          <w:b/>
          <w:bCs/>
          <w:color w:val="002060"/>
          <w:sz w:val="28"/>
          <w:szCs w:val="28"/>
        </w:rPr>
        <w:t>System Management:</w:t>
      </w:r>
    </w:p>
    <w:p w14:paraId="667CCF36" w14:textId="6612A7F8" w:rsidR="006F64B4" w:rsidRDefault="006F64B4">
      <w:pPr>
        <w:rPr>
          <w:color w:val="002060"/>
          <w:sz w:val="28"/>
          <w:szCs w:val="28"/>
        </w:rPr>
      </w:pPr>
      <w:r>
        <w:rPr>
          <w:b/>
          <w:bCs/>
          <w:color w:val="002060"/>
          <w:sz w:val="28"/>
          <w:szCs w:val="28"/>
        </w:rPr>
        <w:tab/>
        <w:t xml:space="preserve">ParameterStore:  </w:t>
      </w:r>
      <w:r>
        <w:rPr>
          <w:color w:val="002060"/>
          <w:sz w:val="28"/>
          <w:szCs w:val="28"/>
        </w:rPr>
        <w:t>To store secrets</w:t>
      </w:r>
    </w:p>
    <w:bookmarkEnd w:id="11"/>
    <w:p w14:paraId="48B7F126" w14:textId="77777777" w:rsidR="006F64B4" w:rsidRDefault="006F64B4">
      <w:pPr>
        <w:rPr>
          <w:b/>
          <w:bCs/>
          <w:color w:val="002060"/>
          <w:sz w:val="28"/>
          <w:szCs w:val="28"/>
        </w:rPr>
      </w:pPr>
    </w:p>
    <w:p w14:paraId="66A67A8F" w14:textId="77777777" w:rsidR="006F64B4" w:rsidRDefault="006F64B4">
      <w:pPr>
        <w:rPr>
          <w:b/>
          <w:bCs/>
          <w:color w:val="002060"/>
          <w:sz w:val="28"/>
          <w:szCs w:val="28"/>
        </w:rPr>
      </w:pPr>
    </w:p>
    <w:p w14:paraId="74C2BCCB" w14:textId="53AB1DE3" w:rsidR="006F64B4" w:rsidRPr="006F64B4" w:rsidRDefault="006F64B4">
      <w:pPr>
        <w:rPr>
          <w:b/>
          <w:bCs/>
          <w:color w:val="002060"/>
          <w:sz w:val="28"/>
          <w:szCs w:val="28"/>
        </w:rPr>
      </w:pPr>
      <w:bookmarkStart w:id="12" w:name="_Hlk83457968"/>
      <w:r w:rsidRPr="006F64B4">
        <w:rPr>
          <w:b/>
          <w:bCs/>
          <w:color w:val="002060"/>
          <w:sz w:val="28"/>
          <w:szCs w:val="28"/>
        </w:rPr>
        <w:lastRenderedPageBreak/>
        <w:t>Backup:</w:t>
      </w:r>
    </w:p>
    <w:p w14:paraId="4006FCFA" w14:textId="4352204A" w:rsidR="006F64B4" w:rsidRDefault="006F64B4">
      <w:pPr>
        <w:rPr>
          <w:color w:val="C00000"/>
          <w:sz w:val="28"/>
          <w:szCs w:val="28"/>
        </w:rPr>
      </w:pPr>
      <w:r>
        <w:rPr>
          <w:noProof/>
        </w:rPr>
        <w:drawing>
          <wp:inline distT="0" distB="0" distL="0" distR="0" wp14:anchorId="40AD9465" wp14:editId="5E22B48A">
            <wp:extent cx="1847850" cy="2438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47850" cy="2438400"/>
                    </a:xfrm>
                    <a:prstGeom prst="rect">
                      <a:avLst/>
                    </a:prstGeom>
                  </pic:spPr>
                </pic:pic>
              </a:graphicData>
            </a:graphic>
          </wp:inline>
        </w:drawing>
      </w:r>
    </w:p>
    <w:bookmarkEnd w:id="12"/>
    <w:p w14:paraId="6308B719" w14:textId="70F0AB0B" w:rsidR="00686E7F" w:rsidRDefault="000769F6">
      <w:pPr>
        <w:rPr>
          <w:color w:val="C00000"/>
          <w:sz w:val="28"/>
          <w:szCs w:val="28"/>
        </w:rPr>
      </w:pPr>
      <w:r>
        <w:rPr>
          <w:noProof/>
        </w:rPr>
        <w:drawing>
          <wp:inline distT="0" distB="0" distL="0" distR="0" wp14:anchorId="2DAA977D" wp14:editId="048263D1">
            <wp:extent cx="5486400" cy="34956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495675"/>
                    </a:xfrm>
                    <a:prstGeom prst="rect">
                      <a:avLst/>
                    </a:prstGeom>
                  </pic:spPr>
                </pic:pic>
              </a:graphicData>
            </a:graphic>
          </wp:inline>
        </w:drawing>
      </w:r>
    </w:p>
    <w:p w14:paraId="5BDEC2E0" w14:textId="73336638" w:rsidR="00CA23FE" w:rsidRDefault="00CA23FE">
      <w:pPr>
        <w:rPr>
          <w:color w:val="C00000"/>
          <w:sz w:val="28"/>
          <w:szCs w:val="28"/>
        </w:rPr>
      </w:pPr>
      <w:bookmarkStart w:id="13" w:name="_Hlk83457953"/>
      <w:r>
        <w:rPr>
          <w:color w:val="C00000"/>
          <w:sz w:val="28"/>
          <w:szCs w:val="28"/>
        </w:rPr>
        <w:t xml:space="preserve">RDS: takes snapshot </w:t>
      </w:r>
    </w:p>
    <w:p w14:paraId="20A3B961" w14:textId="1B38F59E" w:rsidR="00CA23FE" w:rsidRDefault="00CA23FE">
      <w:pPr>
        <w:rPr>
          <w:color w:val="C00000"/>
          <w:sz w:val="28"/>
          <w:szCs w:val="28"/>
        </w:rPr>
      </w:pPr>
      <w:r>
        <w:rPr>
          <w:color w:val="C00000"/>
          <w:sz w:val="28"/>
          <w:szCs w:val="28"/>
        </w:rPr>
        <w:t>EC2: AMI</w:t>
      </w:r>
    </w:p>
    <w:bookmarkEnd w:id="13"/>
    <w:p w14:paraId="20E25499" w14:textId="4CF40B2C" w:rsidR="00686E7F" w:rsidRDefault="00686E7F">
      <w:pPr>
        <w:rPr>
          <w:color w:val="C00000"/>
          <w:sz w:val="28"/>
          <w:szCs w:val="28"/>
        </w:rPr>
      </w:pPr>
    </w:p>
    <w:p w14:paraId="495D668F" w14:textId="18E9F8F5" w:rsidR="000769F6" w:rsidRDefault="000769F6">
      <w:pPr>
        <w:rPr>
          <w:color w:val="C00000"/>
          <w:sz w:val="28"/>
          <w:szCs w:val="28"/>
        </w:rPr>
      </w:pPr>
      <w:r>
        <w:rPr>
          <w:noProof/>
        </w:rPr>
        <w:lastRenderedPageBreak/>
        <w:drawing>
          <wp:inline distT="0" distB="0" distL="0" distR="0" wp14:anchorId="7DDC3889" wp14:editId="71BA7366">
            <wp:extent cx="5731510" cy="252984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29840"/>
                    </a:xfrm>
                    <a:prstGeom prst="rect">
                      <a:avLst/>
                    </a:prstGeom>
                  </pic:spPr>
                </pic:pic>
              </a:graphicData>
            </a:graphic>
          </wp:inline>
        </w:drawing>
      </w:r>
    </w:p>
    <w:p w14:paraId="63008DDE" w14:textId="6DBD7DC8" w:rsidR="000769F6" w:rsidRDefault="000769F6">
      <w:pPr>
        <w:rPr>
          <w:color w:val="C00000"/>
          <w:sz w:val="28"/>
          <w:szCs w:val="28"/>
        </w:rPr>
      </w:pPr>
    </w:p>
    <w:p w14:paraId="198F64DC" w14:textId="3E70A2B6" w:rsidR="00AE25AF" w:rsidRPr="00AE25AF" w:rsidRDefault="00AE25AF">
      <w:pPr>
        <w:rPr>
          <w:b/>
          <w:bCs/>
          <w:color w:val="C00000"/>
          <w:sz w:val="28"/>
          <w:szCs w:val="28"/>
        </w:rPr>
      </w:pPr>
      <w:r w:rsidRPr="00AE25AF">
        <w:rPr>
          <w:b/>
          <w:bCs/>
          <w:color w:val="C00000"/>
          <w:sz w:val="28"/>
          <w:szCs w:val="28"/>
        </w:rPr>
        <w:t>Container Technology:</w:t>
      </w:r>
    </w:p>
    <w:p w14:paraId="51D6F1DA" w14:textId="77777777" w:rsidR="00F02FCB" w:rsidRDefault="00F02FCB">
      <w:pPr>
        <w:rPr>
          <w:color w:val="C00000"/>
          <w:sz w:val="28"/>
          <w:szCs w:val="28"/>
        </w:rPr>
      </w:pPr>
    </w:p>
    <w:p w14:paraId="7CF475B7" w14:textId="77777777" w:rsidR="00F02FCB" w:rsidRDefault="00F02FCB">
      <w:pPr>
        <w:rPr>
          <w:color w:val="C00000"/>
          <w:sz w:val="28"/>
          <w:szCs w:val="28"/>
        </w:rPr>
      </w:pPr>
    </w:p>
    <w:p w14:paraId="36383E88" w14:textId="3E091196" w:rsidR="00686E7F" w:rsidRDefault="00AE25AF">
      <w:pPr>
        <w:rPr>
          <w:color w:val="C00000"/>
          <w:sz w:val="28"/>
          <w:szCs w:val="28"/>
        </w:rPr>
      </w:pPr>
      <w:r>
        <w:rPr>
          <w:color w:val="C00000"/>
          <w:sz w:val="28"/>
          <w:szCs w:val="28"/>
        </w:rPr>
        <w:t>Monolithic:</w:t>
      </w:r>
      <w:r w:rsidR="0011682A">
        <w:rPr>
          <w:noProof/>
        </w:rPr>
        <w:drawing>
          <wp:inline distT="0" distB="0" distL="0" distR="0" wp14:anchorId="0E558868" wp14:editId="2573898C">
            <wp:extent cx="5731510" cy="2524125"/>
            <wp:effectExtent l="0" t="0" r="254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24125"/>
                    </a:xfrm>
                    <a:prstGeom prst="rect">
                      <a:avLst/>
                    </a:prstGeom>
                  </pic:spPr>
                </pic:pic>
              </a:graphicData>
            </a:graphic>
          </wp:inline>
        </w:drawing>
      </w:r>
      <w:r>
        <w:rPr>
          <w:color w:val="C00000"/>
          <w:sz w:val="28"/>
          <w:szCs w:val="28"/>
        </w:rPr>
        <w:t xml:space="preserve"> </w:t>
      </w:r>
    </w:p>
    <w:p w14:paraId="5812BCA2" w14:textId="77777777" w:rsidR="00F02FCB" w:rsidRDefault="00F02FCB" w:rsidP="00AE25AF">
      <w:pPr>
        <w:rPr>
          <w:color w:val="C00000"/>
          <w:sz w:val="28"/>
          <w:szCs w:val="28"/>
        </w:rPr>
      </w:pPr>
    </w:p>
    <w:p w14:paraId="3BFF1BCA" w14:textId="77777777" w:rsidR="00F02FCB" w:rsidRDefault="00F02FCB" w:rsidP="00AE25AF">
      <w:pPr>
        <w:rPr>
          <w:color w:val="C00000"/>
          <w:sz w:val="28"/>
          <w:szCs w:val="28"/>
        </w:rPr>
      </w:pPr>
    </w:p>
    <w:p w14:paraId="770238F9" w14:textId="77777777" w:rsidR="00F02FCB" w:rsidRDefault="00F02FCB" w:rsidP="00AE25AF">
      <w:pPr>
        <w:rPr>
          <w:color w:val="C00000"/>
          <w:sz w:val="28"/>
          <w:szCs w:val="28"/>
        </w:rPr>
      </w:pPr>
    </w:p>
    <w:p w14:paraId="4D527086" w14:textId="77777777" w:rsidR="00F02FCB" w:rsidRDefault="00F02FCB" w:rsidP="00AE25AF">
      <w:pPr>
        <w:rPr>
          <w:color w:val="C00000"/>
          <w:sz w:val="28"/>
          <w:szCs w:val="28"/>
        </w:rPr>
      </w:pPr>
    </w:p>
    <w:p w14:paraId="79FADB53" w14:textId="77777777" w:rsidR="00F02FCB" w:rsidRDefault="00F02FCB" w:rsidP="00AE25AF">
      <w:pPr>
        <w:rPr>
          <w:color w:val="C00000"/>
          <w:sz w:val="28"/>
          <w:szCs w:val="28"/>
        </w:rPr>
      </w:pPr>
    </w:p>
    <w:p w14:paraId="16F96AB1" w14:textId="77777777" w:rsidR="00F02FCB" w:rsidRDefault="00F02FCB" w:rsidP="00AE25AF">
      <w:pPr>
        <w:rPr>
          <w:color w:val="C00000"/>
          <w:sz w:val="28"/>
          <w:szCs w:val="28"/>
        </w:rPr>
      </w:pPr>
    </w:p>
    <w:p w14:paraId="530AE9C0" w14:textId="27BCF46B" w:rsidR="00AE25AF" w:rsidRDefault="00AE25AF" w:rsidP="00AE25AF">
      <w:pPr>
        <w:rPr>
          <w:color w:val="C00000"/>
          <w:sz w:val="28"/>
          <w:szCs w:val="28"/>
        </w:rPr>
      </w:pPr>
      <w:r>
        <w:rPr>
          <w:color w:val="C00000"/>
          <w:sz w:val="28"/>
          <w:szCs w:val="28"/>
        </w:rPr>
        <w:lastRenderedPageBreak/>
        <w:t>VM</w:t>
      </w:r>
      <w:r w:rsidRPr="00AE25AF">
        <w:rPr>
          <w:color w:val="C00000"/>
          <w:sz w:val="28"/>
          <w:szCs w:val="28"/>
        </w:rPr>
        <w:t>:</w:t>
      </w:r>
    </w:p>
    <w:p w14:paraId="66956FDB" w14:textId="72DEAF82" w:rsidR="0011682A" w:rsidRDefault="0007662E" w:rsidP="00AE25AF">
      <w:pPr>
        <w:rPr>
          <w:color w:val="C00000"/>
          <w:sz w:val="28"/>
          <w:szCs w:val="28"/>
        </w:rPr>
      </w:pPr>
      <w:r>
        <w:rPr>
          <w:noProof/>
        </w:rPr>
        <w:drawing>
          <wp:inline distT="0" distB="0" distL="0" distR="0" wp14:anchorId="64000E21" wp14:editId="07BD0AF9">
            <wp:extent cx="5731510" cy="27825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782570"/>
                    </a:xfrm>
                    <a:prstGeom prst="rect">
                      <a:avLst/>
                    </a:prstGeom>
                  </pic:spPr>
                </pic:pic>
              </a:graphicData>
            </a:graphic>
          </wp:inline>
        </w:drawing>
      </w:r>
    </w:p>
    <w:p w14:paraId="36664EBD" w14:textId="77777777" w:rsidR="00D841FF" w:rsidRDefault="00D841FF" w:rsidP="00AE25AF">
      <w:pPr>
        <w:rPr>
          <w:color w:val="C00000"/>
          <w:sz w:val="28"/>
          <w:szCs w:val="28"/>
        </w:rPr>
      </w:pPr>
    </w:p>
    <w:p w14:paraId="5B73EE81" w14:textId="1C02E70B" w:rsidR="00AE25AF" w:rsidRPr="00AE25AF" w:rsidRDefault="00AE25AF" w:rsidP="00AE25AF">
      <w:pPr>
        <w:rPr>
          <w:color w:val="C00000"/>
          <w:sz w:val="28"/>
          <w:szCs w:val="28"/>
        </w:rPr>
      </w:pPr>
      <w:r>
        <w:rPr>
          <w:color w:val="C00000"/>
          <w:sz w:val="28"/>
          <w:szCs w:val="28"/>
        </w:rPr>
        <w:t>Container:</w:t>
      </w:r>
      <w:r w:rsidRPr="00AE25AF">
        <w:rPr>
          <w:color w:val="C00000"/>
          <w:sz w:val="28"/>
          <w:szCs w:val="28"/>
        </w:rPr>
        <w:t xml:space="preserve"> </w:t>
      </w:r>
    </w:p>
    <w:p w14:paraId="2092E589" w14:textId="092D8034" w:rsidR="00AE25AF" w:rsidRPr="00AE25AF" w:rsidRDefault="00101FA1">
      <w:pPr>
        <w:rPr>
          <w:color w:val="002060"/>
          <w:sz w:val="28"/>
          <w:szCs w:val="28"/>
        </w:rPr>
      </w:pPr>
      <w:r>
        <w:rPr>
          <w:noProof/>
        </w:rPr>
        <w:drawing>
          <wp:inline distT="0" distB="0" distL="0" distR="0" wp14:anchorId="319BFD05" wp14:editId="3777A6CD">
            <wp:extent cx="5731510" cy="2181860"/>
            <wp:effectExtent l="0" t="0" r="254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181860"/>
                    </a:xfrm>
                    <a:prstGeom prst="rect">
                      <a:avLst/>
                    </a:prstGeom>
                  </pic:spPr>
                </pic:pic>
              </a:graphicData>
            </a:graphic>
          </wp:inline>
        </w:drawing>
      </w:r>
    </w:p>
    <w:p w14:paraId="4AEAF898" w14:textId="374B1087" w:rsidR="00AE25AF" w:rsidRDefault="007C2EE6">
      <w:pPr>
        <w:rPr>
          <w:color w:val="C00000"/>
          <w:sz w:val="28"/>
          <w:szCs w:val="28"/>
        </w:rPr>
      </w:pPr>
      <w:r>
        <w:rPr>
          <w:color w:val="C00000"/>
          <w:sz w:val="28"/>
          <w:szCs w:val="28"/>
        </w:rPr>
        <w:t>ECR:</w:t>
      </w:r>
      <w:r w:rsidR="00DF5F33">
        <w:rPr>
          <w:color w:val="C00000"/>
          <w:sz w:val="28"/>
          <w:szCs w:val="28"/>
        </w:rPr>
        <w:t xml:space="preserve"> Elastic Container Registry</w:t>
      </w:r>
    </w:p>
    <w:p w14:paraId="7DFA257D" w14:textId="57266488" w:rsidR="007C2EE6" w:rsidRDefault="007C2EE6">
      <w:pPr>
        <w:rPr>
          <w:color w:val="C00000"/>
          <w:sz w:val="28"/>
          <w:szCs w:val="28"/>
        </w:rPr>
      </w:pPr>
      <w:r>
        <w:rPr>
          <w:color w:val="C00000"/>
          <w:sz w:val="28"/>
          <w:szCs w:val="28"/>
        </w:rPr>
        <w:t>ECS:</w:t>
      </w:r>
      <w:r w:rsidR="00DF5F33">
        <w:rPr>
          <w:color w:val="C00000"/>
          <w:sz w:val="28"/>
          <w:szCs w:val="28"/>
        </w:rPr>
        <w:t xml:space="preserve"> Elastic Container Service</w:t>
      </w:r>
    </w:p>
    <w:p w14:paraId="3C5E44EA" w14:textId="70C96F69" w:rsidR="008D501A" w:rsidRDefault="008D501A">
      <w:pPr>
        <w:rPr>
          <w:color w:val="C00000"/>
          <w:sz w:val="28"/>
          <w:szCs w:val="28"/>
        </w:rPr>
      </w:pPr>
      <w:r>
        <w:rPr>
          <w:noProof/>
        </w:rPr>
        <w:drawing>
          <wp:inline distT="0" distB="0" distL="0" distR="0" wp14:anchorId="7AC3F438" wp14:editId="3E53D3E0">
            <wp:extent cx="5731510" cy="183451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834515"/>
                    </a:xfrm>
                    <a:prstGeom prst="rect">
                      <a:avLst/>
                    </a:prstGeom>
                  </pic:spPr>
                </pic:pic>
              </a:graphicData>
            </a:graphic>
          </wp:inline>
        </w:drawing>
      </w:r>
    </w:p>
    <w:p w14:paraId="3388346A" w14:textId="6AE4FCFB" w:rsidR="007C2EE6" w:rsidRDefault="007C2EE6">
      <w:pPr>
        <w:rPr>
          <w:color w:val="C00000"/>
          <w:sz w:val="28"/>
          <w:szCs w:val="28"/>
        </w:rPr>
      </w:pPr>
      <w:r>
        <w:rPr>
          <w:noProof/>
        </w:rPr>
        <w:lastRenderedPageBreak/>
        <w:drawing>
          <wp:inline distT="0" distB="0" distL="0" distR="0" wp14:anchorId="6DCA0F75" wp14:editId="3B1971D0">
            <wp:extent cx="5731510" cy="2411730"/>
            <wp:effectExtent l="0" t="0" r="254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411730"/>
                    </a:xfrm>
                    <a:prstGeom prst="rect">
                      <a:avLst/>
                    </a:prstGeom>
                  </pic:spPr>
                </pic:pic>
              </a:graphicData>
            </a:graphic>
          </wp:inline>
        </w:drawing>
      </w:r>
    </w:p>
    <w:p w14:paraId="30BD8B38" w14:textId="46331E6B" w:rsidR="00AE25AF" w:rsidRPr="00DF5F33" w:rsidRDefault="00DF5F33">
      <w:pPr>
        <w:rPr>
          <w:color w:val="385623" w:themeColor="accent6" w:themeShade="80"/>
          <w:sz w:val="28"/>
          <w:szCs w:val="28"/>
        </w:rPr>
      </w:pPr>
      <w:r w:rsidRPr="00DF5F33">
        <w:rPr>
          <w:color w:val="385623" w:themeColor="accent6" w:themeShade="80"/>
          <w:sz w:val="28"/>
          <w:szCs w:val="28"/>
        </w:rPr>
        <w:t>Task: Pod</w:t>
      </w:r>
    </w:p>
    <w:p w14:paraId="3222D466" w14:textId="43AFEE69" w:rsidR="00DF5F33" w:rsidRPr="00DF5F33" w:rsidRDefault="00DF5F33">
      <w:pPr>
        <w:rPr>
          <w:color w:val="385623" w:themeColor="accent6" w:themeShade="80"/>
          <w:sz w:val="28"/>
          <w:szCs w:val="28"/>
        </w:rPr>
      </w:pPr>
      <w:r w:rsidRPr="00DF5F33">
        <w:rPr>
          <w:color w:val="385623" w:themeColor="accent6" w:themeShade="80"/>
          <w:sz w:val="28"/>
          <w:szCs w:val="28"/>
        </w:rPr>
        <w:t xml:space="preserve">Deployment and Service: Service </w:t>
      </w:r>
    </w:p>
    <w:p w14:paraId="5EADBC5A" w14:textId="6C2971E8" w:rsidR="00910182" w:rsidRDefault="00910182">
      <w:pPr>
        <w:rPr>
          <w:color w:val="C00000"/>
          <w:sz w:val="28"/>
          <w:szCs w:val="28"/>
        </w:rPr>
      </w:pPr>
      <w:r>
        <w:rPr>
          <w:color w:val="C00000"/>
          <w:sz w:val="28"/>
          <w:szCs w:val="28"/>
        </w:rPr>
        <w:t>Task Definition:</w:t>
      </w:r>
    </w:p>
    <w:p w14:paraId="3902F1B2"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A task definition is required to run Docker containers in Amazon ECS. The following are some of the parameters you can specify in a task definition:</w:t>
      </w:r>
    </w:p>
    <w:p w14:paraId="16201C14"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The Docker image to use with each container in your task</w:t>
      </w:r>
    </w:p>
    <w:p w14:paraId="3EF6B07E"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How much CPU and memory to use with each task or each container within a task</w:t>
      </w:r>
    </w:p>
    <w:p w14:paraId="0C6F07CE"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The launch type to use, which determines the infrastructure on which your tasks are hosted</w:t>
      </w:r>
    </w:p>
    <w:p w14:paraId="64A5C69B"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The Docker networking mode to use for the containers in your task</w:t>
      </w:r>
    </w:p>
    <w:p w14:paraId="777346D7"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The logging configuration to use for your tasks</w:t>
      </w:r>
    </w:p>
    <w:p w14:paraId="501CC9D3"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Whether the task should continue to run if the container finishes or fails</w:t>
      </w:r>
    </w:p>
    <w:p w14:paraId="7B77934B" w14:textId="77777777" w:rsidR="00910182" w:rsidRPr="00910182" w:rsidRDefault="00910182" w:rsidP="00910182">
      <w:pPr>
        <w:rPr>
          <w:color w:val="002060"/>
          <w:sz w:val="28"/>
          <w:szCs w:val="28"/>
        </w:rPr>
      </w:pPr>
    </w:p>
    <w:p w14:paraId="355A96D0"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The command the container should run when it is started</w:t>
      </w:r>
    </w:p>
    <w:p w14:paraId="302929F0"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Any data volumes that should be used with the containers in the task</w:t>
      </w:r>
    </w:p>
    <w:p w14:paraId="045208A2" w14:textId="77777777" w:rsidR="00910182" w:rsidRPr="00910182" w:rsidRDefault="00910182" w:rsidP="00910182">
      <w:pPr>
        <w:pStyle w:val="ListParagraph"/>
        <w:numPr>
          <w:ilvl w:val="0"/>
          <w:numId w:val="4"/>
        </w:numPr>
        <w:rPr>
          <w:color w:val="002060"/>
          <w:sz w:val="28"/>
          <w:szCs w:val="28"/>
        </w:rPr>
      </w:pPr>
      <w:r w:rsidRPr="00910182">
        <w:rPr>
          <w:color w:val="002060"/>
          <w:sz w:val="28"/>
          <w:szCs w:val="28"/>
        </w:rPr>
        <w:t>The IAM role that your tasks should use</w:t>
      </w:r>
    </w:p>
    <w:p w14:paraId="0D03D469" w14:textId="6FA0698F" w:rsidR="00910182" w:rsidRDefault="00910182" w:rsidP="00910182">
      <w:pPr>
        <w:rPr>
          <w:color w:val="002060"/>
          <w:sz w:val="28"/>
          <w:szCs w:val="28"/>
        </w:rPr>
      </w:pPr>
      <w:r w:rsidRPr="00910182">
        <w:rPr>
          <w:color w:val="002060"/>
          <w:sz w:val="28"/>
          <w:szCs w:val="28"/>
        </w:rPr>
        <w:t>You can define multiple containers in a task definition. The parameters that you use depend on the launch type you choose for the task.</w:t>
      </w:r>
    </w:p>
    <w:p w14:paraId="77FE8C08" w14:textId="647E0AF7" w:rsidR="00BD6E1D" w:rsidRDefault="00BD6E1D" w:rsidP="00910182">
      <w:pPr>
        <w:rPr>
          <w:color w:val="002060"/>
          <w:sz w:val="28"/>
          <w:szCs w:val="28"/>
        </w:rPr>
      </w:pPr>
      <w:r>
        <w:rPr>
          <w:noProof/>
        </w:rPr>
        <w:lastRenderedPageBreak/>
        <w:drawing>
          <wp:inline distT="0" distB="0" distL="0" distR="0" wp14:anchorId="205195F6" wp14:editId="1FC1AFB2">
            <wp:extent cx="5731510" cy="18161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816100"/>
                    </a:xfrm>
                    <a:prstGeom prst="rect">
                      <a:avLst/>
                    </a:prstGeom>
                  </pic:spPr>
                </pic:pic>
              </a:graphicData>
            </a:graphic>
          </wp:inline>
        </w:drawing>
      </w:r>
    </w:p>
    <w:p w14:paraId="527794A0" w14:textId="419D9C19" w:rsidR="00BD6E1D" w:rsidRPr="00BD6E1D" w:rsidRDefault="00BD6E1D" w:rsidP="00910182">
      <w:pPr>
        <w:rPr>
          <w:b/>
          <w:bCs/>
          <w:color w:val="002060"/>
          <w:sz w:val="28"/>
          <w:szCs w:val="28"/>
        </w:rPr>
      </w:pPr>
      <w:r w:rsidRPr="00BD6E1D">
        <w:rPr>
          <w:b/>
          <w:bCs/>
          <w:color w:val="002060"/>
          <w:sz w:val="28"/>
          <w:szCs w:val="28"/>
        </w:rPr>
        <w:t>Clusters:</w:t>
      </w:r>
    </w:p>
    <w:p w14:paraId="567A31E3" w14:textId="261CB141" w:rsidR="00BD6E1D" w:rsidRDefault="00BD6E1D" w:rsidP="00910182">
      <w:pPr>
        <w:rPr>
          <w:color w:val="002060"/>
          <w:sz w:val="28"/>
          <w:szCs w:val="28"/>
        </w:rPr>
      </w:pPr>
      <w:r w:rsidRPr="00BD6E1D">
        <w:rPr>
          <w:color w:val="002060"/>
          <w:sz w:val="28"/>
          <w:szCs w:val="28"/>
        </w:rPr>
        <w:t>An Amazon ECS cluster is a logical grouping of tasks or services. Your tasks and services are run on infrastructure that is registered to a cluster. The infrastructure capacity can be provided by AWS Fargate, which is serverless infrastructure that AWS manages, Amazon EC2 instances that you manage, or an on-premise server or virtual machine (VM) that you manage remotely. In most cases, Amazon ECS capacity providers can be used to manage the infrastructure the tasks in your clusters use.</w:t>
      </w:r>
    </w:p>
    <w:p w14:paraId="58F73C32" w14:textId="46075304" w:rsidR="00BD6E1D" w:rsidRPr="00BD6E1D" w:rsidRDefault="00BD6E1D" w:rsidP="00910182">
      <w:pPr>
        <w:rPr>
          <w:b/>
          <w:bCs/>
          <w:color w:val="002060"/>
          <w:sz w:val="28"/>
          <w:szCs w:val="28"/>
        </w:rPr>
      </w:pPr>
      <w:r w:rsidRPr="00BD6E1D">
        <w:rPr>
          <w:b/>
          <w:bCs/>
          <w:color w:val="002060"/>
          <w:sz w:val="28"/>
          <w:szCs w:val="28"/>
        </w:rPr>
        <w:t>Container Agent:</w:t>
      </w:r>
    </w:p>
    <w:p w14:paraId="22088F5B" w14:textId="5049B819" w:rsidR="00BD6E1D" w:rsidRDefault="00BD6E1D" w:rsidP="00910182">
      <w:pPr>
        <w:rPr>
          <w:color w:val="002060"/>
          <w:sz w:val="28"/>
          <w:szCs w:val="28"/>
        </w:rPr>
      </w:pPr>
      <w:r w:rsidRPr="00BD6E1D">
        <w:rPr>
          <w:color w:val="002060"/>
          <w:sz w:val="28"/>
          <w:szCs w:val="28"/>
        </w:rPr>
        <w:t>The Amazon ECS container agent allows container instances to connect to your cluster. The Amazon ECS container agent is included in the Amazon ECS-optimized AMIs, but you can also install it on any Amazon EC2 instance that supports the Amazon ECS specification. The Amazon ECS container agent is only supported on Amazon EC2 instances.</w:t>
      </w:r>
    </w:p>
    <w:p w14:paraId="37287305" w14:textId="60FF0283" w:rsidR="00BD6E1D" w:rsidRDefault="00BD6E1D" w:rsidP="00910182">
      <w:pPr>
        <w:rPr>
          <w:color w:val="002060"/>
          <w:sz w:val="28"/>
          <w:szCs w:val="28"/>
        </w:rPr>
      </w:pPr>
      <w:r>
        <w:rPr>
          <w:noProof/>
        </w:rPr>
        <w:lastRenderedPageBreak/>
        <w:drawing>
          <wp:inline distT="0" distB="0" distL="0" distR="0" wp14:anchorId="5F481343" wp14:editId="1CB18318">
            <wp:extent cx="5731510" cy="4360545"/>
            <wp:effectExtent l="0" t="0" r="254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360545"/>
                    </a:xfrm>
                    <a:prstGeom prst="rect">
                      <a:avLst/>
                    </a:prstGeom>
                  </pic:spPr>
                </pic:pic>
              </a:graphicData>
            </a:graphic>
          </wp:inline>
        </w:drawing>
      </w:r>
    </w:p>
    <w:p w14:paraId="4146E7A3" w14:textId="77777777" w:rsidR="00D70350" w:rsidRDefault="00D70350" w:rsidP="00910182">
      <w:pPr>
        <w:rPr>
          <w:b/>
          <w:bCs/>
          <w:color w:val="002060"/>
          <w:sz w:val="28"/>
          <w:szCs w:val="28"/>
        </w:rPr>
      </w:pPr>
    </w:p>
    <w:p w14:paraId="321050C7" w14:textId="6B053173" w:rsidR="00BD6E1D" w:rsidRPr="00D70350" w:rsidRDefault="00D70350" w:rsidP="00910182">
      <w:pPr>
        <w:rPr>
          <w:b/>
          <w:bCs/>
          <w:color w:val="002060"/>
          <w:sz w:val="28"/>
          <w:szCs w:val="28"/>
        </w:rPr>
      </w:pPr>
      <w:r w:rsidRPr="00D70350">
        <w:rPr>
          <w:b/>
          <w:bCs/>
          <w:color w:val="002060"/>
          <w:sz w:val="28"/>
          <w:szCs w:val="28"/>
        </w:rPr>
        <w:t>Cloud Adoption Framework:</w:t>
      </w:r>
    </w:p>
    <w:p w14:paraId="48EB958A" w14:textId="62719640" w:rsidR="00D70350" w:rsidRDefault="00D70350" w:rsidP="00910182">
      <w:pPr>
        <w:rPr>
          <w:b/>
          <w:bCs/>
          <w:color w:val="002060"/>
          <w:sz w:val="28"/>
          <w:szCs w:val="28"/>
        </w:rPr>
      </w:pPr>
      <w:r w:rsidRPr="00D70350">
        <w:rPr>
          <w:b/>
          <w:bCs/>
          <w:color w:val="002060"/>
          <w:sz w:val="28"/>
          <w:szCs w:val="28"/>
        </w:rPr>
        <w:t>AWS Well-Architecte</w:t>
      </w:r>
      <w:r>
        <w:rPr>
          <w:b/>
          <w:bCs/>
          <w:color w:val="002060"/>
          <w:sz w:val="28"/>
          <w:szCs w:val="28"/>
        </w:rPr>
        <w:t>d Tool</w:t>
      </w:r>
      <w:r w:rsidRPr="00D70350">
        <w:rPr>
          <w:b/>
          <w:bCs/>
          <w:color w:val="002060"/>
          <w:sz w:val="28"/>
          <w:szCs w:val="28"/>
        </w:rPr>
        <w:t>:</w:t>
      </w:r>
    </w:p>
    <w:p w14:paraId="7A2B94E1" w14:textId="72FDDC4D" w:rsidR="00D70350" w:rsidRDefault="00D70350" w:rsidP="00910182">
      <w:pPr>
        <w:rPr>
          <w:b/>
          <w:bCs/>
          <w:color w:val="002060"/>
          <w:sz w:val="28"/>
          <w:szCs w:val="28"/>
        </w:rPr>
      </w:pPr>
      <w:r>
        <w:rPr>
          <w:b/>
          <w:bCs/>
          <w:color w:val="002060"/>
          <w:sz w:val="28"/>
          <w:szCs w:val="28"/>
        </w:rPr>
        <w:t>Lambda:</w:t>
      </w:r>
    </w:p>
    <w:p w14:paraId="3A9DFCF4" w14:textId="0F4F8EF2" w:rsidR="00D70350" w:rsidRDefault="00D70350" w:rsidP="00910182">
      <w:pPr>
        <w:rPr>
          <w:b/>
          <w:bCs/>
          <w:color w:val="002060"/>
          <w:sz w:val="28"/>
          <w:szCs w:val="28"/>
        </w:rPr>
      </w:pPr>
      <w:r>
        <w:rPr>
          <w:b/>
          <w:bCs/>
          <w:color w:val="002060"/>
          <w:sz w:val="28"/>
          <w:szCs w:val="28"/>
        </w:rPr>
        <w:t>API Gateway</w:t>
      </w:r>
    </w:p>
    <w:p w14:paraId="294676FD" w14:textId="3F4F09C8" w:rsidR="00D70350" w:rsidRDefault="000631ED" w:rsidP="00910182">
      <w:pPr>
        <w:rPr>
          <w:b/>
          <w:bCs/>
          <w:color w:val="002060"/>
          <w:sz w:val="28"/>
          <w:szCs w:val="28"/>
        </w:rPr>
      </w:pPr>
      <w:r>
        <w:rPr>
          <w:b/>
          <w:bCs/>
          <w:color w:val="002060"/>
          <w:sz w:val="28"/>
          <w:szCs w:val="28"/>
        </w:rPr>
        <w:t>OpsWorks</w:t>
      </w:r>
    </w:p>
    <w:p w14:paraId="5637171F" w14:textId="77777777" w:rsidR="000631ED" w:rsidRPr="00D70350" w:rsidRDefault="000631ED" w:rsidP="00910182">
      <w:pPr>
        <w:rPr>
          <w:b/>
          <w:bCs/>
          <w:color w:val="002060"/>
          <w:sz w:val="28"/>
          <w:szCs w:val="28"/>
        </w:rPr>
      </w:pPr>
    </w:p>
    <w:sectPr w:rsidR="000631ED" w:rsidRPr="00D70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03E36"/>
    <w:multiLevelType w:val="hybridMultilevel"/>
    <w:tmpl w:val="A26EE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7C4A41"/>
    <w:multiLevelType w:val="hybridMultilevel"/>
    <w:tmpl w:val="E3F6E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40330C"/>
    <w:multiLevelType w:val="hybridMultilevel"/>
    <w:tmpl w:val="37144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8E08CC"/>
    <w:multiLevelType w:val="hybridMultilevel"/>
    <w:tmpl w:val="529EC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28"/>
    <w:rsid w:val="000132D3"/>
    <w:rsid w:val="000631ED"/>
    <w:rsid w:val="00063A03"/>
    <w:rsid w:val="0007662E"/>
    <w:rsid w:val="000769F6"/>
    <w:rsid w:val="00084AC6"/>
    <w:rsid w:val="000A0713"/>
    <w:rsid w:val="000A3E7E"/>
    <w:rsid w:val="00101FA1"/>
    <w:rsid w:val="0011682A"/>
    <w:rsid w:val="00140B8B"/>
    <w:rsid w:val="00397C23"/>
    <w:rsid w:val="00435AB6"/>
    <w:rsid w:val="00492F1D"/>
    <w:rsid w:val="00523A06"/>
    <w:rsid w:val="00583009"/>
    <w:rsid w:val="00586F75"/>
    <w:rsid w:val="00686E7F"/>
    <w:rsid w:val="006F64B4"/>
    <w:rsid w:val="007C2EE6"/>
    <w:rsid w:val="007D535C"/>
    <w:rsid w:val="007F6778"/>
    <w:rsid w:val="00832C61"/>
    <w:rsid w:val="008A6D17"/>
    <w:rsid w:val="008D501A"/>
    <w:rsid w:val="008E2C98"/>
    <w:rsid w:val="00910182"/>
    <w:rsid w:val="009665DF"/>
    <w:rsid w:val="009E6328"/>
    <w:rsid w:val="00A31597"/>
    <w:rsid w:val="00A44B98"/>
    <w:rsid w:val="00AE25AF"/>
    <w:rsid w:val="00B33A52"/>
    <w:rsid w:val="00BB3C98"/>
    <w:rsid w:val="00BD6E1D"/>
    <w:rsid w:val="00CA0E9F"/>
    <w:rsid w:val="00CA23FE"/>
    <w:rsid w:val="00CC0665"/>
    <w:rsid w:val="00D038EB"/>
    <w:rsid w:val="00D3057D"/>
    <w:rsid w:val="00D30D14"/>
    <w:rsid w:val="00D70350"/>
    <w:rsid w:val="00D7429B"/>
    <w:rsid w:val="00D841FF"/>
    <w:rsid w:val="00DF5F33"/>
    <w:rsid w:val="00EC711A"/>
    <w:rsid w:val="00F02FCB"/>
    <w:rsid w:val="00F60BEF"/>
    <w:rsid w:val="00FF1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DE57"/>
  <w15:chartTrackingRefBased/>
  <w15:docId w15:val="{8B9F3DA0-0DED-434A-8445-9EAB6C60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B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16</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Shan Vohra</cp:lastModifiedBy>
  <cp:revision>28</cp:revision>
  <cp:lastPrinted>2021-09-25T05:24:00Z</cp:lastPrinted>
  <dcterms:created xsi:type="dcterms:W3CDTF">2021-09-04T16:39:00Z</dcterms:created>
  <dcterms:modified xsi:type="dcterms:W3CDTF">2022-02-03T17:31:00Z</dcterms:modified>
</cp:coreProperties>
</file>