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E2789" w14:textId="77777777" w:rsidR="009C3990" w:rsidRPr="00803A07" w:rsidRDefault="009C3990" w:rsidP="009C3990">
      <w:pPr>
        <w:rPr>
          <w:b/>
          <w:bCs/>
          <w:color w:val="C00000"/>
          <w:sz w:val="28"/>
          <w:szCs w:val="28"/>
        </w:rPr>
      </w:pPr>
      <w:r w:rsidRPr="00803A07">
        <w:rPr>
          <w:b/>
          <w:bCs/>
          <w:color w:val="C00000"/>
          <w:sz w:val="28"/>
          <w:szCs w:val="28"/>
        </w:rPr>
        <w:t>Domain Driven Design</w:t>
      </w:r>
    </w:p>
    <w:p w14:paraId="4E70187F" w14:textId="0E6E8F31" w:rsidR="009C3990" w:rsidRDefault="009C3990" w:rsidP="009C3990">
      <w:pPr>
        <w:rPr>
          <w:color w:val="002060"/>
          <w:sz w:val="28"/>
          <w:szCs w:val="28"/>
        </w:rPr>
      </w:pPr>
      <w:r>
        <w:rPr>
          <w:color w:val="002060"/>
          <w:sz w:val="28"/>
          <w:szCs w:val="28"/>
        </w:rPr>
        <w:t>The main</w:t>
      </w:r>
      <w:r w:rsidR="00960672">
        <w:rPr>
          <w:color w:val="002060"/>
          <w:sz w:val="28"/>
          <w:szCs w:val="28"/>
        </w:rPr>
        <w:t xml:space="preserve"> objective</w:t>
      </w:r>
      <w:r>
        <w:rPr>
          <w:color w:val="002060"/>
          <w:sz w:val="28"/>
          <w:szCs w:val="28"/>
        </w:rPr>
        <w:t xml:space="preserve"> of DDD is divide and conquer (technical + business experts)</w:t>
      </w:r>
    </w:p>
    <w:p w14:paraId="119EED3E" w14:textId="3B4211D0" w:rsidR="00960672" w:rsidRDefault="009C3990" w:rsidP="009C3990">
      <w:pPr>
        <w:rPr>
          <w:color w:val="002060"/>
          <w:sz w:val="28"/>
          <w:szCs w:val="28"/>
        </w:rPr>
      </w:pPr>
      <w:r>
        <w:rPr>
          <w:color w:val="002060"/>
          <w:sz w:val="28"/>
          <w:szCs w:val="28"/>
        </w:rPr>
        <w:t xml:space="preserve">How the organization trends to design their application in the way similar to </w:t>
      </w:r>
      <w:r w:rsidR="00311C59">
        <w:rPr>
          <w:color w:val="002060"/>
          <w:sz w:val="28"/>
          <w:szCs w:val="28"/>
        </w:rPr>
        <w:t>the</w:t>
      </w:r>
      <w:r>
        <w:rPr>
          <w:color w:val="002060"/>
          <w:sz w:val="28"/>
          <w:szCs w:val="28"/>
        </w:rPr>
        <w:t xml:space="preserve"> work</w:t>
      </w:r>
      <w:r w:rsidR="006F1D2C">
        <w:rPr>
          <w:color w:val="002060"/>
          <w:sz w:val="28"/>
          <w:szCs w:val="28"/>
        </w:rPr>
        <w:t>.</w:t>
      </w:r>
    </w:p>
    <w:p w14:paraId="445A0F1E" w14:textId="77777777" w:rsidR="00960672" w:rsidRDefault="00960672" w:rsidP="009C3990">
      <w:pPr>
        <w:rPr>
          <w:color w:val="002060"/>
          <w:sz w:val="28"/>
          <w:szCs w:val="28"/>
        </w:rPr>
      </w:pPr>
    </w:p>
    <w:p w14:paraId="3D68982E" w14:textId="5413849B" w:rsidR="009C3990" w:rsidRDefault="00E24150" w:rsidP="00960672">
      <w:pPr>
        <w:jc w:val="center"/>
        <w:rPr>
          <w:color w:val="002060"/>
          <w:sz w:val="28"/>
          <w:szCs w:val="28"/>
        </w:rPr>
      </w:pPr>
      <w:r w:rsidRPr="00E24150">
        <w:rPr>
          <w:color w:val="002060"/>
          <w:sz w:val="28"/>
          <w:szCs w:val="28"/>
        </w:rPr>
        <w:drawing>
          <wp:inline distT="0" distB="0" distL="0" distR="0" wp14:anchorId="0BD3096D" wp14:editId="48538CFE">
            <wp:extent cx="5943600" cy="46202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20260"/>
                    </a:xfrm>
                    <a:prstGeom prst="rect">
                      <a:avLst/>
                    </a:prstGeom>
                  </pic:spPr>
                </pic:pic>
              </a:graphicData>
            </a:graphic>
          </wp:inline>
        </w:drawing>
      </w:r>
    </w:p>
    <w:p w14:paraId="689B20E5" w14:textId="79219C4D" w:rsidR="00612C0E" w:rsidRDefault="00413FDE" w:rsidP="00106B80">
      <w:pPr>
        <w:jc w:val="right"/>
        <w:rPr>
          <w:sz w:val="28"/>
          <w:szCs w:val="28"/>
        </w:rPr>
      </w:pPr>
      <w:r>
        <w:rPr>
          <w:noProof/>
        </w:rPr>
        <w:lastRenderedPageBreak/>
        <w:drawing>
          <wp:inline distT="0" distB="0" distL="0" distR="0" wp14:anchorId="19761FC6" wp14:editId="341FBD7B">
            <wp:extent cx="7558213" cy="6489082"/>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617317" cy="6539826"/>
                    </a:xfrm>
                    <a:prstGeom prst="rect">
                      <a:avLst/>
                    </a:prstGeom>
                  </pic:spPr>
                </pic:pic>
              </a:graphicData>
            </a:graphic>
          </wp:inline>
        </w:drawing>
      </w:r>
    </w:p>
    <w:p w14:paraId="4C77F2AE" w14:textId="1511FB26" w:rsidR="00311C59" w:rsidRDefault="00311C59" w:rsidP="00311C59">
      <w:pPr>
        <w:rPr>
          <w:color w:val="C00000"/>
          <w:sz w:val="28"/>
          <w:szCs w:val="28"/>
        </w:rPr>
      </w:pPr>
      <w:bookmarkStart w:id="0" w:name="_Hlk83274370"/>
      <w:bookmarkStart w:id="1" w:name="_Hlk114051046"/>
      <w:r>
        <w:rPr>
          <w:color w:val="C00000"/>
          <w:sz w:val="28"/>
          <w:szCs w:val="28"/>
        </w:rPr>
        <w:t>There are four aspects of DDD</w:t>
      </w:r>
    </w:p>
    <w:p w14:paraId="30A5ED28" w14:textId="77777777" w:rsidR="00311C59" w:rsidRPr="00D707DF" w:rsidRDefault="00311C59" w:rsidP="00311C59">
      <w:pPr>
        <w:pStyle w:val="ListParagraph"/>
        <w:numPr>
          <w:ilvl w:val="0"/>
          <w:numId w:val="1"/>
        </w:numPr>
        <w:rPr>
          <w:color w:val="002060"/>
          <w:sz w:val="28"/>
          <w:szCs w:val="28"/>
        </w:rPr>
      </w:pPr>
      <w:r w:rsidRPr="00D707DF">
        <w:rPr>
          <w:color w:val="002060"/>
          <w:sz w:val="28"/>
          <w:szCs w:val="28"/>
        </w:rPr>
        <w:t>Domain/Subdomain</w:t>
      </w:r>
    </w:p>
    <w:p w14:paraId="6887D93E" w14:textId="77777777" w:rsidR="00311C59" w:rsidRPr="00D707DF" w:rsidRDefault="00311C59" w:rsidP="00311C59">
      <w:pPr>
        <w:pStyle w:val="ListParagraph"/>
        <w:numPr>
          <w:ilvl w:val="0"/>
          <w:numId w:val="1"/>
        </w:numPr>
        <w:rPr>
          <w:color w:val="002060"/>
          <w:sz w:val="28"/>
          <w:szCs w:val="28"/>
        </w:rPr>
      </w:pPr>
      <w:r w:rsidRPr="00D707DF">
        <w:rPr>
          <w:color w:val="002060"/>
          <w:sz w:val="28"/>
          <w:szCs w:val="28"/>
        </w:rPr>
        <w:t>Bounded Context/Context</w:t>
      </w:r>
    </w:p>
    <w:p w14:paraId="3EA604D4" w14:textId="29107A76" w:rsidR="00311C59" w:rsidRPr="00D707DF" w:rsidRDefault="00311C59" w:rsidP="00311C59">
      <w:pPr>
        <w:pStyle w:val="ListParagraph"/>
        <w:numPr>
          <w:ilvl w:val="0"/>
          <w:numId w:val="1"/>
        </w:numPr>
        <w:rPr>
          <w:color w:val="002060"/>
          <w:sz w:val="28"/>
          <w:szCs w:val="28"/>
        </w:rPr>
      </w:pPr>
      <w:r w:rsidRPr="00D707DF">
        <w:rPr>
          <w:color w:val="002060"/>
          <w:sz w:val="28"/>
          <w:szCs w:val="28"/>
        </w:rPr>
        <w:t>Model</w:t>
      </w:r>
      <w:r w:rsidR="00106B80">
        <w:rPr>
          <w:color w:val="002060"/>
          <w:sz w:val="28"/>
          <w:szCs w:val="28"/>
        </w:rPr>
        <w:t xml:space="preserve"> (w.r.t context)</w:t>
      </w:r>
    </w:p>
    <w:p w14:paraId="021402AD" w14:textId="773E0363" w:rsidR="00311C59" w:rsidRDefault="00311C59" w:rsidP="00311C59">
      <w:pPr>
        <w:pStyle w:val="ListParagraph"/>
        <w:numPr>
          <w:ilvl w:val="0"/>
          <w:numId w:val="1"/>
        </w:numPr>
        <w:rPr>
          <w:color w:val="002060"/>
          <w:sz w:val="28"/>
          <w:szCs w:val="28"/>
        </w:rPr>
      </w:pPr>
      <w:r w:rsidRPr="00D707DF">
        <w:rPr>
          <w:color w:val="002060"/>
          <w:sz w:val="28"/>
          <w:szCs w:val="28"/>
        </w:rPr>
        <w:t>Ubiquitous Language (applied on the model)</w:t>
      </w:r>
    </w:p>
    <w:bookmarkEnd w:id="0"/>
    <w:p w14:paraId="2114D2A5" w14:textId="745946EE" w:rsidR="00106B80" w:rsidRPr="00106B80" w:rsidRDefault="00106B80" w:rsidP="00106B80">
      <w:pPr>
        <w:rPr>
          <w:color w:val="002060"/>
          <w:sz w:val="28"/>
          <w:szCs w:val="28"/>
        </w:rPr>
      </w:pPr>
      <w:r w:rsidRPr="00F53B5E">
        <w:rPr>
          <w:b/>
          <w:bCs/>
          <w:color w:val="002060"/>
          <w:sz w:val="28"/>
          <w:szCs w:val="28"/>
        </w:rPr>
        <w:t>Approach</w:t>
      </w:r>
      <w:r>
        <w:rPr>
          <w:color w:val="002060"/>
          <w:sz w:val="28"/>
          <w:szCs w:val="28"/>
        </w:rPr>
        <w:t xml:space="preserve">: Divide and Conquer between Technical and Business experts </w:t>
      </w:r>
    </w:p>
    <w:p w14:paraId="03C50FC5" w14:textId="1312BFD6" w:rsidR="00311C59" w:rsidRPr="00647FCB" w:rsidRDefault="00311C59" w:rsidP="00311C59">
      <w:pPr>
        <w:rPr>
          <w:color w:val="385623" w:themeColor="accent6" w:themeShade="80"/>
          <w:sz w:val="28"/>
          <w:szCs w:val="28"/>
        </w:rPr>
      </w:pPr>
      <w:bookmarkStart w:id="2" w:name="_Hlk83274438"/>
      <w:r w:rsidRPr="00647FCB">
        <w:rPr>
          <w:color w:val="385623" w:themeColor="accent6" w:themeShade="80"/>
          <w:sz w:val="28"/>
          <w:szCs w:val="28"/>
        </w:rPr>
        <w:lastRenderedPageBreak/>
        <w:t xml:space="preserve">Bounded Context </w:t>
      </w:r>
      <w:r w:rsidR="00E7478E" w:rsidRPr="00647FCB">
        <w:rPr>
          <w:color w:val="385623" w:themeColor="accent6" w:themeShade="80"/>
          <w:sz w:val="28"/>
          <w:szCs w:val="28"/>
        </w:rPr>
        <w:t xml:space="preserve">(logical boundary) </w:t>
      </w:r>
      <w:r w:rsidRPr="00647FCB">
        <w:rPr>
          <w:color w:val="385623" w:themeColor="accent6" w:themeShade="80"/>
          <w:sz w:val="28"/>
          <w:szCs w:val="28"/>
        </w:rPr>
        <w:t>specific to the business context, each bounded context maps to the individual ms, this helps us to Identify what ms needs.</w:t>
      </w:r>
      <w:r w:rsidR="00E7478E" w:rsidRPr="00647FCB">
        <w:rPr>
          <w:color w:val="385623" w:themeColor="accent6" w:themeShade="80"/>
          <w:sz w:val="28"/>
          <w:szCs w:val="28"/>
        </w:rPr>
        <w:t xml:space="preserve"> </w:t>
      </w:r>
      <w:r w:rsidRPr="00647FCB">
        <w:rPr>
          <w:color w:val="385623" w:themeColor="accent6" w:themeShade="80"/>
          <w:sz w:val="28"/>
          <w:szCs w:val="28"/>
        </w:rPr>
        <w:t>Logical boundary across the certain functionality of the business.</w:t>
      </w:r>
    </w:p>
    <w:p w14:paraId="37BFD6F0" w14:textId="6FD6E077" w:rsidR="00454796" w:rsidRPr="00647FCB" w:rsidRDefault="00454796" w:rsidP="00454796">
      <w:pPr>
        <w:rPr>
          <w:color w:val="002060"/>
          <w:sz w:val="28"/>
          <w:szCs w:val="28"/>
        </w:rPr>
      </w:pPr>
      <w:bookmarkStart w:id="3" w:name="_Hlk83275037"/>
      <w:bookmarkEnd w:id="2"/>
      <w:r w:rsidRPr="00647FCB">
        <w:rPr>
          <w:color w:val="002060"/>
          <w:sz w:val="28"/>
          <w:szCs w:val="28"/>
        </w:rPr>
        <w:t xml:space="preserve">Each context has their own model, </w:t>
      </w:r>
      <w:r w:rsidR="00106B80" w:rsidRPr="00647FCB">
        <w:rPr>
          <w:color w:val="002060"/>
          <w:sz w:val="28"/>
          <w:szCs w:val="28"/>
        </w:rPr>
        <w:t>s</w:t>
      </w:r>
      <w:r w:rsidRPr="00647FCB">
        <w:rPr>
          <w:color w:val="002060"/>
          <w:sz w:val="28"/>
          <w:szCs w:val="28"/>
        </w:rPr>
        <w:t xml:space="preserve">ame model </w:t>
      </w:r>
      <w:r w:rsidR="00106B80" w:rsidRPr="00647FCB">
        <w:rPr>
          <w:color w:val="002060"/>
          <w:sz w:val="28"/>
          <w:szCs w:val="28"/>
        </w:rPr>
        <w:t>(customer)</w:t>
      </w:r>
      <w:r w:rsidRPr="00647FCB">
        <w:rPr>
          <w:color w:val="002060"/>
          <w:sz w:val="28"/>
          <w:szCs w:val="28"/>
        </w:rPr>
        <w:t xml:space="preserve">may reside in different </w:t>
      </w:r>
      <w:r w:rsidR="00106B80" w:rsidRPr="00647FCB">
        <w:rPr>
          <w:color w:val="002060"/>
          <w:sz w:val="28"/>
          <w:szCs w:val="28"/>
        </w:rPr>
        <w:t xml:space="preserve">contexts, each context has </w:t>
      </w:r>
      <w:r w:rsidRPr="00647FCB">
        <w:rPr>
          <w:color w:val="002060"/>
          <w:sz w:val="28"/>
          <w:szCs w:val="28"/>
        </w:rPr>
        <w:t>different meaning</w:t>
      </w:r>
      <w:r w:rsidR="00106B80" w:rsidRPr="00647FCB">
        <w:rPr>
          <w:color w:val="002060"/>
          <w:sz w:val="28"/>
          <w:szCs w:val="28"/>
        </w:rPr>
        <w:t xml:space="preserve"> of the </w:t>
      </w:r>
      <w:r w:rsidR="009D6B34">
        <w:rPr>
          <w:color w:val="002060"/>
          <w:sz w:val="28"/>
          <w:szCs w:val="28"/>
        </w:rPr>
        <w:t>model</w:t>
      </w:r>
      <w:r w:rsidR="00106B80" w:rsidRPr="00647FCB">
        <w:rPr>
          <w:color w:val="002060"/>
          <w:sz w:val="28"/>
          <w:szCs w:val="28"/>
        </w:rPr>
        <w:t>.</w:t>
      </w:r>
    </w:p>
    <w:bookmarkEnd w:id="3"/>
    <w:p w14:paraId="6269BC9D" w14:textId="6D96C4DE" w:rsidR="00454796" w:rsidRPr="00647FCB" w:rsidRDefault="00454796" w:rsidP="00454796">
      <w:pPr>
        <w:rPr>
          <w:color w:val="002060"/>
          <w:sz w:val="28"/>
          <w:szCs w:val="28"/>
        </w:rPr>
      </w:pPr>
      <w:r w:rsidRPr="00647FCB">
        <w:rPr>
          <w:color w:val="002060"/>
          <w:sz w:val="28"/>
          <w:szCs w:val="28"/>
        </w:rPr>
        <w:t xml:space="preserve">customer in </w:t>
      </w:r>
      <w:r w:rsidRPr="00647FCB">
        <w:rPr>
          <w:b/>
          <w:bCs/>
          <w:color w:val="002060"/>
          <w:sz w:val="28"/>
          <w:szCs w:val="28"/>
        </w:rPr>
        <w:t>customers context</w:t>
      </w:r>
      <w:r w:rsidRPr="00647FCB">
        <w:rPr>
          <w:color w:val="002060"/>
          <w:sz w:val="28"/>
          <w:szCs w:val="28"/>
        </w:rPr>
        <w:t xml:space="preserve"> as well as customer in </w:t>
      </w:r>
      <w:r w:rsidRPr="00647FCB">
        <w:rPr>
          <w:b/>
          <w:bCs/>
          <w:color w:val="002060"/>
          <w:sz w:val="28"/>
          <w:szCs w:val="28"/>
        </w:rPr>
        <w:t>payment context</w:t>
      </w:r>
      <w:r w:rsidRPr="00647FCB">
        <w:rPr>
          <w:color w:val="002060"/>
          <w:sz w:val="28"/>
          <w:szCs w:val="28"/>
        </w:rPr>
        <w:t xml:space="preserve">, and customer in </w:t>
      </w:r>
      <w:r w:rsidRPr="00647FCB">
        <w:rPr>
          <w:b/>
          <w:bCs/>
          <w:color w:val="002060"/>
          <w:sz w:val="28"/>
          <w:szCs w:val="28"/>
        </w:rPr>
        <w:t>order processing context</w:t>
      </w:r>
      <w:r w:rsidRPr="00647FCB">
        <w:rPr>
          <w:color w:val="002060"/>
          <w:sz w:val="28"/>
          <w:szCs w:val="28"/>
        </w:rPr>
        <w:t>, every context has different meaning of the customer.</w:t>
      </w:r>
    </w:p>
    <w:p w14:paraId="114B4351" w14:textId="5CEEE450" w:rsidR="00454796" w:rsidRPr="00647FCB" w:rsidRDefault="00454796" w:rsidP="00454796">
      <w:pPr>
        <w:rPr>
          <w:color w:val="002060"/>
          <w:sz w:val="28"/>
          <w:szCs w:val="28"/>
        </w:rPr>
      </w:pPr>
      <w:bookmarkStart w:id="4" w:name="_Hlk83275064"/>
      <w:r w:rsidRPr="00647FCB">
        <w:rPr>
          <w:color w:val="002060"/>
          <w:sz w:val="28"/>
          <w:szCs w:val="28"/>
        </w:rPr>
        <w:t xml:space="preserve">In above example </w:t>
      </w:r>
      <w:r w:rsidRPr="00647FCB">
        <w:rPr>
          <w:b/>
          <w:bCs/>
          <w:color w:val="002060"/>
          <w:sz w:val="28"/>
          <w:szCs w:val="28"/>
        </w:rPr>
        <w:t>Ubiquitous language</w:t>
      </w:r>
      <w:r w:rsidR="00106B80" w:rsidRPr="00647FCB">
        <w:rPr>
          <w:b/>
          <w:bCs/>
          <w:color w:val="002060"/>
          <w:sz w:val="28"/>
          <w:szCs w:val="28"/>
        </w:rPr>
        <w:t xml:space="preserve"> </w:t>
      </w:r>
      <w:bookmarkStart w:id="5" w:name="_Hlk80774510"/>
      <w:r w:rsidR="00106B80" w:rsidRPr="00647FCB">
        <w:rPr>
          <w:b/>
          <w:bCs/>
          <w:color w:val="002060"/>
          <w:sz w:val="28"/>
          <w:szCs w:val="28"/>
        </w:rPr>
        <w:t>(same thing but different meaning in different context)</w:t>
      </w:r>
      <w:r w:rsidRPr="00647FCB">
        <w:rPr>
          <w:color w:val="002060"/>
          <w:sz w:val="28"/>
          <w:szCs w:val="28"/>
        </w:rPr>
        <w:t xml:space="preserve"> </w:t>
      </w:r>
      <w:bookmarkEnd w:id="4"/>
    </w:p>
    <w:bookmarkEnd w:id="5"/>
    <w:p w14:paraId="1AF6EF7C" w14:textId="618D472F" w:rsidR="00106B80" w:rsidRDefault="00106B80" w:rsidP="007E233D">
      <w:pPr>
        <w:rPr>
          <w:rFonts w:cstheme="minorHAnsi"/>
          <w:b/>
          <w:bCs/>
          <w:color w:val="002060"/>
          <w:sz w:val="28"/>
          <w:szCs w:val="28"/>
        </w:rPr>
      </w:pPr>
      <w:r>
        <w:rPr>
          <w:rFonts w:cstheme="minorHAnsi"/>
          <w:b/>
          <w:bCs/>
          <w:color w:val="002060"/>
          <w:sz w:val="28"/>
          <w:szCs w:val="28"/>
        </w:rPr>
        <w:t>UC: Telecom Organization: Telephone</w:t>
      </w:r>
    </w:p>
    <w:p w14:paraId="1B19DB28" w14:textId="64F7AA3C" w:rsidR="00106B80" w:rsidRDefault="00106B80" w:rsidP="007E233D">
      <w:pPr>
        <w:rPr>
          <w:rFonts w:cstheme="minorHAnsi"/>
          <w:b/>
          <w:bCs/>
          <w:color w:val="002060"/>
          <w:sz w:val="28"/>
          <w:szCs w:val="28"/>
        </w:rPr>
      </w:pPr>
      <w:r>
        <w:rPr>
          <w:rFonts w:cstheme="minorHAnsi"/>
          <w:b/>
          <w:bCs/>
          <w:color w:val="002060"/>
          <w:sz w:val="28"/>
          <w:szCs w:val="28"/>
        </w:rPr>
        <w:t>Departments:</w:t>
      </w:r>
    </w:p>
    <w:p w14:paraId="475BEE1F" w14:textId="3687BAF1" w:rsidR="00106B80" w:rsidRPr="009D6B34" w:rsidRDefault="00106B80" w:rsidP="00106B80">
      <w:pPr>
        <w:pStyle w:val="ListParagraph"/>
        <w:numPr>
          <w:ilvl w:val="0"/>
          <w:numId w:val="7"/>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Customer Context:  </w:t>
      </w:r>
      <w:r w:rsidRPr="009D6B34">
        <w:rPr>
          <w:rFonts w:cstheme="minorHAnsi"/>
          <w:color w:val="385623" w:themeColor="accent6" w:themeShade="80"/>
          <w:sz w:val="28"/>
          <w:szCs w:val="28"/>
        </w:rPr>
        <w:t>Phone calls</w:t>
      </w:r>
    </w:p>
    <w:p w14:paraId="2413CA73" w14:textId="00F0EF37" w:rsidR="00106B80" w:rsidRPr="009D6B34" w:rsidRDefault="00106B80" w:rsidP="00106B80">
      <w:pPr>
        <w:pStyle w:val="ListParagraph"/>
        <w:numPr>
          <w:ilvl w:val="0"/>
          <w:numId w:val="7"/>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Operation Context: </w:t>
      </w:r>
      <w:r w:rsidRPr="009D6B34">
        <w:rPr>
          <w:rFonts w:cstheme="minorHAnsi"/>
          <w:color w:val="385623" w:themeColor="accent6" w:themeShade="80"/>
          <w:sz w:val="28"/>
          <w:szCs w:val="28"/>
        </w:rPr>
        <w:t>A device installed at customer premise.</w:t>
      </w:r>
    </w:p>
    <w:p w14:paraId="52D64563" w14:textId="5E52A2A6" w:rsidR="00106B80" w:rsidRPr="009D6B34" w:rsidRDefault="00106B80" w:rsidP="00106B80">
      <w:pPr>
        <w:pStyle w:val="ListParagraph"/>
        <w:numPr>
          <w:ilvl w:val="0"/>
          <w:numId w:val="7"/>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Finance: </w:t>
      </w:r>
      <w:r w:rsidRPr="009D6B34">
        <w:rPr>
          <w:rFonts w:cstheme="minorHAnsi"/>
          <w:color w:val="385623" w:themeColor="accent6" w:themeShade="80"/>
          <w:sz w:val="28"/>
          <w:szCs w:val="28"/>
        </w:rPr>
        <w:t>Bills</w:t>
      </w:r>
    </w:p>
    <w:p w14:paraId="0FAE3A7F" w14:textId="2F53B8A9" w:rsidR="00106B80" w:rsidRPr="009D6B34" w:rsidRDefault="00106B80" w:rsidP="00106B80">
      <w:pPr>
        <w:pStyle w:val="ListParagraph"/>
        <w:numPr>
          <w:ilvl w:val="0"/>
          <w:numId w:val="7"/>
        </w:numPr>
        <w:rPr>
          <w:rFonts w:cstheme="minorHAnsi"/>
          <w:b/>
          <w:bCs/>
          <w:color w:val="385623" w:themeColor="accent6" w:themeShade="80"/>
          <w:sz w:val="28"/>
          <w:szCs w:val="28"/>
        </w:rPr>
      </w:pPr>
      <w:r w:rsidRPr="009D6B34">
        <w:rPr>
          <w:rFonts w:cstheme="minorHAnsi"/>
          <w:b/>
          <w:bCs/>
          <w:color w:val="385623" w:themeColor="accent6" w:themeShade="80"/>
          <w:sz w:val="28"/>
          <w:szCs w:val="28"/>
        </w:rPr>
        <w:t xml:space="preserve">Telematics:  </w:t>
      </w:r>
      <w:r w:rsidRPr="009D6B34">
        <w:rPr>
          <w:rFonts w:cstheme="minorHAnsi"/>
          <w:color w:val="385623" w:themeColor="accent6" w:themeShade="80"/>
          <w:sz w:val="28"/>
          <w:szCs w:val="28"/>
        </w:rPr>
        <w:t>A number with an area code</w:t>
      </w:r>
    </w:p>
    <w:p w14:paraId="19142118" w14:textId="3A072CF1" w:rsidR="00891B02" w:rsidRPr="00891B02" w:rsidRDefault="00891B02" w:rsidP="007E233D">
      <w:pPr>
        <w:rPr>
          <w:rFonts w:cstheme="minorHAnsi"/>
          <w:color w:val="002060"/>
          <w:sz w:val="28"/>
          <w:szCs w:val="28"/>
        </w:rPr>
      </w:pPr>
      <w:r>
        <w:rPr>
          <w:rFonts w:cstheme="minorHAnsi"/>
          <w:b/>
          <w:bCs/>
          <w:color w:val="002060"/>
          <w:sz w:val="28"/>
          <w:szCs w:val="28"/>
        </w:rPr>
        <w:t xml:space="preserve">It’s a </w:t>
      </w:r>
      <w:r>
        <w:rPr>
          <w:rFonts w:cstheme="minorHAnsi"/>
          <w:color w:val="002060"/>
          <w:sz w:val="28"/>
          <w:szCs w:val="28"/>
        </w:rPr>
        <w:t>DDD not a database design, DDD is all about the business not about the technology, model may be implemented as database table.</w:t>
      </w:r>
    </w:p>
    <w:p w14:paraId="33EF1E9A" w14:textId="776309E2" w:rsidR="007E233D" w:rsidRPr="00A43DA1" w:rsidRDefault="007E233D" w:rsidP="007E233D">
      <w:pPr>
        <w:rPr>
          <w:rFonts w:cstheme="minorHAnsi"/>
          <w:color w:val="002060"/>
          <w:sz w:val="28"/>
          <w:szCs w:val="28"/>
        </w:rPr>
      </w:pPr>
      <w:r w:rsidRPr="00A43DA1">
        <w:rPr>
          <w:rFonts w:cstheme="minorHAnsi"/>
          <w:b/>
          <w:bCs/>
          <w:color w:val="002060"/>
          <w:sz w:val="28"/>
          <w:szCs w:val="28"/>
        </w:rPr>
        <w:t>Source of truth</w:t>
      </w:r>
      <w:r w:rsidRPr="00A43DA1">
        <w:rPr>
          <w:rFonts w:cstheme="minorHAnsi"/>
          <w:color w:val="002060"/>
          <w:sz w:val="28"/>
          <w:szCs w:val="28"/>
        </w:rPr>
        <w:t>: customer Id</w:t>
      </w:r>
    </w:p>
    <w:p w14:paraId="1A0363D4" w14:textId="5F901FBB" w:rsidR="006E076F" w:rsidRPr="006E076F" w:rsidRDefault="006E076F" w:rsidP="006E076F">
      <w:pPr>
        <w:rPr>
          <w:rFonts w:cstheme="minorHAnsi"/>
          <w:b/>
          <w:bCs/>
          <w:color w:val="C00000"/>
          <w:sz w:val="28"/>
          <w:szCs w:val="28"/>
        </w:rPr>
      </w:pPr>
      <w:bookmarkStart w:id="6" w:name="_Hlk80774539"/>
      <w:r w:rsidRPr="006E076F">
        <w:rPr>
          <w:rFonts w:cstheme="minorHAnsi"/>
          <w:b/>
          <w:bCs/>
          <w:color w:val="C00000"/>
          <w:sz w:val="28"/>
          <w:szCs w:val="28"/>
        </w:rPr>
        <w:t>Granularity of MS</w:t>
      </w:r>
    </w:p>
    <w:p w14:paraId="0F19829A" w14:textId="77777777" w:rsidR="006E076F" w:rsidRPr="006E076F" w:rsidRDefault="006E076F" w:rsidP="006E076F">
      <w:pPr>
        <w:pStyle w:val="ListParagraph"/>
        <w:numPr>
          <w:ilvl w:val="0"/>
          <w:numId w:val="2"/>
        </w:numPr>
        <w:rPr>
          <w:color w:val="002060"/>
          <w:sz w:val="28"/>
          <w:szCs w:val="28"/>
        </w:rPr>
      </w:pPr>
      <w:r w:rsidRPr="006E076F">
        <w:rPr>
          <w:color w:val="002060"/>
          <w:sz w:val="28"/>
          <w:szCs w:val="28"/>
        </w:rPr>
        <w:t>DDD</w:t>
      </w:r>
    </w:p>
    <w:p w14:paraId="60B40577" w14:textId="77777777" w:rsidR="006E076F" w:rsidRPr="006E076F" w:rsidRDefault="006E076F" w:rsidP="006E076F">
      <w:pPr>
        <w:pStyle w:val="ListParagraph"/>
        <w:numPr>
          <w:ilvl w:val="0"/>
          <w:numId w:val="2"/>
        </w:numPr>
        <w:rPr>
          <w:color w:val="002060"/>
          <w:sz w:val="28"/>
          <w:szCs w:val="28"/>
        </w:rPr>
      </w:pPr>
      <w:r w:rsidRPr="006E076F">
        <w:rPr>
          <w:color w:val="002060"/>
          <w:sz w:val="28"/>
          <w:szCs w:val="28"/>
        </w:rPr>
        <w:t>Every request &lt;3-5 ms</w:t>
      </w:r>
    </w:p>
    <w:p w14:paraId="754296EB" w14:textId="77777777" w:rsidR="006E076F" w:rsidRPr="006E076F" w:rsidRDefault="006E076F" w:rsidP="006E076F">
      <w:pPr>
        <w:pStyle w:val="ListParagraph"/>
        <w:numPr>
          <w:ilvl w:val="0"/>
          <w:numId w:val="2"/>
        </w:numPr>
        <w:rPr>
          <w:color w:val="002060"/>
          <w:sz w:val="28"/>
          <w:szCs w:val="28"/>
        </w:rPr>
      </w:pPr>
      <w:r w:rsidRPr="006E076F">
        <w:rPr>
          <w:color w:val="002060"/>
          <w:sz w:val="28"/>
          <w:szCs w:val="28"/>
        </w:rPr>
        <w:t>Benchmarking (recording the performance of application) is always done after code written.</w:t>
      </w:r>
    </w:p>
    <w:bookmarkEnd w:id="1"/>
    <w:bookmarkEnd w:id="6"/>
    <w:p w14:paraId="515631F5" w14:textId="6CBDAC0B" w:rsidR="00454796" w:rsidRDefault="00960672" w:rsidP="0015656F">
      <w:pPr>
        <w:jc w:val="center"/>
        <w:rPr>
          <w:color w:val="002060"/>
          <w:sz w:val="28"/>
          <w:szCs w:val="28"/>
        </w:rPr>
      </w:pPr>
      <w:r>
        <w:rPr>
          <w:noProof/>
        </w:rPr>
        <w:lastRenderedPageBreak/>
        <w:drawing>
          <wp:inline distT="0" distB="0" distL="0" distR="0" wp14:anchorId="437E0BB8" wp14:editId="60C0ACD6">
            <wp:extent cx="5943600" cy="3392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92170"/>
                    </a:xfrm>
                    <a:prstGeom prst="rect">
                      <a:avLst/>
                    </a:prstGeom>
                  </pic:spPr>
                </pic:pic>
              </a:graphicData>
            </a:graphic>
          </wp:inline>
        </w:drawing>
      </w:r>
    </w:p>
    <w:p w14:paraId="4509033F" w14:textId="77777777" w:rsidR="009008D5" w:rsidRPr="00DB4C7D" w:rsidRDefault="009008D5" w:rsidP="009008D5">
      <w:pPr>
        <w:rPr>
          <w:rFonts w:cstheme="minorHAnsi"/>
          <w:b/>
          <w:bCs/>
          <w:color w:val="C00000"/>
          <w:sz w:val="28"/>
          <w:szCs w:val="28"/>
        </w:rPr>
      </w:pPr>
      <w:bookmarkStart w:id="7" w:name="_Hlk83275479"/>
      <w:bookmarkStart w:id="8" w:name="_Hlk80774781"/>
      <w:r w:rsidRPr="00DB4C7D">
        <w:rPr>
          <w:rFonts w:cstheme="minorHAnsi"/>
          <w:b/>
          <w:bCs/>
          <w:color w:val="C00000"/>
          <w:sz w:val="28"/>
          <w:szCs w:val="28"/>
        </w:rPr>
        <w:t>Microservice Design Patterns</w:t>
      </w:r>
    </w:p>
    <w:p w14:paraId="05CE6D45"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Apigateway</w:t>
      </w:r>
      <w:r w:rsidRPr="00D05F25">
        <w:rPr>
          <w:rFonts w:cstheme="minorHAnsi"/>
          <w:color w:val="002060"/>
          <w:sz w:val="28"/>
          <w:szCs w:val="28"/>
        </w:rPr>
        <w:t xml:space="preserve"> - Zuul/Spring Cloud Gateway/ApiGee, AWS-Apigateway, Nginx</w:t>
      </w:r>
    </w:p>
    <w:p w14:paraId="5B429A53"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 xml:space="preserve">Proxy </w:t>
      </w:r>
      <w:r w:rsidRPr="00D05F25">
        <w:rPr>
          <w:rFonts w:cstheme="minorHAnsi"/>
          <w:color w:val="002060"/>
          <w:sz w:val="28"/>
          <w:szCs w:val="28"/>
        </w:rPr>
        <w:t>- Zuul, Nginx</w:t>
      </w:r>
    </w:p>
    <w:p w14:paraId="25274D14"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Service Discovery/Registry</w:t>
      </w:r>
      <w:r w:rsidRPr="00D05F25">
        <w:rPr>
          <w:rFonts w:cstheme="minorHAnsi"/>
          <w:color w:val="002060"/>
          <w:sz w:val="28"/>
          <w:szCs w:val="28"/>
        </w:rPr>
        <w:t xml:space="preserve"> - Eureka/etc/Zookeeper/Consuul</w:t>
      </w:r>
    </w:p>
    <w:p w14:paraId="6FC4B375"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Circuit Breaker</w:t>
      </w:r>
      <w:r w:rsidRPr="00D05F25">
        <w:rPr>
          <w:rFonts w:cstheme="minorHAnsi"/>
          <w:color w:val="002060"/>
          <w:sz w:val="28"/>
          <w:szCs w:val="28"/>
        </w:rPr>
        <w:t xml:space="preserve"> - Hystrix, Resilience4j</w:t>
      </w:r>
    </w:p>
    <w:p w14:paraId="68257C5F"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Client-side load balancing</w:t>
      </w:r>
      <w:r w:rsidRPr="00D05F25">
        <w:rPr>
          <w:rFonts w:cstheme="minorHAnsi"/>
          <w:color w:val="002060"/>
          <w:sz w:val="28"/>
          <w:szCs w:val="28"/>
        </w:rPr>
        <w:t xml:space="preserve"> - Ribbon, SpringCloudLoadBalancer</w:t>
      </w:r>
    </w:p>
    <w:p w14:paraId="012145DF"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Distributed Tracing</w:t>
      </w:r>
      <w:r w:rsidRPr="00D05F25">
        <w:rPr>
          <w:rFonts w:cstheme="minorHAnsi"/>
          <w:color w:val="002060"/>
          <w:sz w:val="28"/>
          <w:szCs w:val="28"/>
        </w:rPr>
        <w:t xml:space="preserve"> – Sleuth/Zipkin (UI</w:t>
      </w:r>
      <w:r>
        <w:rPr>
          <w:rFonts w:cstheme="minorHAnsi"/>
          <w:color w:val="002060"/>
          <w:sz w:val="28"/>
          <w:szCs w:val="28"/>
        </w:rPr>
        <w:t xml:space="preserve"> Visualization</w:t>
      </w:r>
      <w:r w:rsidRPr="00D05F25">
        <w:rPr>
          <w:rFonts w:cstheme="minorHAnsi"/>
          <w:color w:val="002060"/>
          <w:sz w:val="28"/>
          <w:szCs w:val="28"/>
        </w:rPr>
        <w:t>)</w:t>
      </w:r>
    </w:p>
    <w:p w14:paraId="74822B10"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Saga</w:t>
      </w:r>
      <w:r w:rsidRPr="00D05F25">
        <w:rPr>
          <w:rFonts w:cstheme="minorHAnsi"/>
          <w:color w:val="002060"/>
          <w:sz w:val="28"/>
          <w:szCs w:val="28"/>
        </w:rPr>
        <w:t xml:space="preserve"> - StateMachine (Orchestrator/Choreography)</w:t>
      </w:r>
    </w:p>
    <w:p w14:paraId="40BB07B7"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Metrics Collection</w:t>
      </w:r>
      <w:r w:rsidRPr="00D05F25">
        <w:rPr>
          <w:rFonts w:cstheme="minorHAnsi"/>
          <w:color w:val="002060"/>
          <w:sz w:val="28"/>
          <w:szCs w:val="28"/>
        </w:rPr>
        <w:t xml:space="preserve"> (Actuator Prometheus/Datadog)</w:t>
      </w:r>
    </w:p>
    <w:p w14:paraId="6223C315"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Strangler Vine</w:t>
      </w:r>
      <w:r w:rsidRPr="00D05F25">
        <w:rPr>
          <w:rFonts w:cstheme="minorHAnsi"/>
          <w:color w:val="002060"/>
          <w:sz w:val="28"/>
          <w:szCs w:val="28"/>
        </w:rPr>
        <w:t xml:space="preserve"> - Migration from Monolith to MSA</w:t>
      </w:r>
    </w:p>
    <w:p w14:paraId="10FFE109"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Shared Data pattern</w:t>
      </w:r>
      <w:r w:rsidRPr="00D05F25">
        <w:rPr>
          <w:rFonts w:cstheme="minorHAnsi"/>
          <w:color w:val="002060"/>
          <w:sz w:val="28"/>
          <w:szCs w:val="28"/>
        </w:rPr>
        <w:t xml:space="preserve"> - Migration from Monolith to MSA</w:t>
      </w:r>
    </w:p>
    <w:p w14:paraId="4368D908" w14:textId="77777777" w:rsidR="009008D5" w:rsidRPr="00D05F25" w:rsidRDefault="009008D5" w:rsidP="009008D5">
      <w:pPr>
        <w:pStyle w:val="ListParagraph"/>
        <w:numPr>
          <w:ilvl w:val="0"/>
          <w:numId w:val="3"/>
        </w:numPr>
        <w:jc w:val="both"/>
        <w:rPr>
          <w:rFonts w:cstheme="minorHAnsi"/>
          <w:color w:val="002060"/>
          <w:sz w:val="28"/>
          <w:szCs w:val="28"/>
        </w:rPr>
      </w:pPr>
      <w:r w:rsidRPr="00D05F25">
        <w:rPr>
          <w:rFonts w:cstheme="minorHAnsi"/>
          <w:b/>
          <w:bCs/>
          <w:color w:val="002060"/>
          <w:sz w:val="28"/>
          <w:szCs w:val="28"/>
        </w:rPr>
        <w:t>Database per service</w:t>
      </w:r>
      <w:r w:rsidRPr="00D05F25">
        <w:rPr>
          <w:rFonts w:cstheme="minorHAnsi"/>
          <w:color w:val="002060"/>
          <w:sz w:val="28"/>
          <w:szCs w:val="28"/>
        </w:rPr>
        <w:t xml:space="preserve"> - MSA</w:t>
      </w:r>
    </w:p>
    <w:p w14:paraId="285ADBAE" w14:textId="77777777" w:rsidR="009008D5" w:rsidRPr="00DB4C7D" w:rsidRDefault="009008D5" w:rsidP="009008D5">
      <w:pPr>
        <w:rPr>
          <w:rFonts w:cstheme="minorHAnsi"/>
          <w:b/>
          <w:bCs/>
          <w:color w:val="C00000"/>
          <w:sz w:val="28"/>
          <w:szCs w:val="28"/>
        </w:rPr>
      </w:pPr>
      <w:bookmarkStart w:id="9" w:name="_Hlk83275508"/>
      <w:bookmarkEnd w:id="7"/>
      <w:r w:rsidRPr="00DB4C7D">
        <w:rPr>
          <w:rFonts w:cstheme="minorHAnsi"/>
          <w:b/>
          <w:bCs/>
          <w:color w:val="C00000"/>
          <w:sz w:val="28"/>
          <w:szCs w:val="28"/>
        </w:rPr>
        <w:t>Functional Pattern:</w:t>
      </w:r>
    </w:p>
    <w:p w14:paraId="40AA5889"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Aggregator</w:t>
      </w:r>
    </w:p>
    <w:p w14:paraId="62134DB1"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Chained</w:t>
      </w:r>
    </w:p>
    <w:p w14:paraId="19987BE9"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Branch Pattern</w:t>
      </w:r>
    </w:p>
    <w:p w14:paraId="09D64FBF"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Event Sourcing</w:t>
      </w:r>
    </w:p>
    <w:p w14:paraId="7DBE0B67"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CQRS</w:t>
      </w:r>
    </w:p>
    <w:p w14:paraId="7EC87762"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lastRenderedPageBreak/>
        <w:t>Log Aggregation (Centralized Logging)</w:t>
      </w:r>
    </w:p>
    <w:p w14:paraId="6B98EC4D" w14:textId="77777777" w:rsidR="009008D5" w:rsidRPr="00DB4C7D" w:rsidRDefault="009008D5" w:rsidP="009008D5">
      <w:pPr>
        <w:pStyle w:val="ListParagraph"/>
        <w:numPr>
          <w:ilvl w:val="0"/>
          <w:numId w:val="3"/>
        </w:numPr>
        <w:jc w:val="both"/>
        <w:rPr>
          <w:rFonts w:cstheme="minorHAnsi"/>
          <w:color w:val="002060"/>
          <w:sz w:val="28"/>
          <w:szCs w:val="28"/>
        </w:rPr>
      </w:pPr>
      <w:r w:rsidRPr="00DB4C7D">
        <w:rPr>
          <w:rFonts w:cstheme="minorHAnsi"/>
          <w:color w:val="002060"/>
          <w:sz w:val="28"/>
          <w:szCs w:val="28"/>
        </w:rPr>
        <w:t>External Configuration</w:t>
      </w:r>
    </w:p>
    <w:p w14:paraId="64AE2FFF" w14:textId="77777777" w:rsidR="009008D5" w:rsidRPr="00DB4C7D" w:rsidRDefault="009008D5" w:rsidP="009008D5">
      <w:pPr>
        <w:rPr>
          <w:rFonts w:cstheme="minorHAnsi"/>
          <w:b/>
          <w:bCs/>
          <w:color w:val="C00000"/>
          <w:sz w:val="28"/>
          <w:szCs w:val="28"/>
        </w:rPr>
      </w:pPr>
      <w:bookmarkStart w:id="10" w:name="_Hlk83275522"/>
      <w:bookmarkEnd w:id="9"/>
      <w:r w:rsidRPr="00DB4C7D">
        <w:rPr>
          <w:rFonts w:cstheme="minorHAnsi"/>
          <w:b/>
          <w:bCs/>
          <w:color w:val="C00000"/>
          <w:sz w:val="28"/>
          <w:szCs w:val="28"/>
        </w:rPr>
        <w:t>Deployment Design Pattern</w:t>
      </w:r>
    </w:p>
    <w:p w14:paraId="09742461" w14:textId="77777777" w:rsidR="009008D5" w:rsidRPr="00DB4C7D" w:rsidRDefault="009008D5" w:rsidP="009008D5">
      <w:pPr>
        <w:pStyle w:val="ListParagraph"/>
        <w:numPr>
          <w:ilvl w:val="0"/>
          <w:numId w:val="4"/>
        </w:numPr>
        <w:rPr>
          <w:rFonts w:cstheme="minorHAnsi"/>
          <w:color w:val="002060"/>
          <w:sz w:val="28"/>
          <w:szCs w:val="28"/>
        </w:rPr>
      </w:pPr>
      <w:r w:rsidRPr="00DB4C7D">
        <w:rPr>
          <w:rFonts w:cstheme="minorHAnsi"/>
          <w:color w:val="002060"/>
          <w:sz w:val="28"/>
          <w:szCs w:val="28"/>
        </w:rPr>
        <w:t>Service per Machine</w:t>
      </w:r>
    </w:p>
    <w:p w14:paraId="47A44F71" w14:textId="77777777" w:rsidR="009008D5" w:rsidRPr="00DB4C7D" w:rsidRDefault="009008D5" w:rsidP="009008D5">
      <w:pPr>
        <w:pStyle w:val="ListParagraph"/>
        <w:numPr>
          <w:ilvl w:val="0"/>
          <w:numId w:val="4"/>
        </w:numPr>
        <w:rPr>
          <w:rFonts w:cstheme="minorHAnsi"/>
          <w:color w:val="002060"/>
          <w:sz w:val="28"/>
          <w:szCs w:val="28"/>
        </w:rPr>
      </w:pPr>
      <w:r w:rsidRPr="00DB4C7D">
        <w:rPr>
          <w:rFonts w:cstheme="minorHAnsi"/>
          <w:color w:val="002060"/>
          <w:sz w:val="28"/>
          <w:szCs w:val="28"/>
        </w:rPr>
        <w:t>Service per Container</w:t>
      </w:r>
    </w:p>
    <w:p w14:paraId="0588705B" w14:textId="133D96C2" w:rsidR="009008D5" w:rsidRDefault="009008D5" w:rsidP="009008D5">
      <w:pPr>
        <w:pStyle w:val="ListParagraph"/>
        <w:numPr>
          <w:ilvl w:val="0"/>
          <w:numId w:val="4"/>
        </w:numPr>
        <w:rPr>
          <w:rFonts w:cstheme="minorHAnsi"/>
          <w:color w:val="002060"/>
          <w:sz w:val="28"/>
          <w:szCs w:val="28"/>
        </w:rPr>
      </w:pPr>
      <w:r w:rsidRPr="00DB4C7D">
        <w:rPr>
          <w:rFonts w:cstheme="minorHAnsi"/>
          <w:color w:val="002060"/>
          <w:sz w:val="28"/>
          <w:szCs w:val="28"/>
        </w:rPr>
        <w:t>Sidecar</w:t>
      </w:r>
    </w:p>
    <w:p w14:paraId="3CCD3963" w14:textId="2E78B093" w:rsidR="000C1C26" w:rsidRPr="000C1C26" w:rsidRDefault="000C1C26" w:rsidP="000C1C26">
      <w:pPr>
        <w:rPr>
          <w:rFonts w:cstheme="minorHAnsi"/>
          <w:color w:val="002060"/>
          <w:sz w:val="28"/>
          <w:szCs w:val="28"/>
        </w:rPr>
      </w:pPr>
      <w:r>
        <w:rPr>
          <w:noProof/>
        </w:rPr>
        <w:drawing>
          <wp:inline distT="0" distB="0" distL="0" distR="0" wp14:anchorId="671AC5ED" wp14:editId="454A0B99">
            <wp:extent cx="5943600" cy="141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17955"/>
                    </a:xfrm>
                    <a:prstGeom prst="rect">
                      <a:avLst/>
                    </a:prstGeom>
                  </pic:spPr>
                </pic:pic>
              </a:graphicData>
            </a:graphic>
          </wp:inline>
        </w:drawing>
      </w:r>
    </w:p>
    <w:p w14:paraId="1888F093" w14:textId="3BBB469E" w:rsidR="00BF7C7E" w:rsidRPr="00C9661A" w:rsidRDefault="004D0B66" w:rsidP="00311C59">
      <w:pPr>
        <w:rPr>
          <w:b/>
          <w:bCs/>
          <w:color w:val="002060"/>
          <w:sz w:val="28"/>
          <w:szCs w:val="28"/>
        </w:rPr>
      </w:pPr>
      <w:bookmarkStart w:id="11" w:name="_Hlk114051196"/>
      <w:bookmarkEnd w:id="8"/>
      <w:bookmarkEnd w:id="10"/>
      <w:r w:rsidRPr="00C9661A">
        <w:rPr>
          <w:b/>
          <w:bCs/>
          <w:color w:val="002060"/>
          <w:sz w:val="28"/>
          <w:szCs w:val="28"/>
        </w:rPr>
        <w:t>Aggregator Service</w:t>
      </w:r>
    </w:p>
    <w:p w14:paraId="7DA381BD" w14:textId="4716B363" w:rsidR="004D0B66" w:rsidRDefault="0015656F" w:rsidP="0015656F">
      <w:pPr>
        <w:jc w:val="center"/>
        <w:rPr>
          <w:color w:val="002060"/>
          <w:sz w:val="28"/>
          <w:szCs w:val="28"/>
        </w:rPr>
      </w:pPr>
      <w:r>
        <w:rPr>
          <w:noProof/>
        </w:rPr>
        <w:drawing>
          <wp:inline distT="0" distB="0" distL="0" distR="0" wp14:anchorId="4CECC4BD" wp14:editId="0CBEE984">
            <wp:extent cx="5943600" cy="34220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2015"/>
                    </a:xfrm>
                    <a:prstGeom prst="rect">
                      <a:avLst/>
                    </a:prstGeom>
                  </pic:spPr>
                </pic:pic>
              </a:graphicData>
            </a:graphic>
          </wp:inline>
        </w:drawing>
      </w:r>
    </w:p>
    <w:bookmarkEnd w:id="11"/>
    <w:p w14:paraId="56196AE6" w14:textId="77777777" w:rsidR="009008D5" w:rsidRDefault="009008D5" w:rsidP="00311C59">
      <w:pPr>
        <w:rPr>
          <w:color w:val="002060"/>
          <w:sz w:val="28"/>
          <w:szCs w:val="28"/>
        </w:rPr>
      </w:pPr>
    </w:p>
    <w:p w14:paraId="753233BB" w14:textId="77777777" w:rsidR="009008D5" w:rsidRDefault="009008D5" w:rsidP="00311C59">
      <w:pPr>
        <w:rPr>
          <w:color w:val="002060"/>
          <w:sz w:val="28"/>
          <w:szCs w:val="28"/>
        </w:rPr>
      </w:pPr>
    </w:p>
    <w:p w14:paraId="2EEBC08A" w14:textId="77777777" w:rsidR="009008D5" w:rsidRDefault="009008D5" w:rsidP="00311C59">
      <w:pPr>
        <w:rPr>
          <w:color w:val="002060"/>
          <w:sz w:val="28"/>
          <w:szCs w:val="28"/>
        </w:rPr>
      </w:pPr>
    </w:p>
    <w:p w14:paraId="01A46CFB" w14:textId="254629ED" w:rsidR="004D0B66" w:rsidRPr="009008D5" w:rsidRDefault="004D0B66" w:rsidP="00311C59">
      <w:pPr>
        <w:rPr>
          <w:color w:val="C00000"/>
          <w:sz w:val="28"/>
          <w:szCs w:val="28"/>
        </w:rPr>
      </w:pPr>
      <w:bookmarkStart w:id="12" w:name="_Hlk114051224"/>
      <w:r w:rsidRPr="009008D5">
        <w:rPr>
          <w:color w:val="C00000"/>
          <w:sz w:val="28"/>
          <w:szCs w:val="28"/>
        </w:rPr>
        <w:lastRenderedPageBreak/>
        <w:t>Chain Pattern</w:t>
      </w:r>
    </w:p>
    <w:p w14:paraId="398E7A5F" w14:textId="477059C7" w:rsidR="004D0B66" w:rsidRDefault="006E3F90" w:rsidP="00311C59">
      <w:pPr>
        <w:rPr>
          <w:color w:val="002060"/>
          <w:sz w:val="28"/>
          <w:szCs w:val="28"/>
        </w:rPr>
      </w:pPr>
      <w:r>
        <w:rPr>
          <w:noProof/>
        </w:rPr>
        <w:drawing>
          <wp:inline distT="0" distB="0" distL="0" distR="0" wp14:anchorId="3C310D32" wp14:editId="40D41234">
            <wp:extent cx="5857875" cy="1285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7875" cy="1285875"/>
                    </a:xfrm>
                    <a:prstGeom prst="rect">
                      <a:avLst/>
                    </a:prstGeom>
                  </pic:spPr>
                </pic:pic>
              </a:graphicData>
            </a:graphic>
          </wp:inline>
        </w:drawing>
      </w:r>
    </w:p>
    <w:p w14:paraId="2AFFBC6D" w14:textId="77777777" w:rsidR="00B367BA" w:rsidRPr="00B367BA" w:rsidRDefault="00B367BA" w:rsidP="00B367BA">
      <w:pPr>
        <w:rPr>
          <w:rFonts w:cstheme="minorHAnsi"/>
          <w:b/>
          <w:bCs/>
          <w:color w:val="C00000"/>
          <w:sz w:val="28"/>
          <w:szCs w:val="28"/>
        </w:rPr>
      </w:pPr>
      <w:bookmarkStart w:id="13" w:name="_Hlk83276162"/>
      <w:r w:rsidRPr="00B367BA">
        <w:rPr>
          <w:rFonts w:cstheme="minorHAnsi"/>
          <w:b/>
          <w:bCs/>
          <w:color w:val="C00000"/>
          <w:sz w:val="28"/>
          <w:szCs w:val="28"/>
        </w:rPr>
        <w:t>When go for microservices?</w:t>
      </w:r>
    </w:p>
    <w:p w14:paraId="2FEC6230" w14:textId="77777777" w:rsidR="00B367BA" w:rsidRPr="00A43DA1" w:rsidRDefault="00B367BA" w:rsidP="00B367BA">
      <w:pPr>
        <w:rPr>
          <w:rFonts w:cstheme="minorHAnsi"/>
          <w:color w:val="002060"/>
          <w:sz w:val="28"/>
          <w:szCs w:val="28"/>
        </w:rPr>
      </w:pPr>
      <w:r>
        <w:rPr>
          <w:rFonts w:cstheme="minorHAnsi"/>
          <w:color w:val="002060"/>
          <w:sz w:val="28"/>
          <w:szCs w:val="28"/>
        </w:rPr>
        <w:t>When you want to modular / distributed applications.</w:t>
      </w:r>
    </w:p>
    <w:p w14:paraId="1A7F94F2" w14:textId="77777777" w:rsidR="00B367BA" w:rsidRPr="006E3F90" w:rsidRDefault="00B367BA" w:rsidP="00B367BA">
      <w:pPr>
        <w:rPr>
          <w:rFonts w:cstheme="minorHAnsi"/>
          <w:color w:val="385623" w:themeColor="accent6" w:themeShade="80"/>
          <w:sz w:val="28"/>
          <w:szCs w:val="28"/>
        </w:rPr>
      </w:pPr>
      <w:r w:rsidRPr="006E3F90">
        <w:rPr>
          <w:rFonts w:cstheme="minorHAnsi"/>
          <w:color w:val="385623" w:themeColor="accent6" w:themeShade="80"/>
          <w:sz w:val="28"/>
          <w:szCs w:val="28"/>
        </w:rPr>
        <w:t>Not suitable for low latency applications (go for low level language).</w:t>
      </w:r>
    </w:p>
    <w:p w14:paraId="655E9DA8" w14:textId="003829CA" w:rsidR="00772452" w:rsidRDefault="008C3F08" w:rsidP="00311C59">
      <w:pPr>
        <w:rPr>
          <w:color w:val="002060"/>
          <w:sz w:val="28"/>
          <w:szCs w:val="28"/>
        </w:rPr>
      </w:pPr>
      <w:bookmarkStart w:id="14" w:name="_Hlk80775322"/>
      <w:bookmarkEnd w:id="12"/>
      <w:bookmarkEnd w:id="13"/>
      <w:r w:rsidRPr="009008D5">
        <w:rPr>
          <w:b/>
          <w:bCs/>
          <w:color w:val="C00000"/>
          <w:sz w:val="28"/>
          <w:szCs w:val="28"/>
        </w:rPr>
        <w:t>Configuration Management</w:t>
      </w:r>
      <w:r w:rsidR="00AB4CBF">
        <w:rPr>
          <w:color w:val="002060"/>
          <w:sz w:val="28"/>
          <w:szCs w:val="28"/>
        </w:rPr>
        <w:t>:</w:t>
      </w:r>
    </w:p>
    <w:p w14:paraId="05A7E32F" w14:textId="7B46B2AA" w:rsidR="004729A6" w:rsidRDefault="004729A6" w:rsidP="004729A6">
      <w:pPr>
        <w:pStyle w:val="ListParagraph"/>
        <w:numPr>
          <w:ilvl w:val="0"/>
          <w:numId w:val="8"/>
        </w:numPr>
        <w:rPr>
          <w:color w:val="002060"/>
          <w:sz w:val="28"/>
          <w:szCs w:val="28"/>
        </w:rPr>
      </w:pPr>
      <w:r>
        <w:rPr>
          <w:color w:val="002060"/>
          <w:sz w:val="28"/>
          <w:szCs w:val="28"/>
        </w:rPr>
        <w:t>Properties as a part of code</w:t>
      </w:r>
    </w:p>
    <w:p w14:paraId="62410B02" w14:textId="77A11416" w:rsidR="004729A6" w:rsidRDefault="004729A6" w:rsidP="004729A6">
      <w:pPr>
        <w:pStyle w:val="ListParagraph"/>
        <w:numPr>
          <w:ilvl w:val="0"/>
          <w:numId w:val="8"/>
        </w:numPr>
        <w:rPr>
          <w:color w:val="002060"/>
          <w:sz w:val="28"/>
          <w:szCs w:val="28"/>
        </w:rPr>
      </w:pPr>
      <w:r>
        <w:rPr>
          <w:color w:val="002060"/>
          <w:sz w:val="28"/>
          <w:szCs w:val="28"/>
        </w:rPr>
        <w:t xml:space="preserve">Externalized the properties, at startup </w:t>
      </w:r>
    </w:p>
    <w:p w14:paraId="34E77CF3" w14:textId="2FB135D1" w:rsidR="004729A6" w:rsidRDefault="004729A6" w:rsidP="004729A6">
      <w:pPr>
        <w:pStyle w:val="ListParagraph"/>
        <w:numPr>
          <w:ilvl w:val="0"/>
          <w:numId w:val="8"/>
        </w:numPr>
        <w:rPr>
          <w:color w:val="002060"/>
          <w:sz w:val="28"/>
          <w:szCs w:val="28"/>
        </w:rPr>
      </w:pPr>
      <w:r>
        <w:rPr>
          <w:color w:val="002060"/>
          <w:sz w:val="28"/>
          <w:szCs w:val="28"/>
        </w:rPr>
        <w:t>Config-Server (Actuator end point /refresh)</w:t>
      </w:r>
    </w:p>
    <w:p w14:paraId="23D69E11" w14:textId="105402D7" w:rsidR="004729A6" w:rsidRPr="004729A6" w:rsidRDefault="004729A6" w:rsidP="004729A6">
      <w:pPr>
        <w:pStyle w:val="ListParagraph"/>
        <w:numPr>
          <w:ilvl w:val="0"/>
          <w:numId w:val="8"/>
        </w:numPr>
        <w:rPr>
          <w:color w:val="002060"/>
          <w:sz w:val="28"/>
          <w:szCs w:val="28"/>
        </w:rPr>
      </w:pPr>
      <w:r>
        <w:rPr>
          <w:color w:val="002060"/>
          <w:sz w:val="28"/>
          <w:szCs w:val="28"/>
        </w:rPr>
        <w:t xml:space="preserve"> Config-Server with Messaging Bus (/bus-refresh)</w:t>
      </w:r>
    </w:p>
    <w:p w14:paraId="3E4A953D" w14:textId="08D934F0" w:rsidR="00DA5B52" w:rsidRDefault="00DA5B52" w:rsidP="00DA5B52">
      <w:pPr>
        <w:rPr>
          <w:rFonts w:cstheme="minorHAnsi"/>
          <w:color w:val="002060"/>
          <w:sz w:val="28"/>
          <w:szCs w:val="28"/>
        </w:rPr>
      </w:pPr>
      <w:r w:rsidRPr="00020290">
        <w:rPr>
          <w:rFonts w:cstheme="minorHAnsi"/>
          <w:color w:val="002060"/>
          <w:sz w:val="28"/>
          <w:szCs w:val="28"/>
        </w:rPr>
        <w:t xml:space="preserve">Traditionally way of coding we put configuration file with in the service, properties </w:t>
      </w:r>
      <w:r w:rsidR="002A07E6" w:rsidRPr="00020290">
        <w:rPr>
          <w:rFonts w:cstheme="minorHAnsi"/>
          <w:color w:val="002060"/>
          <w:sz w:val="28"/>
          <w:szCs w:val="28"/>
        </w:rPr>
        <w:t>were</w:t>
      </w:r>
      <w:r w:rsidRPr="00020290">
        <w:rPr>
          <w:rFonts w:cstheme="minorHAnsi"/>
          <w:color w:val="002060"/>
          <w:sz w:val="28"/>
          <w:szCs w:val="28"/>
        </w:rPr>
        <w:t xml:space="preserve"> part of the application.</w:t>
      </w:r>
    </w:p>
    <w:p w14:paraId="0FD09C3B" w14:textId="6E2E6AEF" w:rsidR="00502CD1" w:rsidRPr="00020290" w:rsidRDefault="00472538" w:rsidP="00DA5B52">
      <w:pPr>
        <w:rPr>
          <w:rFonts w:cstheme="minorHAnsi"/>
          <w:color w:val="002060"/>
          <w:sz w:val="28"/>
          <w:szCs w:val="28"/>
        </w:rPr>
      </w:pPr>
      <w:r>
        <w:rPr>
          <w:rFonts w:cstheme="minorHAnsi"/>
          <w:color w:val="002060"/>
          <w:sz w:val="28"/>
          <w:szCs w:val="28"/>
        </w:rPr>
        <w:t>rebuild, redeploy, restart</w:t>
      </w:r>
      <w:r w:rsidR="00502CD1">
        <w:rPr>
          <w:rFonts w:cstheme="minorHAnsi"/>
          <w:color w:val="002060"/>
          <w:sz w:val="28"/>
          <w:szCs w:val="28"/>
        </w:rPr>
        <w:t xml:space="preserve"> </w:t>
      </w:r>
    </w:p>
    <w:bookmarkEnd w:id="14"/>
    <w:p w14:paraId="2D247391" w14:textId="5685CA87" w:rsidR="00AB4CBF" w:rsidRDefault="00AB4CBF" w:rsidP="00311C59">
      <w:pPr>
        <w:rPr>
          <w:color w:val="002060"/>
          <w:sz w:val="28"/>
          <w:szCs w:val="28"/>
        </w:rPr>
      </w:pPr>
      <w:r w:rsidRPr="00B90C08">
        <w:rPr>
          <w:color w:val="C00000"/>
          <w:sz w:val="28"/>
          <w:szCs w:val="28"/>
        </w:rPr>
        <w:t xml:space="preserve">UC: </w:t>
      </w:r>
      <w:r>
        <w:rPr>
          <w:color w:val="002060"/>
          <w:sz w:val="28"/>
          <w:szCs w:val="28"/>
        </w:rPr>
        <w:t>We have 100 ms, each have 5 instances, we have to manage 500 instances.</w:t>
      </w:r>
    </w:p>
    <w:p w14:paraId="65B77BC0" w14:textId="1FD6B4DB" w:rsidR="00AB4CBF" w:rsidRDefault="00AB4CBF" w:rsidP="00311C59">
      <w:pPr>
        <w:rPr>
          <w:color w:val="002060"/>
          <w:sz w:val="28"/>
          <w:szCs w:val="28"/>
        </w:rPr>
      </w:pPr>
      <w:r>
        <w:rPr>
          <w:color w:val="002060"/>
          <w:sz w:val="28"/>
          <w:szCs w:val="28"/>
        </w:rPr>
        <w:t>We must have to externalize the configuration, so that we don’t need to do change in the code, because change in code required redeployment, which we need to avoid.</w:t>
      </w:r>
    </w:p>
    <w:p w14:paraId="506BBC34" w14:textId="17486132" w:rsidR="00AB4CBF" w:rsidRPr="006E3F90" w:rsidRDefault="00AB4CBF" w:rsidP="00311C59">
      <w:pPr>
        <w:rPr>
          <w:color w:val="385623" w:themeColor="accent6" w:themeShade="80"/>
          <w:sz w:val="28"/>
          <w:szCs w:val="28"/>
        </w:rPr>
      </w:pPr>
      <w:bookmarkStart w:id="15" w:name="_Hlk80775352"/>
      <w:r w:rsidRPr="006E3F90">
        <w:rPr>
          <w:color w:val="385623" w:themeColor="accent6" w:themeShade="80"/>
          <w:sz w:val="28"/>
          <w:szCs w:val="28"/>
        </w:rPr>
        <w:t>We externalize the configuration, and all instances pull their configuration from the external file</w:t>
      </w:r>
      <w:r w:rsidR="00472538">
        <w:rPr>
          <w:color w:val="385623" w:themeColor="accent6" w:themeShade="80"/>
          <w:sz w:val="28"/>
          <w:szCs w:val="28"/>
        </w:rPr>
        <w:t xml:space="preserve"> on startup</w:t>
      </w:r>
      <w:r w:rsidRPr="006E3F90">
        <w:rPr>
          <w:color w:val="385623" w:themeColor="accent6" w:themeShade="80"/>
          <w:sz w:val="28"/>
          <w:szCs w:val="28"/>
        </w:rPr>
        <w:t>.</w:t>
      </w:r>
    </w:p>
    <w:p w14:paraId="26AED93B" w14:textId="74449392" w:rsidR="00AB4CBF" w:rsidRPr="006E3F90" w:rsidRDefault="00B90C08" w:rsidP="00311C59">
      <w:pPr>
        <w:rPr>
          <w:color w:val="002060"/>
          <w:sz w:val="28"/>
          <w:szCs w:val="28"/>
        </w:rPr>
      </w:pPr>
      <w:r w:rsidRPr="00B90C08">
        <w:rPr>
          <w:color w:val="C00000"/>
          <w:sz w:val="28"/>
          <w:szCs w:val="28"/>
        </w:rPr>
        <w:t>UC:</w:t>
      </w:r>
      <w:r>
        <w:rPr>
          <w:color w:val="C00000"/>
          <w:sz w:val="28"/>
          <w:szCs w:val="28"/>
        </w:rPr>
        <w:t xml:space="preserve"> </w:t>
      </w:r>
      <w:r w:rsidRPr="006E3F90">
        <w:rPr>
          <w:color w:val="002060"/>
          <w:sz w:val="28"/>
          <w:szCs w:val="28"/>
        </w:rPr>
        <w:t>Once you do the changes in external configuration file, how those changes known to the respective ms?</w:t>
      </w:r>
    </w:p>
    <w:bookmarkEnd w:id="15"/>
    <w:p w14:paraId="05DE3BF5" w14:textId="0895D7E8" w:rsidR="00B90C08" w:rsidRDefault="001D1A7B" w:rsidP="00311C59">
      <w:pPr>
        <w:rPr>
          <w:color w:val="002060"/>
          <w:sz w:val="28"/>
          <w:szCs w:val="28"/>
        </w:rPr>
      </w:pPr>
      <w:r>
        <w:rPr>
          <w:color w:val="002060"/>
          <w:sz w:val="28"/>
          <w:szCs w:val="28"/>
        </w:rPr>
        <w:t>At least</w:t>
      </w:r>
      <w:r w:rsidR="00B90C08">
        <w:rPr>
          <w:color w:val="002060"/>
          <w:sz w:val="28"/>
          <w:szCs w:val="28"/>
        </w:rPr>
        <w:t>, we have to restart the ms, to take latest changes, restart will be manually and will not be optimized solution.</w:t>
      </w:r>
    </w:p>
    <w:p w14:paraId="658CDD48" w14:textId="5845D372" w:rsidR="00B90C08" w:rsidRDefault="00B90C08" w:rsidP="00311C59">
      <w:pPr>
        <w:rPr>
          <w:color w:val="002060"/>
          <w:sz w:val="28"/>
          <w:szCs w:val="28"/>
        </w:rPr>
      </w:pPr>
      <w:r w:rsidRPr="00B90C08">
        <w:rPr>
          <w:color w:val="C00000"/>
          <w:sz w:val="28"/>
          <w:szCs w:val="28"/>
        </w:rPr>
        <w:lastRenderedPageBreak/>
        <w:t>UC:</w:t>
      </w:r>
      <w:r>
        <w:rPr>
          <w:color w:val="C00000"/>
          <w:sz w:val="28"/>
          <w:szCs w:val="28"/>
        </w:rPr>
        <w:t xml:space="preserve"> </w:t>
      </w:r>
      <w:r>
        <w:rPr>
          <w:color w:val="002060"/>
          <w:sz w:val="28"/>
          <w:szCs w:val="28"/>
        </w:rPr>
        <w:t>We have to take approach any changes in the external file will be reflected in the respective ms at run time.</w:t>
      </w:r>
    </w:p>
    <w:p w14:paraId="3832D4D6" w14:textId="2FE74E0D" w:rsidR="00B90C08" w:rsidRDefault="00B90C08" w:rsidP="00311C59">
      <w:pPr>
        <w:rPr>
          <w:color w:val="002060"/>
          <w:sz w:val="28"/>
          <w:szCs w:val="28"/>
        </w:rPr>
      </w:pPr>
      <w:r>
        <w:rPr>
          <w:color w:val="C00000"/>
          <w:sz w:val="28"/>
          <w:szCs w:val="28"/>
        </w:rPr>
        <w:t>solution1</w:t>
      </w:r>
      <w:r w:rsidRPr="00B90C08">
        <w:rPr>
          <w:color w:val="C00000"/>
          <w:sz w:val="28"/>
          <w:szCs w:val="28"/>
        </w:rPr>
        <w:t>:</w:t>
      </w:r>
      <w:r>
        <w:rPr>
          <w:color w:val="C00000"/>
          <w:sz w:val="28"/>
          <w:szCs w:val="28"/>
        </w:rPr>
        <w:t xml:space="preserve"> ms </w:t>
      </w:r>
      <w:r>
        <w:rPr>
          <w:color w:val="002060"/>
          <w:sz w:val="28"/>
          <w:szCs w:val="28"/>
        </w:rPr>
        <w:t xml:space="preserve">poll the changes from the external repository, which will also not </w:t>
      </w:r>
      <w:r w:rsidR="00DA5B52">
        <w:rPr>
          <w:color w:val="002060"/>
          <w:sz w:val="28"/>
          <w:szCs w:val="28"/>
        </w:rPr>
        <w:t>an</w:t>
      </w:r>
      <w:r>
        <w:rPr>
          <w:color w:val="002060"/>
          <w:sz w:val="28"/>
          <w:szCs w:val="28"/>
        </w:rPr>
        <w:t xml:space="preserve"> optimized solution because most of the time poll request will be empty, there is few and occasionally changes in the configuration.</w:t>
      </w:r>
    </w:p>
    <w:p w14:paraId="60FD8160" w14:textId="1A1CE8A9" w:rsidR="00B90C08" w:rsidRDefault="000C1C26" w:rsidP="008230BC">
      <w:pPr>
        <w:jc w:val="center"/>
        <w:rPr>
          <w:color w:val="C00000"/>
          <w:sz w:val="28"/>
          <w:szCs w:val="28"/>
        </w:rPr>
      </w:pPr>
      <w:r>
        <w:rPr>
          <w:noProof/>
        </w:rPr>
        <w:drawing>
          <wp:inline distT="0" distB="0" distL="0" distR="0" wp14:anchorId="62164C52" wp14:editId="0049D137">
            <wp:extent cx="5943600" cy="2828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8925"/>
                    </a:xfrm>
                    <a:prstGeom prst="rect">
                      <a:avLst/>
                    </a:prstGeom>
                  </pic:spPr>
                </pic:pic>
              </a:graphicData>
            </a:graphic>
          </wp:inline>
        </w:drawing>
      </w:r>
    </w:p>
    <w:p w14:paraId="372D9C77" w14:textId="2BEBF22A" w:rsidR="00DA5B52" w:rsidRDefault="00B90C08" w:rsidP="00311C59">
      <w:pPr>
        <w:rPr>
          <w:color w:val="002060"/>
          <w:sz w:val="28"/>
          <w:szCs w:val="28"/>
        </w:rPr>
      </w:pPr>
      <w:r>
        <w:rPr>
          <w:color w:val="C00000"/>
          <w:sz w:val="28"/>
          <w:szCs w:val="28"/>
        </w:rPr>
        <w:t>solution2</w:t>
      </w:r>
      <w:r w:rsidRPr="00B90C08">
        <w:rPr>
          <w:color w:val="C00000"/>
          <w:sz w:val="28"/>
          <w:szCs w:val="28"/>
        </w:rPr>
        <w:t>:</w:t>
      </w:r>
      <w:r>
        <w:rPr>
          <w:color w:val="C00000"/>
          <w:sz w:val="28"/>
          <w:szCs w:val="28"/>
        </w:rPr>
        <w:t xml:space="preserve"> </w:t>
      </w:r>
      <w:r>
        <w:rPr>
          <w:color w:val="002060"/>
          <w:sz w:val="28"/>
          <w:szCs w:val="28"/>
        </w:rPr>
        <w:t>loosely coupled solution</w:t>
      </w:r>
      <w:r w:rsidR="00DA5B52">
        <w:rPr>
          <w:color w:val="002060"/>
          <w:sz w:val="28"/>
          <w:szCs w:val="28"/>
        </w:rPr>
        <w:t xml:space="preserve"> (changes at run time), using the config server in that case ms will poll the changes from the config server only when config server notifies them, in that case there will be no any empty poll request will be happened.</w:t>
      </w:r>
    </w:p>
    <w:p w14:paraId="15B5FD6B" w14:textId="2018E5DB" w:rsidR="000F727B" w:rsidRDefault="000F727B" w:rsidP="00311C59">
      <w:pPr>
        <w:rPr>
          <w:color w:val="002060"/>
          <w:sz w:val="28"/>
          <w:szCs w:val="28"/>
        </w:rPr>
      </w:pPr>
      <w:r>
        <w:rPr>
          <w:noProof/>
        </w:rPr>
        <w:drawing>
          <wp:inline distT="0" distB="0" distL="0" distR="0" wp14:anchorId="7636C923" wp14:editId="4C597C08">
            <wp:extent cx="5943600" cy="2592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92070"/>
                    </a:xfrm>
                    <a:prstGeom prst="rect">
                      <a:avLst/>
                    </a:prstGeom>
                  </pic:spPr>
                </pic:pic>
              </a:graphicData>
            </a:graphic>
          </wp:inline>
        </w:drawing>
      </w:r>
    </w:p>
    <w:p w14:paraId="1B8B1B7B" w14:textId="316BC00A" w:rsidR="00DA5B52" w:rsidRPr="00A43DA1" w:rsidRDefault="00DA5B52" w:rsidP="00DA5B52">
      <w:pPr>
        <w:rPr>
          <w:rFonts w:cstheme="minorHAnsi"/>
          <w:color w:val="002060"/>
          <w:sz w:val="28"/>
          <w:szCs w:val="28"/>
        </w:rPr>
      </w:pPr>
      <w:r w:rsidRPr="00A43DA1">
        <w:rPr>
          <w:rFonts w:cstheme="minorHAnsi"/>
          <w:b/>
          <w:bCs/>
          <w:color w:val="002060"/>
          <w:sz w:val="28"/>
          <w:szCs w:val="28"/>
        </w:rPr>
        <w:lastRenderedPageBreak/>
        <w:t>UC:</w:t>
      </w:r>
      <w:r w:rsidRPr="00A43DA1">
        <w:rPr>
          <w:rFonts w:cstheme="minorHAnsi"/>
          <w:color w:val="002060"/>
          <w:sz w:val="28"/>
          <w:szCs w:val="28"/>
        </w:rPr>
        <w:t xml:space="preserve"> We don’t want to restart the sever app, after any change in</w:t>
      </w:r>
      <w:r>
        <w:rPr>
          <w:rFonts w:cstheme="minorHAnsi"/>
          <w:color w:val="002060"/>
          <w:sz w:val="28"/>
          <w:szCs w:val="28"/>
        </w:rPr>
        <w:t xml:space="preserve"> </w:t>
      </w:r>
      <w:r w:rsidRPr="00A43DA1">
        <w:rPr>
          <w:rFonts w:cstheme="minorHAnsi"/>
          <w:color w:val="002060"/>
          <w:sz w:val="28"/>
          <w:szCs w:val="28"/>
        </w:rPr>
        <w:t>application. properties</w:t>
      </w:r>
      <w:r>
        <w:rPr>
          <w:rFonts w:cstheme="minorHAnsi"/>
          <w:color w:val="002060"/>
          <w:sz w:val="28"/>
          <w:szCs w:val="28"/>
        </w:rPr>
        <w:t xml:space="preserve">, we must have to </w:t>
      </w:r>
      <w:r w:rsidRPr="00A43DA1">
        <w:rPr>
          <w:rFonts w:cstheme="minorHAnsi"/>
          <w:color w:val="002060"/>
          <w:sz w:val="28"/>
          <w:szCs w:val="28"/>
        </w:rPr>
        <w:t>Externalize</w:t>
      </w:r>
      <w:r>
        <w:rPr>
          <w:rFonts w:cstheme="minorHAnsi"/>
          <w:color w:val="002060"/>
          <w:sz w:val="28"/>
          <w:szCs w:val="28"/>
        </w:rPr>
        <w:t xml:space="preserve"> the configuration</w:t>
      </w:r>
      <w:r w:rsidRPr="00A43DA1">
        <w:rPr>
          <w:rFonts w:cstheme="minorHAnsi"/>
          <w:color w:val="002060"/>
          <w:sz w:val="28"/>
          <w:szCs w:val="28"/>
        </w:rPr>
        <w:t xml:space="preserve"> properties</w:t>
      </w:r>
      <w:r>
        <w:rPr>
          <w:rFonts w:cstheme="minorHAnsi"/>
          <w:color w:val="002060"/>
          <w:sz w:val="28"/>
          <w:szCs w:val="28"/>
        </w:rPr>
        <w:t xml:space="preserve">, and ensure that there will be </w:t>
      </w:r>
      <w:r w:rsidRPr="00A43DA1">
        <w:rPr>
          <w:rFonts w:cstheme="minorHAnsi"/>
          <w:color w:val="002060"/>
          <w:sz w:val="28"/>
          <w:szCs w:val="28"/>
        </w:rPr>
        <w:t>Zero downtime</w:t>
      </w:r>
      <w:r>
        <w:rPr>
          <w:rFonts w:cstheme="minorHAnsi"/>
          <w:color w:val="002060"/>
          <w:sz w:val="28"/>
          <w:szCs w:val="28"/>
        </w:rPr>
        <w:t>.</w:t>
      </w:r>
    </w:p>
    <w:p w14:paraId="27C02CD8" w14:textId="5DF78A11" w:rsidR="00DA5B52" w:rsidRDefault="00DA5B52" w:rsidP="00DA5B52">
      <w:pPr>
        <w:rPr>
          <w:rFonts w:cstheme="minorHAnsi"/>
          <w:color w:val="C00000"/>
          <w:sz w:val="28"/>
          <w:szCs w:val="28"/>
        </w:rPr>
      </w:pPr>
      <w:bookmarkStart w:id="16" w:name="_Hlk80775400"/>
      <w:r>
        <w:rPr>
          <w:rFonts w:cstheme="minorHAnsi"/>
          <w:color w:val="C00000"/>
          <w:sz w:val="28"/>
          <w:szCs w:val="28"/>
        </w:rPr>
        <w:t>GitHub/ ConfigServer/ Spring Cloud Bus (Rabbit MQ /Kafka)</w:t>
      </w:r>
    </w:p>
    <w:bookmarkEnd w:id="16"/>
    <w:p w14:paraId="38BBBF78" w14:textId="77777777" w:rsidR="007F6C43" w:rsidRPr="00F350AA" w:rsidRDefault="007F6C43" w:rsidP="007F6C43">
      <w:pPr>
        <w:rPr>
          <w:rFonts w:cstheme="minorHAnsi"/>
          <w:color w:val="002060"/>
          <w:sz w:val="28"/>
          <w:szCs w:val="28"/>
        </w:rPr>
      </w:pPr>
      <w:r>
        <w:rPr>
          <w:rFonts w:cstheme="minorHAnsi"/>
          <w:color w:val="C00000"/>
          <w:sz w:val="28"/>
          <w:szCs w:val="28"/>
        </w:rPr>
        <w:t xml:space="preserve">step1: </w:t>
      </w:r>
      <w:r w:rsidRPr="00F350AA">
        <w:rPr>
          <w:rFonts w:cstheme="minorHAnsi"/>
          <w:color w:val="002060"/>
          <w:sz w:val="28"/>
          <w:szCs w:val="28"/>
        </w:rPr>
        <w:t>user do change in properties file, and push into the GitHub.</w:t>
      </w:r>
    </w:p>
    <w:p w14:paraId="15AD2B8C" w14:textId="77777777" w:rsidR="007F6C43" w:rsidRDefault="007F6C43" w:rsidP="007F6C43">
      <w:pPr>
        <w:rPr>
          <w:rFonts w:cstheme="minorHAnsi"/>
          <w:color w:val="C00000"/>
          <w:sz w:val="28"/>
          <w:szCs w:val="28"/>
        </w:rPr>
      </w:pPr>
      <w:r>
        <w:rPr>
          <w:rFonts w:cstheme="minorHAnsi"/>
          <w:color w:val="C00000"/>
          <w:sz w:val="28"/>
          <w:szCs w:val="28"/>
        </w:rPr>
        <w:t xml:space="preserve">step2:  </w:t>
      </w:r>
      <w:r w:rsidRPr="00F350AA">
        <w:rPr>
          <w:rFonts w:cstheme="minorHAnsi"/>
          <w:color w:val="002060"/>
          <w:sz w:val="28"/>
          <w:szCs w:val="28"/>
        </w:rPr>
        <w:t>As any changes happen on the GitHub, webhook notified the same to the ConfigServer</w:t>
      </w:r>
      <w:r>
        <w:rPr>
          <w:rFonts w:cstheme="minorHAnsi"/>
          <w:color w:val="002060"/>
          <w:sz w:val="28"/>
          <w:szCs w:val="28"/>
        </w:rPr>
        <w:t xml:space="preserve"> (observer pattern).</w:t>
      </w:r>
    </w:p>
    <w:p w14:paraId="2F6C623E" w14:textId="34E8053A" w:rsidR="007F6C43" w:rsidRPr="008230BC" w:rsidRDefault="007F6C43" w:rsidP="007F6C43">
      <w:pPr>
        <w:rPr>
          <w:rFonts w:cstheme="minorHAnsi"/>
          <w:color w:val="385623" w:themeColor="accent6" w:themeShade="80"/>
          <w:sz w:val="28"/>
          <w:szCs w:val="28"/>
        </w:rPr>
      </w:pPr>
      <w:r w:rsidRPr="008230BC">
        <w:rPr>
          <w:rFonts w:cstheme="minorHAnsi"/>
          <w:color w:val="385623" w:themeColor="accent6" w:themeShade="80"/>
          <w:sz w:val="28"/>
          <w:szCs w:val="28"/>
        </w:rPr>
        <w:t xml:space="preserve">How ConfigServer Identified out of 500 instances, changes are for which instance and notified them please refresh your configuration, which is not optimized solution. Rather than notify to each and individual instance we have to notify once and each instance aware that there are some changes in the configuration file (pub-sub model). </w:t>
      </w:r>
    </w:p>
    <w:p w14:paraId="6C01A9D4" w14:textId="77777777" w:rsidR="007F6C43" w:rsidRPr="001119EE" w:rsidRDefault="007F6C43" w:rsidP="007F6C43">
      <w:pPr>
        <w:rPr>
          <w:rFonts w:cstheme="minorHAnsi"/>
          <w:color w:val="002060"/>
          <w:sz w:val="28"/>
          <w:szCs w:val="28"/>
        </w:rPr>
      </w:pPr>
      <w:r>
        <w:rPr>
          <w:rFonts w:cstheme="minorHAnsi"/>
          <w:color w:val="C00000"/>
          <w:sz w:val="28"/>
          <w:szCs w:val="28"/>
        </w:rPr>
        <w:t xml:space="preserve">step3: </w:t>
      </w:r>
      <w:r w:rsidRPr="001119EE">
        <w:rPr>
          <w:rFonts w:cstheme="minorHAnsi"/>
          <w:color w:val="002060"/>
          <w:sz w:val="28"/>
          <w:szCs w:val="28"/>
        </w:rPr>
        <w:t>ConfigServer push the changes to Spring Cloud Bus (Kafka/RabbitMQ).</w:t>
      </w:r>
    </w:p>
    <w:p w14:paraId="16DD2AE5" w14:textId="77777777" w:rsidR="007F6C43" w:rsidRPr="001119EE" w:rsidRDefault="007F6C43" w:rsidP="007F6C43">
      <w:pPr>
        <w:rPr>
          <w:rFonts w:cstheme="minorHAnsi"/>
          <w:color w:val="002060"/>
          <w:sz w:val="28"/>
          <w:szCs w:val="28"/>
        </w:rPr>
      </w:pPr>
      <w:r>
        <w:rPr>
          <w:rFonts w:cstheme="minorHAnsi"/>
          <w:color w:val="C00000"/>
          <w:sz w:val="28"/>
          <w:szCs w:val="28"/>
        </w:rPr>
        <w:t xml:space="preserve">step4: </w:t>
      </w:r>
      <w:r w:rsidRPr="001119EE">
        <w:rPr>
          <w:rFonts w:cstheme="minorHAnsi"/>
          <w:color w:val="002060"/>
          <w:sz w:val="28"/>
          <w:szCs w:val="28"/>
        </w:rPr>
        <w:t>Every ms subscribed to the messaging system</w:t>
      </w:r>
    </w:p>
    <w:p w14:paraId="3DC356DA" w14:textId="3E750E44" w:rsidR="007F6C43" w:rsidRPr="001119EE" w:rsidRDefault="007F6C43" w:rsidP="007F6C43">
      <w:pPr>
        <w:rPr>
          <w:rFonts w:cstheme="minorHAnsi"/>
          <w:color w:val="002060"/>
          <w:sz w:val="28"/>
          <w:szCs w:val="28"/>
        </w:rPr>
      </w:pPr>
      <w:r>
        <w:rPr>
          <w:rFonts w:cstheme="minorHAnsi"/>
          <w:color w:val="C00000"/>
          <w:sz w:val="28"/>
          <w:szCs w:val="28"/>
        </w:rPr>
        <w:t xml:space="preserve">step5: </w:t>
      </w:r>
      <w:r w:rsidRPr="001119EE">
        <w:rPr>
          <w:rFonts w:cstheme="minorHAnsi"/>
          <w:color w:val="002060"/>
          <w:sz w:val="28"/>
          <w:szCs w:val="28"/>
        </w:rPr>
        <w:t>Every ms listens to the Spring Cloud Bus, gets notification</w:t>
      </w:r>
      <w:r>
        <w:rPr>
          <w:rFonts w:cstheme="minorHAnsi"/>
          <w:color w:val="002060"/>
          <w:sz w:val="28"/>
          <w:szCs w:val="28"/>
        </w:rPr>
        <w:t xml:space="preserve"> </w:t>
      </w:r>
      <w:r w:rsidR="00154ACB">
        <w:rPr>
          <w:rFonts w:cstheme="minorHAnsi"/>
          <w:color w:val="002060"/>
          <w:sz w:val="28"/>
          <w:szCs w:val="28"/>
        </w:rPr>
        <w:t>(what change)</w:t>
      </w:r>
      <w:r w:rsidRPr="001119EE">
        <w:rPr>
          <w:rFonts w:cstheme="minorHAnsi"/>
          <w:color w:val="002060"/>
          <w:sz w:val="28"/>
          <w:szCs w:val="28"/>
        </w:rPr>
        <w:t>.</w:t>
      </w:r>
    </w:p>
    <w:p w14:paraId="09E7C3DD" w14:textId="77777777" w:rsidR="007F6C43" w:rsidRDefault="007F6C43" w:rsidP="007F6C43">
      <w:pPr>
        <w:rPr>
          <w:rFonts w:cstheme="minorHAnsi"/>
          <w:color w:val="C00000"/>
          <w:sz w:val="28"/>
          <w:szCs w:val="28"/>
        </w:rPr>
      </w:pPr>
      <w:r>
        <w:rPr>
          <w:rFonts w:cstheme="minorHAnsi"/>
          <w:color w:val="C00000"/>
          <w:sz w:val="28"/>
          <w:szCs w:val="28"/>
        </w:rPr>
        <w:t xml:space="preserve">Step6: </w:t>
      </w:r>
      <w:r w:rsidRPr="001119EE">
        <w:rPr>
          <w:rFonts w:cstheme="minorHAnsi"/>
          <w:color w:val="002060"/>
          <w:sz w:val="28"/>
          <w:szCs w:val="28"/>
        </w:rPr>
        <w:t>Refreshed event is fired.</w:t>
      </w:r>
      <w:r>
        <w:rPr>
          <w:rFonts w:cstheme="minorHAnsi"/>
          <w:color w:val="C00000"/>
          <w:sz w:val="28"/>
          <w:szCs w:val="28"/>
        </w:rPr>
        <w:tab/>
      </w:r>
    </w:p>
    <w:p w14:paraId="39B7B6F8" w14:textId="2E5D0419" w:rsidR="00897355" w:rsidRDefault="007F6C43" w:rsidP="00DA5B52">
      <w:pPr>
        <w:rPr>
          <w:rFonts w:cstheme="minorHAnsi"/>
          <w:color w:val="002060"/>
          <w:sz w:val="28"/>
          <w:szCs w:val="28"/>
        </w:rPr>
      </w:pPr>
      <w:r>
        <w:rPr>
          <w:rFonts w:cstheme="minorHAnsi"/>
          <w:color w:val="C00000"/>
          <w:sz w:val="28"/>
          <w:szCs w:val="28"/>
        </w:rPr>
        <w:t xml:space="preserve">Step7: </w:t>
      </w:r>
      <w:r w:rsidRPr="001119EE">
        <w:rPr>
          <w:rFonts w:cstheme="minorHAnsi"/>
          <w:color w:val="002060"/>
          <w:sz w:val="28"/>
          <w:szCs w:val="28"/>
        </w:rPr>
        <w:t xml:space="preserve">As ms knows there is some changes in its property file, </w:t>
      </w:r>
      <w:r>
        <w:rPr>
          <w:rFonts w:cstheme="minorHAnsi"/>
          <w:color w:val="002060"/>
          <w:sz w:val="28"/>
          <w:szCs w:val="28"/>
        </w:rPr>
        <w:t xml:space="preserve">will poll </w:t>
      </w:r>
      <w:r w:rsidRPr="001119EE">
        <w:rPr>
          <w:rFonts w:cstheme="minorHAnsi"/>
          <w:color w:val="002060"/>
          <w:sz w:val="28"/>
          <w:szCs w:val="28"/>
        </w:rPr>
        <w:t>the</w:t>
      </w:r>
      <w:r>
        <w:rPr>
          <w:rFonts w:cstheme="minorHAnsi"/>
          <w:color w:val="002060"/>
          <w:sz w:val="28"/>
          <w:szCs w:val="28"/>
        </w:rPr>
        <w:t xml:space="preserve"> changes from the</w:t>
      </w:r>
      <w:r w:rsidRPr="001119EE">
        <w:rPr>
          <w:rFonts w:cstheme="minorHAnsi"/>
          <w:color w:val="002060"/>
          <w:sz w:val="28"/>
          <w:szCs w:val="28"/>
        </w:rPr>
        <w:t xml:space="preserve"> ConfigServer.</w:t>
      </w:r>
    </w:p>
    <w:p w14:paraId="7C2759A8" w14:textId="668C01E8" w:rsidR="002B3BB8" w:rsidRDefault="00DB7644" w:rsidP="00DB7644">
      <w:pPr>
        <w:rPr>
          <w:rFonts w:cstheme="minorHAnsi"/>
          <w:color w:val="002060"/>
          <w:sz w:val="28"/>
          <w:szCs w:val="28"/>
        </w:rPr>
      </w:pPr>
      <w:r>
        <w:rPr>
          <w:noProof/>
        </w:rPr>
        <w:lastRenderedPageBreak/>
        <w:drawing>
          <wp:inline distT="0" distB="0" distL="0" distR="0" wp14:anchorId="5B9A35A2" wp14:editId="5C2730E7">
            <wp:extent cx="5943600" cy="415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59250"/>
                    </a:xfrm>
                    <a:prstGeom prst="rect">
                      <a:avLst/>
                    </a:prstGeom>
                  </pic:spPr>
                </pic:pic>
              </a:graphicData>
            </a:graphic>
          </wp:inline>
        </w:drawing>
      </w:r>
      <w:r w:rsidR="00D7243C">
        <w:rPr>
          <w:noProof/>
        </w:rPr>
        <w:drawing>
          <wp:inline distT="0" distB="0" distL="0" distR="0" wp14:anchorId="27C149B2" wp14:editId="36E22182">
            <wp:extent cx="5943600" cy="4009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09390"/>
                    </a:xfrm>
                    <a:prstGeom prst="rect">
                      <a:avLst/>
                    </a:prstGeom>
                  </pic:spPr>
                </pic:pic>
              </a:graphicData>
            </a:graphic>
          </wp:inline>
        </w:drawing>
      </w:r>
    </w:p>
    <w:p w14:paraId="2B3821F7" w14:textId="00FF51A6" w:rsidR="00B3098A" w:rsidRDefault="00B3098A" w:rsidP="00DA5B52">
      <w:pPr>
        <w:rPr>
          <w:rFonts w:cstheme="minorHAnsi"/>
          <w:color w:val="002060"/>
          <w:sz w:val="28"/>
          <w:szCs w:val="28"/>
        </w:rPr>
      </w:pPr>
      <w:r>
        <w:rPr>
          <w:rFonts w:cstheme="minorHAnsi"/>
          <w:color w:val="002060"/>
          <w:sz w:val="28"/>
          <w:szCs w:val="28"/>
        </w:rPr>
        <w:lastRenderedPageBreak/>
        <w:t>At the time of startup, ms polls the configuration from config-server, if configuration not available only in that case picks the configuration from local properties files.</w:t>
      </w:r>
    </w:p>
    <w:p w14:paraId="064ED7FF" w14:textId="08F9930F" w:rsidR="0063140A" w:rsidRPr="00B233E9" w:rsidRDefault="0063140A" w:rsidP="00DA5B52">
      <w:pPr>
        <w:rPr>
          <w:rFonts w:cstheme="minorHAnsi"/>
          <w:color w:val="385623" w:themeColor="accent6" w:themeShade="80"/>
          <w:sz w:val="28"/>
          <w:szCs w:val="28"/>
        </w:rPr>
      </w:pPr>
      <w:r w:rsidRPr="00B233E9">
        <w:rPr>
          <w:rFonts w:cstheme="minorHAnsi"/>
          <w:color w:val="385623" w:themeColor="accent6" w:themeShade="80"/>
          <w:sz w:val="28"/>
          <w:szCs w:val="28"/>
        </w:rPr>
        <w:t xml:space="preserve">All ms listens to message bus, message-bus push (RabbitMQ) or ms pull (Kafka). Config change corresponding to the ms, when listen the message will get the message from the config server. </w:t>
      </w:r>
    </w:p>
    <w:p w14:paraId="472C13C5" w14:textId="56FB0A5E" w:rsidR="00B3098A" w:rsidRPr="00B233E9" w:rsidRDefault="00B3098A" w:rsidP="00DA5B52">
      <w:pPr>
        <w:rPr>
          <w:rFonts w:cstheme="minorHAnsi"/>
          <w:color w:val="385623" w:themeColor="accent6" w:themeShade="80"/>
          <w:sz w:val="28"/>
          <w:szCs w:val="28"/>
        </w:rPr>
      </w:pPr>
      <w:r w:rsidRPr="00B233E9">
        <w:rPr>
          <w:rFonts w:cstheme="minorHAnsi"/>
          <w:color w:val="385623" w:themeColor="accent6" w:themeShade="80"/>
          <w:sz w:val="28"/>
          <w:szCs w:val="28"/>
        </w:rPr>
        <w:t>java -jar --spring.profiles.active=dev</w:t>
      </w:r>
      <w:r w:rsidRPr="00B233E9">
        <w:rPr>
          <w:rFonts w:cstheme="minorHAnsi"/>
          <w:color w:val="385623" w:themeColor="accent6" w:themeShade="80"/>
          <w:sz w:val="28"/>
          <w:szCs w:val="28"/>
        </w:rPr>
        <w:tab/>
      </w:r>
      <w:r w:rsidRPr="00B233E9">
        <w:rPr>
          <w:rFonts w:cstheme="minorHAnsi"/>
          <w:color w:val="385623" w:themeColor="accent6" w:themeShade="80"/>
          <w:sz w:val="28"/>
          <w:szCs w:val="28"/>
        </w:rPr>
        <w:tab/>
        <w:t># activate the profile</w:t>
      </w:r>
    </w:p>
    <w:p w14:paraId="1B286A7E" w14:textId="6D9BAA36" w:rsidR="006039FC" w:rsidRDefault="006039FC" w:rsidP="00DA5B52">
      <w:pPr>
        <w:rPr>
          <w:rFonts w:cstheme="minorHAnsi"/>
          <w:color w:val="C00000"/>
          <w:sz w:val="28"/>
          <w:szCs w:val="28"/>
        </w:rPr>
      </w:pPr>
      <w:r w:rsidRPr="006039FC">
        <w:rPr>
          <w:rFonts w:cstheme="minorHAnsi"/>
          <w:color w:val="C00000"/>
          <w:sz w:val="28"/>
          <w:szCs w:val="28"/>
        </w:rPr>
        <w:t>Is it event sourcing?</w:t>
      </w:r>
    </w:p>
    <w:p w14:paraId="07DDDE78" w14:textId="02DA51CC" w:rsidR="006039FC" w:rsidRPr="006039FC" w:rsidRDefault="006039FC" w:rsidP="00DA5B52">
      <w:pPr>
        <w:rPr>
          <w:rFonts w:cstheme="minorHAnsi"/>
          <w:color w:val="C00000"/>
          <w:sz w:val="28"/>
          <w:szCs w:val="28"/>
        </w:rPr>
      </w:pPr>
      <w:r>
        <w:rPr>
          <w:rFonts w:cstheme="minorHAnsi"/>
          <w:color w:val="C00000"/>
          <w:sz w:val="28"/>
          <w:szCs w:val="28"/>
        </w:rPr>
        <w:t xml:space="preserve">No, in </w:t>
      </w:r>
      <w:bookmarkStart w:id="17" w:name="_Hlk83276832"/>
      <w:r>
        <w:rPr>
          <w:rFonts w:cstheme="minorHAnsi"/>
          <w:color w:val="C00000"/>
          <w:sz w:val="28"/>
          <w:szCs w:val="28"/>
        </w:rPr>
        <w:t>event sourcing we track every event the journey of your data.</w:t>
      </w:r>
      <w:bookmarkEnd w:id="17"/>
    </w:p>
    <w:p w14:paraId="46DA5650" w14:textId="6A2D36AF" w:rsidR="00B45929" w:rsidRDefault="008522F6" w:rsidP="008522F6">
      <w:pPr>
        <w:jc w:val="center"/>
        <w:rPr>
          <w:b/>
          <w:bCs/>
          <w:color w:val="C00000"/>
          <w:sz w:val="28"/>
          <w:szCs w:val="28"/>
        </w:rPr>
      </w:pPr>
      <w:r>
        <w:rPr>
          <w:noProof/>
        </w:rPr>
        <w:drawing>
          <wp:inline distT="0" distB="0" distL="0" distR="0" wp14:anchorId="6397BEF9" wp14:editId="4F8649C5">
            <wp:extent cx="5876925" cy="2286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6925" cy="2286000"/>
                    </a:xfrm>
                    <a:prstGeom prst="rect">
                      <a:avLst/>
                    </a:prstGeom>
                  </pic:spPr>
                </pic:pic>
              </a:graphicData>
            </a:graphic>
          </wp:inline>
        </w:drawing>
      </w:r>
    </w:p>
    <w:p w14:paraId="13B05E80" w14:textId="77777777" w:rsidR="00897355" w:rsidRDefault="00897355" w:rsidP="00B45929">
      <w:pPr>
        <w:rPr>
          <w:b/>
          <w:bCs/>
          <w:color w:val="C00000"/>
          <w:sz w:val="28"/>
          <w:szCs w:val="28"/>
        </w:rPr>
      </w:pPr>
      <w:bookmarkStart w:id="18" w:name="_Hlk80775482"/>
    </w:p>
    <w:p w14:paraId="7FBC0017" w14:textId="77777777" w:rsidR="00897355" w:rsidRDefault="00897355" w:rsidP="00B45929">
      <w:pPr>
        <w:rPr>
          <w:b/>
          <w:bCs/>
          <w:color w:val="C00000"/>
          <w:sz w:val="28"/>
          <w:szCs w:val="28"/>
        </w:rPr>
      </w:pPr>
    </w:p>
    <w:p w14:paraId="76EBB1F8" w14:textId="77777777" w:rsidR="00897355" w:rsidRDefault="00897355" w:rsidP="00B45929">
      <w:pPr>
        <w:rPr>
          <w:b/>
          <w:bCs/>
          <w:color w:val="C00000"/>
          <w:sz w:val="28"/>
          <w:szCs w:val="28"/>
        </w:rPr>
      </w:pPr>
    </w:p>
    <w:p w14:paraId="5E8A8D74" w14:textId="77777777" w:rsidR="00897355" w:rsidRDefault="00897355" w:rsidP="00B45929">
      <w:pPr>
        <w:rPr>
          <w:b/>
          <w:bCs/>
          <w:color w:val="C00000"/>
          <w:sz w:val="28"/>
          <w:szCs w:val="28"/>
        </w:rPr>
      </w:pPr>
    </w:p>
    <w:p w14:paraId="2EE1F888" w14:textId="77777777" w:rsidR="00897355" w:rsidRDefault="00897355" w:rsidP="00B45929">
      <w:pPr>
        <w:rPr>
          <w:b/>
          <w:bCs/>
          <w:color w:val="C00000"/>
          <w:sz w:val="28"/>
          <w:szCs w:val="28"/>
        </w:rPr>
      </w:pPr>
    </w:p>
    <w:p w14:paraId="0DCAE7F4" w14:textId="77777777" w:rsidR="00897355" w:rsidRDefault="00897355" w:rsidP="00B45929">
      <w:pPr>
        <w:rPr>
          <w:b/>
          <w:bCs/>
          <w:color w:val="C00000"/>
          <w:sz w:val="28"/>
          <w:szCs w:val="28"/>
        </w:rPr>
      </w:pPr>
    </w:p>
    <w:p w14:paraId="473F742E" w14:textId="77777777" w:rsidR="00897355" w:rsidRDefault="00897355" w:rsidP="00B45929">
      <w:pPr>
        <w:rPr>
          <w:b/>
          <w:bCs/>
          <w:color w:val="C00000"/>
          <w:sz w:val="28"/>
          <w:szCs w:val="28"/>
        </w:rPr>
      </w:pPr>
    </w:p>
    <w:p w14:paraId="3625DF51" w14:textId="77777777" w:rsidR="00897355" w:rsidRDefault="00897355" w:rsidP="00B45929">
      <w:pPr>
        <w:rPr>
          <w:b/>
          <w:bCs/>
          <w:color w:val="C00000"/>
          <w:sz w:val="28"/>
          <w:szCs w:val="28"/>
        </w:rPr>
      </w:pPr>
    </w:p>
    <w:p w14:paraId="016BB5A6" w14:textId="77777777" w:rsidR="00897355" w:rsidRDefault="00897355" w:rsidP="00B45929">
      <w:pPr>
        <w:rPr>
          <w:b/>
          <w:bCs/>
          <w:color w:val="C00000"/>
          <w:sz w:val="28"/>
          <w:szCs w:val="28"/>
        </w:rPr>
      </w:pPr>
    </w:p>
    <w:p w14:paraId="028C165B" w14:textId="65F4F519" w:rsidR="00B45929" w:rsidRPr="003F1DA1" w:rsidRDefault="006105AF" w:rsidP="00B45929">
      <w:pPr>
        <w:rPr>
          <w:color w:val="385623" w:themeColor="accent6" w:themeShade="80"/>
          <w:sz w:val="28"/>
          <w:szCs w:val="28"/>
        </w:rPr>
      </w:pPr>
      <w:r w:rsidRPr="006105AF">
        <w:rPr>
          <w:b/>
          <w:bCs/>
          <w:color w:val="C00000"/>
          <w:sz w:val="28"/>
          <w:szCs w:val="28"/>
        </w:rPr>
        <w:lastRenderedPageBreak/>
        <w:t>Kafka Architecture</w:t>
      </w:r>
      <w:bookmarkEnd w:id="18"/>
      <w:r w:rsidR="001A69EB">
        <w:rPr>
          <w:b/>
          <w:bCs/>
          <w:color w:val="C00000"/>
          <w:sz w:val="28"/>
          <w:szCs w:val="28"/>
        </w:rPr>
        <w:t xml:space="preserve"> (</w:t>
      </w:r>
      <w:r w:rsidR="001A69EB">
        <w:rPr>
          <w:color w:val="C00000"/>
          <w:sz w:val="28"/>
          <w:szCs w:val="28"/>
        </w:rPr>
        <w:t>Apache Kafka, Confluent Kafka</w:t>
      </w:r>
      <w:r w:rsidR="001A69EB" w:rsidRPr="001A69EB">
        <w:rPr>
          <w:b/>
          <w:bCs/>
          <w:color w:val="C00000"/>
          <w:sz w:val="28"/>
          <w:szCs w:val="28"/>
        </w:rPr>
        <w:t>)</w:t>
      </w:r>
      <w:r w:rsidR="00E7417D">
        <w:rPr>
          <w:b/>
          <w:bCs/>
          <w:color w:val="C00000"/>
          <w:sz w:val="28"/>
          <w:szCs w:val="28"/>
        </w:rPr>
        <w:t xml:space="preserve">: </w:t>
      </w:r>
      <w:r w:rsidR="00B45929" w:rsidRPr="003F1DA1">
        <w:rPr>
          <w:color w:val="385623" w:themeColor="accent6" w:themeShade="80"/>
          <w:sz w:val="28"/>
          <w:szCs w:val="28"/>
        </w:rPr>
        <w:t>Messaging Model (Kafka- Distributed Messaging System)</w:t>
      </w:r>
    </w:p>
    <w:p w14:paraId="05EB8B39" w14:textId="44FB0358" w:rsidR="00E7417D" w:rsidRDefault="00852770" w:rsidP="00852770">
      <w:pPr>
        <w:jc w:val="center"/>
        <w:rPr>
          <w:color w:val="806000" w:themeColor="accent4" w:themeShade="80"/>
          <w:sz w:val="28"/>
          <w:szCs w:val="28"/>
        </w:rPr>
      </w:pPr>
      <w:r>
        <w:rPr>
          <w:noProof/>
        </w:rPr>
        <w:drawing>
          <wp:inline distT="0" distB="0" distL="0" distR="0" wp14:anchorId="624A38BE" wp14:editId="1E6DCBD6">
            <wp:extent cx="5943600" cy="14090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09065"/>
                    </a:xfrm>
                    <a:prstGeom prst="rect">
                      <a:avLst/>
                    </a:prstGeom>
                  </pic:spPr>
                </pic:pic>
              </a:graphicData>
            </a:graphic>
          </wp:inline>
        </w:drawing>
      </w:r>
      <w:r>
        <w:rPr>
          <w:noProof/>
        </w:rPr>
        <w:drawing>
          <wp:inline distT="0" distB="0" distL="0" distR="0" wp14:anchorId="6CBC230E" wp14:editId="47579DC3">
            <wp:extent cx="5943600" cy="4029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29075"/>
                    </a:xfrm>
                    <a:prstGeom prst="rect">
                      <a:avLst/>
                    </a:prstGeom>
                  </pic:spPr>
                </pic:pic>
              </a:graphicData>
            </a:graphic>
          </wp:inline>
        </w:drawing>
      </w:r>
    </w:p>
    <w:p w14:paraId="5E136741" w14:textId="337E89EE" w:rsidR="0035544C" w:rsidRPr="003F1DA1" w:rsidRDefault="0035544C" w:rsidP="00B45929">
      <w:pPr>
        <w:rPr>
          <w:color w:val="385623" w:themeColor="accent6" w:themeShade="80"/>
          <w:sz w:val="28"/>
          <w:szCs w:val="28"/>
        </w:rPr>
      </w:pPr>
      <w:r w:rsidRPr="003F1DA1">
        <w:rPr>
          <w:color w:val="385623" w:themeColor="accent6" w:themeShade="80"/>
          <w:sz w:val="28"/>
          <w:szCs w:val="28"/>
        </w:rPr>
        <w:t xml:space="preserve">Note: order-1 will be pushed to (P0), order-2 will be pushed to (P1), Internally Kafka do the load balancing at partition level within the topic. </w:t>
      </w:r>
    </w:p>
    <w:p w14:paraId="187E3479" w14:textId="115DB26A" w:rsidR="002D5F22" w:rsidRPr="003F1DA1" w:rsidRDefault="00020290" w:rsidP="00B45929">
      <w:pPr>
        <w:rPr>
          <w:color w:val="385623" w:themeColor="accent6" w:themeShade="80"/>
          <w:sz w:val="28"/>
          <w:szCs w:val="28"/>
        </w:rPr>
      </w:pPr>
      <w:r w:rsidRPr="003F1DA1">
        <w:rPr>
          <w:color w:val="385623" w:themeColor="accent6" w:themeShade="80"/>
          <w:sz w:val="28"/>
          <w:szCs w:val="28"/>
        </w:rPr>
        <w:t>Similarly,</w:t>
      </w:r>
      <w:r w:rsidR="002D5F22" w:rsidRPr="003F1DA1">
        <w:rPr>
          <w:color w:val="385623" w:themeColor="accent6" w:themeShade="80"/>
          <w:sz w:val="28"/>
          <w:szCs w:val="28"/>
        </w:rPr>
        <w:t xml:space="preserve"> within the consumer group payment-1 will be listening to P0 and payment-2 listening to P1, to ensure message processed only once.</w:t>
      </w:r>
    </w:p>
    <w:p w14:paraId="58134000" w14:textId="22982447" w:rsidR="00C60C15" w:rsidRPr="003F1DA1" w:rsidRDefault="00C60C15" w:rsidP="00C60C15">
      <w:pPr>
        <w:rPr>
          <w:b/>
          <w:bCs/>
          <w:color w:val="C00000"/>
          <w:sz w:val="28"/>
          <w:szCs w:val="28"/>
        </w:rPr>
      </w:pPr>
      <w:r w:rsidRPr="003F1DA1">
        <w:rPr>
          <w:b/>
          <w:bCs/>
          <w:color w:val="C00000"/>
          <w:sz w:val="28"/>
          <w:szCs w:val="28"/>
        </w:rPr>
        <w:t>Terminology used in Kafka</w:t>
      </w:r>
    </w:p>
    <w:p w14:paraId="758B25AD" w14:textId="77777777" w:rsidR="00C60C15" w:rsidRPr="0008062D" w:rsidRDefault="00C60C15" w:rsidP="00C60C15">
      <w:pPr>
        <w:pStyle w:val="ListParagraph"/>
        <w:numPr>
          <w:ilvl w:val="0"/>
          <w:numId w:val="5"/>
        </w:numPr>
        <w:rPr>
          <w:color w:val="C00000"/>
          <w:sz w:val="28"/>
          <w:szCs w:val="28"/>
        </w:rPr>
      </w:pPr>
      <w:r w:rsidRPr="0008062D">
        <w:rPr>
          <w:color w:val="C00000"/>
          <w:sz w:val="28"/>
          <w:szCs w:val="28"/>
        </w:rPr>
        <w:t>Broker</w:t>
      </w:r>
      <w:r>
        <w:rPr>
          <w:color w:val="C00000"/>
          <w:sz w:val="28"/>
          <w:szCs w:val="28"/>
        </w:rPr>
        <w:t xml:space="preserve">: </w:t>
      </w:r>
      <w:r>
        <w:rPr>
          <w:color w:val="002060"/>
          <w:sz w:val="28"/>
          <w:szCs w:val="28"/>
        </w:rPr>
        <w:t>Kafka Instance</w:t>
      </w:r>
    </w:p>
    <w:p w14:paraId="76314A57" w14:textId="77777777" w:rsidR="00C60C15" w:rsidRPr="000F0301" w:rsidRDefault="00C60C15" w:rsidP="00C60C15">
      <w:pPr>
        <w:pStyle w:val="ListParagraph"/>
        <w:numPr>
          <w:ilvl w:val="0"/>
          <w:numId w:val="5"/>
        </w:numPr>
        <w:rPr>
          <w:color w:val="C00000"/>
          <w:sz w:val="28"/>
          <w:szCs w:val="28"/>
        </w:rPr>
      </w:pPr>
      <w:r w:rsidRPr="0008062D">
        <w:rPr>
          <w:color w:val="C00000"/>
          <w:sz w:val="28"/>
          <w:szCs w:val="28"/>
        </w:rPr>
        <w:t>Topic</w:t>
      </w:r>
      <w:r>
        <w:rPr>
          <w:color w:val="C00000"/>
          <w:sz w:val="28"/>
          <w:szCs w:val="28"/>
        </w:rPr>
        <w:t>:</w:t>
      </w:r>
      <w:r>
        <w:rPr>
          <w:color w:val="002060"/>
          <w:sz w:val="28"/>
          <w:szCs w:val="28"/>
        </w:rPr>
        <w:t xml:space="preserve"> Each Broker have topics (where message send)</w:t>
      </w:r>
    </w:p>
    <w:p w14:paraId="5BFDEC68" w14:textId="77777777" w:rsidR="00C60C15" w:rsidRDefault="00C60C15" w:rsidP="00C60C15">
      <w:pPr>
        <w:pStyle w:val="ListParagraph"/>
        <w:numPr>
          <w:ilvl w:val="0"/>
          <w:numId w:val="5"/>
        </w:numPr>
        <w:rPr>
          <w:color w:val="C00000"/>
          <w:sz w:val="28"/>
          <w:szCs w:val="28"/>
        </w:rPr>
      </w:pPr>
      <w:r w:rsidRPr="000F0301">
        <w:rPr>
          <w:color w:val="C00000"/>
          <w:sz w:val="28"/>
          <w:szCs w:val="28"/>
        </w:rPr>
        <w:lastRenderedPageBreak/>
        <w:t>Partition:</w:t>
      </w:r>
      <w:r>
        <w:rPr>
          <w:color w:val="002060"/>
          <w:sz w:val="28"/>
          <w:szCs w:val="28"/>
        </w:rPr>
        <w:t xml:space="preserve"> Each topic has partitions (logical grouping of topic)- </w:t>
      </w:r>
      <w:r w:rsidRPr="00EA150E">
        <w:rPr>
          <w:color w:val="C00000"/>
          <w:sz w:val="28"/>
          <w:szCs w:val="28"/>
        </w:rPr>
        <w:t>Scalability</w:t>
      </w:r>
    </w:p>
    <w:p w14:paraId="376334EA" w14:textId="77777777" w:rsidR="00C60C15" w:rsidRDefault="00C60C15" w:rsidP="00C60C15">
      <w:pPr>
        <w:ind w:left="720"/>
        <w:rPr>
          <w:color w:val="002060"/>
          <w:sz w:val="28"/>
          <w:szCs w:val="28"/>
        </w:rPr>
      </w:pPr>
      <w:r>
        <w:rPr>
          <w:color w:val="002060"/>
          <w:sz w:val="28"/>
          <w:szCs w:val="28"/>
        </w:rPr>
        <w:t>In every partition there is a one master, master is where your writes are happened.</w:t>
      </w:r>
    </w:p>
    <w:p w14:paraId="73F1B465" w14:textId="77777777" w:rsidR="00C60C15" w:rsidRDefault="00C60C15" w:rsidP="00C60C15">
      <w:pPr>
        <w:ind w:left="720"/>
        <w:rPr>
          <w:color w:val="002060"/>
          <w:sz w:val="28"/>
          <w:szCs w:val="28"/>
        </w:rPr>
      </w:pPr>
      <w:r>
        <w:rPr>
          <w:color w:val="002060"/>
          <w:sz w:val="28"/>
          <w:szCs w:val="28"/>
        </w:rPr>
        <w:t>We can read from any partition.</w:t>
      </w:r>
    </w:p>
    <w:p w14:paraId="1AA27A29" w14:textId="77777777" w:rsidR="00C60C15" w:rsidRPr="00EA150E" w:rsidRDefault="00C60C15" w:rsidP="00C60C15">
      <w:pPr>
        <w:ind w:left="720"/>
        <w:rPr>
          <w:color w:val="002060"/>
          <w:sz w:val="28"/>
          <w:szCs w:val="28"/>
        </w:rPr>
      </w:pPr>
      <w:r>
        <w:rPr>
          <w:color w:val="002060"/>
          <w:sz w:val="28"/>
          <w:szCs w:val="28"/>
        </w:rPr>
        <w:t>How to know where is master (Zookeeper).</w:t>
      </w:r>
    </w:p>
    <w:p w14:paraId="663526EC" w14:textId="77777777" w:rsidR="00C60C15" w:rsidRPr="0008062D" w:rsidRDefault="00C60C15" w:rsidP="00C60C15">
      <w:pPr>
        <w:pStyle w:val="ListParagraph"/>
        <w:numPr>
          <w:ilvl w:val="0"/>
          <w:numId w:val="5"/>
        </w:numPr>
        <w:rPr>
          <w:color w:val="C00000"/>
          <w:sz w:val="28"/>
          <w:szCs w:val="28"/>
        </w:rPr>
      </w:pPr>
      <w:r w:rsidRPr="00230B8E">
        <w:rPr>
          <w:color w:val="C00000"/>
          <w:sz w:val="28"/>
          <w:szCs w:val="28"/>
        </w:rPr>
        <w:t>Replication Factor:</w:t>
      </w:r>
      <w:r>
        <w:rPr>
          <w:color w:val="C00000"/>
          <w:sz w:val="28"/>
          <w:szCs w:val="28"/>
        </w:rPr>
        <w:t xml:space="preserve"> </w:t>
      </w:r>
      <w:r>
        <w:rPr>
          <w:color w:val="002060"/>
          <w:sz w:val="28"/>
          <w:szCs w:val="28"/>
        </w:rPr>
        <w:t>Number of replicas of partitions (</w:t>
      </w:r>
      <w:r w:rsidRPr="00EA150E">
        <w:rPr>
          <w:color w:val="C00000"/>
          <w:sz w:val="28"/>
          <w:szCs w:val="28"/>
        </w:rPr>
        <w:t>HA/Fault Toleration</w:t>
      </w:r>
      <w:r>
        <w:rPr>
          <w:color w:val="002060"/>
          <w:sz w:val="28"/>
          <w:szCs w:val="28"/>
        </w:rPr>
        <w:t>)</w:t>
      </w:r>
    </w:p>
    <w:p w14:paraId="20231623" w14:textId="77777777" w:rsidR="00C60C15" w:rsidRPr="0008062D" w:rsidRDefault="00C60C15" w:rsidP="00C60C15">
      <w:pPr>
        <w:pStyle w:val="ListParagraph"/>
        <w:numPr>
          <w:ilvl w:val="0"/>
          <w:numId w:val="5"/>
        </w:numPr>
        <w:rPr>
          <w:color w:val="C00000"/>
          <w:sz w:val="28"/>
          <w:szCs w:val="28"/>
        </w:rPr>
      </w:pPr>
      <w:r w:rsidRPr="0008062D">
        <w:rPr>
          <w:color w:val="C00000"/>
          <w:sz w:val="28"/>
          <w:szCs w:val="28"/>
        </w:rPr>
        <w:t>Record</w:t>
      </w:r>
      <w:r>
        <w:rPr>
          <w:color w:val="C00000"/>
          <w:sz w:val="28"/>
          <w:szCs w:val="28"/>
        </w:rPr>
        <w:t xml:space="preserve">: </w:t>
      </w:r>
      <w:r w:rsidRPr="00EA150E">
        <w:rPr>
          <w:color w:val="002060"/>
          <w:sz w:val="28"/>
          <w:szCs w:val="28"/>
        </w:rPr>
        <w:t>Messages we produce</w:t>
      </w:r>
    </w:p>
    <w:p w14:paraId="7D14ED7D" w14:textId="77777777" w:rsidR="00C60C15" w:rsidRPr="0008062D" w:rsidRDefault="00C60C15" w:rsidP="00C60C15">
      <w:pPr>
        <w:pStyle w:val="ListParagraph"/>
        <w:numPr>
          <w:ilvl w:val="0"/>
          <w:numId w:val="5"/>
        </w:numPr>
        <w:rPr>
          <w:color w:val="C00000"/>
          <w:sz w:val="28"/>
          <w:szCs w:val="28"/>
        </w:rPr>
      </w:pPr>
      <w:r w:rsidRPr="0008062D">
        <w:rPr>
          <w:color w:val="C00000"/>
          <w:sz w:val="28"/>
          <w:szCs w:val="28"/>
        </w:rPr>
        <w:t>Consumer</w:t>
      </w:r>
      <w:r>
        <w:rPr>
          <w:color w:val="C00000"/>
          <w:sz w:val="28"/>
          <w:szCs w:val="28"/>
        </w:rPr>
        <w:t>: Individual service</w:t>
      </w:r>
    </w:p>
    <w:p w14:paraId="26E7DE21" w14:textId="7C230542" w:rsidR="00C60C15" w:rsidRPr="0008062D" w:rsidRDefault="00C60C15" w:rsidP="00C60C15">
      <w:pPr>
        <w:pStyle w:val="ListParagraph"/>
        <w:numPr>
          <w:ilvl w:val="0"/>
          <w:numId w:val="5"/>
        </w:numPr>
        <w:rPr>
          <w:color w:val="C00000"/>
          <w:sz w:val="28"/>
          <w:szCs w:val="28"/>
        </w:rPr>
      </w:pPr>
      <w:r w:rsidRPr="0008062D">
        <w:rPr>
          <w:color w:val="C00000"/>
          <w:sz w:val="28"/>
          <w:szCs w:val="28"/>
        </w:rPr>
        <w:t>Consumer Group</w:t>
      </w:r>
      <w:r>
        <w:rPr>
          <w:color w:val="C00000"/>
          <w:sz w:val="28"/>
          <w:szCs w:val="28"/>
        </w:rPr>
        <w:t xml:space="preserve">: </w:t>
      </w:r>
      <w:r w:rsidRPr="00EA150E">
        <w:rPr>
          <w:color w:val="002060"/>
          <w:sz w:val="28"/>
          <w:szCs w:val="28"/>
        </w:rPr>
        <w:t>Consumer Can be part of Consumer Group</w:t>
      </w:r>
      <w:r>
        <w:rPr>
          <w:color w:val="002060"/>
          <w:sz w:val="28"/>
          <w:szCs w:val="28"/>
        </w:rPr>
        <w:t xml:space="preserve"> (Only one consumer can take message from the single partition, there is no duplicate message</w:t>
      </w:r>
      <w:r w:rsidR="003F1DA1">
        <w:rPr>
          <w:color w:val="002060"/>
          <w:sz w:val="28"/>
          <w:szCs w:val="28"/>
        </w:rPr>
        <w:t xml:space="preserve"> (Idempotent).</w:t>
      </w:r>
    </w:p>
    <w:p w14:paraId="28416C6F" w14:textId="77777777" w:rsidR="00C60C15" w:rsidRPr="00EA150E" w:rsidRDefault="00C60C15" w:rsidP="00C60C15">
      <w:pPr>
        <w:pStyle w:val="ListParagraph"/>
        <w:numPr>
          <w:ilvl w:val="0"/>
          <w:numId w:val="5"/>
        </w:numPr>
        <w:rPr>
          <w:color w:val="002060"/>
          <w:sz w:val="28"/>
          <w:szCs w:val="28"/>
        </w:rPr>
      </w:pPr>
      <w:r w:rsidRPr="00EA150E">
        <w:rPr>
          <w:color w:val="C00000"/>
          <w:sz w:val="28"/>
          <w:szCs w:val="28"/>
        </w:rPr>
        <w:t xml:space="preserve">Zookeeper: </w:t>
      </w:r>
      <w:r w:rsidRPr="00A43DA1">
        <w:rPr>
          <w:rFonts w:cstheme="minorHAnsi"/>
          <w:color w:val="002060"/>
          <w:sz w:val="28"/>
          <w:szCs w:val="28"/>
        </w:rPr>
        <w:t>Is our Orchestrator, know about all the instances.</w:t>
      </w:r>
      <w:r>
        <w:rPr>
          <w:rFonts w:cstheme="minorHAnsi"/>
          <w:color w:val="002060"/>
          <w:sz w:val="28"/>
          <w:szCs w:val="28"/>
        </w:rPr>
        <w:t xml:space="preserve"> Where our master exists.</w:t>
      </w:r>
    </w:p>
    <w:p w14:paraId="70E9ACFF" w14:textId="77777777" w:rsidR="00C60C15" w:rsidRDefault="00C60C15" w:rsidP="00C60C15">
      <w:pPr>
        <w:pStyle w:val="ListParagraph"/>
        <w:rPr>
          <w:color w:val="C00000"/>
          <w:sz w:val="28"/>
          <w:szCs w:val="28"/>
        </w:rPr>
      </w:pPr>
      <w:r>
        <w:rPr>
          <w:color w:val="C00000"/>
          <w:sz w:val="28"/>
          <w:szCs w:val="28"/>
        </w:rPr>
        <w:t>In case of any master failure other instance becomes the master.</w:t>
      </w:r>
    </w:p>
    <w:p w14:paraId="4F9EA833" w14:textId="77777777" w:rsidR="00C60C15" w:rsidRPr="00D01692" w:rsidRDefault="00C60C15" w:rsidP="00C60C15">
      <w:pPr>
        <w:pStyle w:val="ListParagraph"/>
        <w:numPr>
          <w:ilvl w:val="0"/>
          <w:numId w:val="5"/>
        </w:numPr>
        <w:rPr>
          <w:color w:val="C00000"/>
          <w:sz w:val="28"/>
          <w:szCs w:val="28"/>
        </w:rPr>
      </w:pPr>
      <w:r>
        <w:rPr>
          <w:color w:val="C00000"/>
          <w:sz w:val="28"/>
          <w:szCs w:val="28"/>
        </w:rPr>
        <w:t>Offset: don’t read twice</w:t>
      </w:r>
    </w:p>
    <w:p w14:paraId="1571EB7A" w14:textId="106583DA" w:rsidR="00C60C15" w:rsidRPr="00C60C15" w:rsidRDefault="00C60C15" w:rsidP="00C60C15">
      <w:pPr>
        <w:rPr>
          <w:rFonts w:cstheme="minorHAnsi"/>
          <w:color w:val="002060"/>
          <w:sz w:val="28"/>
          <w:szCs w:val="28"/>
        </w:rPr>
      </w:pPr>
      <w:r w:rsidRPr="00C60C15">
        <w:rPr>
          <w:rFonts w:cstheme="minorHAnsi"/>
          <w:b/>
          <w:bCs/>
          <w:color w:val="002060"/>
          <w:sz w:val="28"/>
          <w:szCs w:val="28"/>
        </w:rPr>
        <w:t xml:space="preserve">KAFKA (Poll based): </w:t>
      </w:r>
      <w:bookmarkStart w:id="19" w:name="_Hlk80775837"/>
      <w:r w:rsidRPr="00C60C15">
        <w:rPr>
          <w:rFonts w:cstheme="minorHAnsi"/>
          <w:color w:val="002060"/>
          <w:sz w:val="28"/>
          <w:szCs w:val="28"/>
        </w:rPr>
        <w:t>Used for</w:t>
      </w:r>
      <w:r w:rsidRPr="00C60C15">
        <w:rPr>
          <w:rFonts w:cstheme="minorHAnsi"/>
          <w:b/>
          <w:bCs/>
          <w:color w:val="002060"/>
          <w:sz w:val="28"/>
          <w:szCs w:val="28"/>
        </w:rPr>
        <w:t xml:space="preserve"> </w:t>
      </w:r>
      <w:r w:rsidRPr="00C60C15">
        <w:rPr>
          <w:rFonts w:cstheme="minorHAnsi"/>
          <w:color w:val="002060"/>
          <w:sz w:val="28"/>
          <w:szCs w:val="28"/>
        </w:rPr>
        <w:t xml:space="preserve">very low latency and high throughput  </w:t>
      </w:r>
    </w:p>
    <w:p w14:paraId="69E51F6C" w14:textId="37A8024A" w:rsidR="00C60C15" w:rsidRPr="00D01692" w:rsidRDefault="00C60C15" w:rsidP="00C60C15">
      <w:pPr>
        <w:rPr>
          <w:rFonts w:cstheme="minorHAnsi"/>
          <w:b/>
          <w:bCs/>
          <w:color w:val="C00000"/>
          <w:sz w:val="28"/>
          <w:szCs w:val="28"/>
        </w:rPr>
      </w:pPr>
      <w:r w:rsidRPr="00D01692">
        <w:rPr>
          <w:rFonts w:cstheme="minorHAnsi"/>
          <w:color w:val="C00000"/>
          <w:sz w:val="28"/>
          <w:szCs w:val="28"/>
        </w:rPr>
        <w:t>Writes are not considered successful till written on all partitions.</w:t>
      </w:r>
      <w:r>
        <w:rPr>
          <w:rFonts w:cstheme="minorHAnsi"/>
          <w:color w:val="C00000"/>
          <w:sz w:val="28"/>
          <w:szCs w:val="28"/>
        </w:rPr>
        <w:t xml:space="preserve"> (Based on the configuration).</w:t>
      </w:r>
    </w:p>
    <w:bookmarkEnd w:id="19"/>
    <w:p w14:paraId="2FCADF97" w14:textId="77777777" w:rsidR="00C60C15" w:rsidRPr="003F1DA1" w:rsidRDefault="00C60C15" w:rsidP="00C60C15">
      <w:pPr>
        <w:rPr>
          <w:color w:val="002060"/>
          <w:sz w:val="28"/>
          <w:szCs w:val="28"/>
        </w:rPr>
      </w:pPr>
      <w:r w:rsidRPr="003F1DA1">
        <w:rPr>
          <w:color w:val="002060"/>
          <w:sz w:val="28"/>
          <w:szCs w:val="28"/>
        </w:rPr>
        <w:t>UC: orderms wants to publish the messages.</w:t>
      </w:r>
    </w:p>
    <w:p w14:paraId="14F06D10" w14:textId="25E80855" w:rsidR="00C60C15" w:rsidRPr="00C60C15" w:rsidRDefault="00C60C15" w:rsidP="00C60C15">
      <w:pPr>
        <w:rPr>
          <w:color w:val="002060"/>
          <w:sz w:val="28"/>
          <w:szCs w:val="28"/>
        </w:rPr>
      </w:pPr>
      <w:r w:rsidRPr="00C60C15">
        <w:rPr>
          <w:color w:val="C00000"/>
          <w:sz w:val="28"/>
          <w:szCs w:val="28"/>
        </w:rPr>
        <w:t>step1</w:t>
      </w:r>
      <w:r w:rsidRPr="00C60C15">
        <w:rPr>
          <w:color w:val="002060"/>
          <w:sz w:val="28"/>
          <w:szCs w:val="28"/>
        </w:rPr>
        <w:t>: messages are published onto the broker (instance of the kafka), may have multiple instances of the broker to provide the HA.</w:t>
      </w:r>
    </w:p>
    <w:p w14:paraId="6694C40B" w14:textId="519470A1" w:rsidR="00C60C15" w:rsidRPr="00C60C15" w:rsidRDefault="00C60C15" w:rsidP="00C60C15">
      <w:pPr>
        <w:rPr>
          <w:color w:val="002060"/>
          <w:sz w:val="28"/>
          <w:szCs w:val="28"/>
        </w:rPr>
      </w:pPr>
      <w:r w:rsidRPr="00C60C15">
        <w:rPr>
          <w:color w:val="C00000"/>
          <w:sz w:val="28"/>
          <w:szCs w:val="28"/>
        </w:rPr>
        <w:t>step2</w:t>
      </w:r>
      <w:r w:rsidRPr="00C60C15">
        <w:rPr>
          <w:color w:val="002060"/>
          <w:sz w:val="28"/>
          <w:szCs w:val="28"/>
        </w:rPr>
        <w:t>:</w:t>
      </w:r>
      <w:r>
        <w:rPr>
          <w:color w:val="002060"/>
          <w:sz w:val="28"/>
          <w:szCs w:val="28"/>
        </w:rPr>
        <w:t xml:space="preserve"> </w:t>
      </w:r>
      <w:r w:rsidRPr="00C60C15">
        <w:rPr>
          <w:color w:val="002060"/>
          <w:sz w:val="28"/>
          <w:szCs w:val="28"/>
        </w:rPr>
        <w:t>Each broker contains topics (where the messages are published).</w:t>
      </w:r>
    </w:p>
    <w:p w14:paraId="7431D3E7" w14:textId="46B1C2D4" w:rsidR="00C60C15" w:rsidRPr="00C60C15" w:rsidRDefault="00C60C15" w:rsidP="00C60C15">
      <w:pPr>
        <w:rPr>
          <w:color w:val="002060"/>
          <w:sz w:val="28"/>
          <w:szCs w:val="28"/>
        </w:rPr>
      </w:pPr>
      <w:r w:rsidRPr="00C60C15">
        <w:rPr>
          <w:color w:val="C00000"/>
          <w:sz w:val="28"/>
          <w:szCs w:val="28"/>
        </w:rPr>
        <w:t>step3</w:t>
      </w:r>
      <w:r w:rsidRPr="00C60C15">
        <w:rPr>
          <w:color w:val="002060"/>
          <w:sz w:val="28"/>
          <w:szCs w:val="28"/>
        </w:rPr>
        <w:t>:</w:t>
      </w:r>
      <w:r>
        <w:rPr>
          <w:color w:val="002060"/>
          <w:sz w:val="28"/>
          <w:szCs w:val="28"/>
        </w:rPr>
        <w:t xml:space="preserve"> </w:t>
      </w:r>
      <w:r w:rsidRPr="00C60C15">
        <w:rPr>
          <w:color w:val="002060"/>
          <w:sz w:val="28"/>
          <w:szCs w:val="28"/>
        </w:rPr>
        <w:t>Each topics contains multiple partitions (makes kafka scalable).</w:t>
      </w:r>
    </w:p>
    <w:p w14:paraId="369B3310" w14:textId="1EDB42F1" w:rsidR="00C60C15" w:rsidRPr="00C60C15" w:rsidRDefault="00C60C15" w:rsidP="00C60C15">
      <w:pPr>
        <w:rPr>
          <w:color w:val="002060"/>
          <w:sz w:val="28"/>
          <w:szCs w:val="28"/>
        </w:rPr>
      </w:pPr>
      <w:r w:rsidRPr="00C60C15">
        <w:rPr>
          <w:color w:val="C00000"/>
          <w:sz w:val="28"/>
          <w:szCs w:val="28"/>
        </w:rPr>
        <w:t>step4</w:t>
      </w:r>
      <w:r w:rsidRPr="00C60C15">
        <w:rPr>
          <w:color w:val="002060"/>
          <w:sz w:val="28"/>
          <w:szCs w:val="28"/>
        </w:rPr>
        <w:t>:</w:t>
      </w:r>
      <w:r>
        <w:rPr>
          <w:color w:val="002060"/>
          <w:sz w:val="28"/>
          <w:szCs w:val="28"/>
        </w:rPr>
        <w:t xml:space="preserve"> </w:t>
      </w:r>
      <w:r w:rsidRPr="00C60C15">
        <w:rPr>
          <w:color w:val="002060"/>
          <w:sz w:val="28"/>
          <w:szCs w:val="28"/>
        </w:rPr>
        <w:t>Each write of record (message) happens only on one master parti</w:t>
      </w:r>
      <w:r>
        <w:rPr>
          <w:color w:val="002060"/>
          <w:sz w:val="28"/>
          <w:szCs w:val="28"/>
        </w:rPr>
        <w:t>ti</w:t>
      </w:r>
      <w:r w:rsidRPr="00C60C15">
        <w:rPr>
          <w:color w:val="002060"/>
          <w:sz w:val="28"/>
          <w:szCs w:val="28"/>
        </w:rPr>
        <w:t>on, and replicate on the replication partition (HA-&gt;Fault Toleration).</w:t>
      </w:r>
    </w:p>
    <w:p w14:paraId="7B02C73F" w14:textId="2E20E005" w:rsidR="00C60C15" w:rsidRPr="00C60C15" w:rsidRDefault="00C60C15" w:rsidP="00C60C15">
      <w:pPr>
        <w:rPr>
          <w:color w:val="002060"/>
          <w:sz w:val="28"/>
          <w:szCs w:val="28"/>
        </w:rPr>
      </w:pPr>
      <w:r w:rsidRPr="00C60C15">
        <w:rPr>
          <w:color w:val="C00000"/>
          <w:sz w:val="28"/>
          <w:szCs w:val="28"/>
        </w:rPr>
        <w:t>step5</w:t>
      </w:r>
      <w:r w:rsidRPr="00C60C15">
        <w:rPr>
          <w:color w:val="002060"/>
          <w:sz w:val="28"/>
          <w:szCs w:val="28"/>
        </w:rPr>
        <w:t>:</w:t>
      </w:r>
      <w:r>
        <w:rPr>
          <w:color w:val="002060"/>
          <w:sz w:val="28"/>
          <w:szCs w:val="28"/>
        </w:rPr>
        <w:t xml:space="preserve"> </w:t>
      </w:r>
      <w:r w:rsidRPr="00C60C15">
        <w:rPr>
          <w:color w:val="002060"/>
          <w:sz w:val="28"/>
          <w:szCs w:val="28"/>
        </w:rPr>
        <w:t>consumer consumes the messages e.g., paymentms/inventoryms, may have multiple instances of paymenms all listens to the same topic.</w:t>
      </w:r>
      <w:r>
        <w:rPr>
          <w:color w:val="002060"/>
          <w:sz w:val="28"/>
          <w:szCs w:val="28"/>
        </w:rPr>
        <w:t xml:space="preserve"> </w:t>
      </w:r>
      <w:r w:rsidRPr="00C60C15">
        <w:rPr>
          <w:color w:val="002060"/>
          <w:sz w:val="28"/>
          <w:szCs w:val="28"/>
        </w:rPr>
        <w:t>By default consumer ms listens to the all the partitions.</w:t>
      </w:r>
    </w:p>
    <w:p w14:paraId="34A2C54E" w14:textId="5842CBA3" w:rsidR="00C60C15" w:rsidRPr="00C60C15" w:rsidRDefault="00C60C15" w:rsidP="00C60C15">
      <w:pPr>
        <w:rPr>
          <w:color w:val="002060"/>
          <w:sz w:val="28"/>
          <w:szCs w:val="28"/>
        </w:rPr>
      </w:pPr>
      <w:r w:rsidRPr="00C60C15">
        <w:rPr>
          <w:color w:val="C00000"/>
          <w:sz w:val="28"/>
          <w:szCs w:val="28"/>
        </w:rPr>
        <w:lastRenderedPageBreak/>
        <w:t>step6</w:t>
      </w:r>
      <w:r w:rsidRPr="00C60C15">
        <w:rPr>
          <w:color w:val="002060"/>
          <w:sz w:val="28"/>
          <w:szCs w:val="28"/>
        </w:rPr>
        <w:t>:</w:t>
      </w:r>
      <w:r>
        <w:rPr>
          <w:color w:val="002060"/>
          <w:sz w:val="28"/>
          <w:szCs w:val="28"/>
        </w:rPr>
        <w:t xml:space="preserve"> </w:t>
      </w:r>
      <w:r w:rsidRPr="00C60C15">
        <w:rPr>
          <w:color w:val="002060"/>
          <w:sz w:val="28"/>
          <w:szCs w:val="28"/>
        </w:rPr>
        <w:t>consumer polls the messages from the topic,</w:t>
      </w:r>
      <w:r>
        <w:rPr>
          <w:color w:val="002060"/>
          <w:sz w:val="28"/>
          <w:szCs w:val="28"/>
        </w:rPr>
        <w:t xml:space="preserve"> </w:t>
      </w:r>
      <w:r w:rsidRPr="00C60C15">
        <w:rPr>
          <w:color w:val="002060"/>
          <w:sz w:val="28"/>
          <w:szCs w:val="28"/>
        </w:rPr>
        <w:t xml:space="preserve">e.g., if orderms publish the message for orderid-1, by default all instances of paymentms polls the message for orderid-1, but we want uniqueness in </w:t>
      </w:r>
      <w:r>
        <w:rPr>
          <w:color w:val="002060"/>
          <w:sz w:val="28"/>
          <w:szCs w:val="28"/>
        </w:rPr>
        <w:t>payment processing</w:t>
      </w:r>
      <w:r w:rsidRPr="00C60C15">
        <w:rPr>
          <w:color w:val="002060"/>
          <w:sz w:val="28"/>
          <w:szCs w:val="28"/>
        </w:rPr>
        <w:t>.</w:t>
      </w:r>
    </w:p>
    <w:p w14:paraId="63782045" w14:textId="77777777" w:rsidR="00C60C15" w:rsidRPr="003F1DA1" w:rsidRDefault="00C60C15" w:rsidP="00C60C15">
      <w:pPr>
        <w:rPr>
          <w:color w:val="385623" w:themeColor="accent6" w:themeShade="80"/>
          <w:sz w:val="28"/>
          <w:szCs w:val="28"/>
        </w:rPr>
      </w:pPr>
      <w:r w:rsidRPr="003F1DA1">
        <w:rPr>
          <w:color w:val="385623" w:themeColor="accent6" w:themeShade="80"/>
          <w:sz w:val="28"/>
          <w:szCs w:val="28"/>
        </w:rPr>
        <w:t>How we ensure that only 1 instance of paymentms receives the message of orderid-1.</w:t>
      </w:r>
    </w:p>
    <w:p w14:paraId="127AD63A" w14:textId="10AAC4B9" w:rsidR="00C60C15" w:rsidRPr="00C60C15" w:rsidRDefault="00C60C15" w:rsidP="00C60C15">
      <w:pPr>
        <w:rPr>
          <w:color w:val="002060"/>
          <w:sz w:val="28"/>
          <w:szCs w:val="28"/>
        </w:rPr>
      </w:pPr>
      <w:bookmarkStart w:id="20" w:name="_Hlk83277686"/>
      <w:r w:rsidRPr="00C60C15">
        <w:rPr>
          <w:color w:val="002060"/>
          <w:sz w:val="28"/>
          <w:szCs w:val="28"/>
        </w:rPr>
        <w:t>To maintain the uniqueness of processing, we have to implement the consumer group.</w:t>
      </w:r>
    </w:p>
    <w:bookmarkEnd w:id="20"/>
    <w:p w14:paraId="1CC0484E" w14:textId="77777777" w:rsidR="00C60C15" w:rsidRDefault="00C60C15" w:rsidP="00C60C15">
      <w:pPr>
        <w:rPr>
          <w:color w:val="002060"/>
          <w:sz w:val="28"/>
          <w:szCs w:val="28"/>
        </w:rPr>
      </w:pPr>
      <w:r w:rsidRPr="00C60C15">
        <w:rPr>
          <w:color w:val="C00000"/>
          <w:sz w:val="28"/>
          <w:szCs w:val="28"/>
        </w:rPr>
        <w:t>step7</w:t>
      </w:r>
      <w:r w:rsidRPr="00C60C15">
        <w:rPr>
          <w:color w:val="002060"/>
          <w:sz w:val="28"/>
          <w:szCs w:val="28"/>
        </w:rPr>
        <w:t>:Once we implements the consumer group, all the paymentms instances will belong to the 1 consumer group, they will be assign equal distribution of partition</w:t>
      </w:r>
      <w:r>
        <w:rPr>
          <w:color w:val="002060"/>
          <w:sz w:val="28"/>
          <w:szCs w:val="28"/>
        </w:rPr>
        <w:t xml:space="preserve">s </w:t>
      </w:r>
      <w:r w:rsidRPr="00C60C15">
        <w:rPr>
          <w:color w:val="002060"/>
          <w:sz w:val="28"/>
          <w:szCs w:val="28"/>
        </w:rPr>
        <w:t>e.g. if there are two instances of paymentms and there are two parti</w:t>
      </w:r>
      <w:r>
        <w:rPr>
          <w:color w:val="002060"/>
          <w:sz w:val="28"/>
          <w:szCs w:val="28"/>
        </w:rPr>
        <w:t>ti</w:t>
      </w:r>
      <w:r w:rsidRPr="00C60C15">
        <w:rPr>
          <w:color w:val="002060"/>
          <w:sz w:val="28"/>
          <w:szCs w:val="28"/>
        </w:rPr>
        <w:t>ons in the broker then 1-1 partition assign to each individual instance of the paymentms, and if there will be 4 partitions then each one will get 2-2 partitions, and if there will 3 partitions then 1 will get 2 partition and 1 will get 1 partition, if we have 2 parti</w:t>
      </w:r>
      <w:r>
        <w:rPr>
          <w:color w:val="002060"/>
          <w:sz w:val="28"/>
          <w:szCs w:val="28"/>
        </w:rPr>
        <w:t>ti</w:t>
      </w:r>
      <w:r w:rsidRPr="00C60C15">
        <w:rPr>
          <w:color w:val="002060"/>
          <w:sz w:val="28"/>
          <w:szCs w:val="28"/>
        </w:rPr>
        <w:t>ons and 3 instances in that case 1-1 partition will be assigned to two paymentms instances and 1 instance will be idle, because partition can't be shared, hence we must have either same number of parti</w:t>
      </w:r>
      <w:r>
        <w:rPr>
          <w:color w:val="002060"/>
          <w:sz w:val="28"/>
          <w:szCs w:val="28"/>
        </w:rPr>
        <w:t>ti</w:t>
      </w:r>
      <w:r w:rsidRPr="00C60C15">
        <w:rPr>
          <w:color w:val="002060"/>
          <w:sz w:val="28"/>
          <w:szCs w:val="28"/>
        </w:rPr>
        <w:t>ons or more number of partitions than the number of instances.</w:t>
      </w:r>
    </w:p>
    <w:p w14:paraId="7F1D3943" w14:textId="3A008D5E" w:rsidR="00C60C15" w:rsidRPr="003F1DA1" w:rsidRDefault="00C60C15" w:rsidP="00C60C15">
      <w:pPr>
        <w:rPr>
          <w:color w:val="385623" w:themeColor="accent6" w:themeShade="80"/>
          <w:sz w:val="28"/>
          <w:szCs w:val="28"/>
        </w:rPr>
      </w:pPr>
      <w:r w:rsidRPr="003F1DA1">
        <w:rPr>
          <w:color w:val="385623" w:themeColor="accent6" w:themeShade="80"/>
          <w:sz w:val="28"/>
          <w:szCs w:val="28"/>
        </w:rPr>
        <w:t>We can add more partitions dynamically but can't reduce the partition dynamically, can't add consumer dynamically (in above case once partition will be added, newly added partition will be assigned to the Idle instance of the paymentms.</w:t>
      </w:r>
    </w:p>
    <w:p w14:paraId="1F2ACE88" w14:textId="1A3B2D56" w:rsidR="00C60C15" w:rsidRPr="00C60C15" w:rsidRDefault="00C60C15" w:rsidP="00C60C15">
      <w:pPr>
        <w:rPr>
          <w:color w:val="002060"/>
          <w:sz w:val="28"/>
          <w:szCs w:val="28"/>
        </w:rPr>
      </w:pPr>
      <w:r w:rsidRPr="00C60C15">
        <w:rPr>
          <w:color w:val="C00000"/>
          <w:sz w:val="28"/>
          <w:szCs w:val="28"/>
        </w:rPr>
        <w:t xml:space="preserve">UC: </w:t>
      </w:r>
      <w:r w:rsidRPr="00C60C15">
        <w:rPr>
          <w:color w:val="002060"/>
          <w:sz w:val="28"/>
          <w:szCs w:val="28"/>
        </w:rPr>
        <w:t>In case of broker failure one of the replicated parti</w:t>
      </w:r>
      <w:r>
        <w:rPr>
          <w:color w:val="002060"/>
          <w:sz w:val="28"/>
          <w:szCs w:val="28"/>
        </w:rPr>
        <w:t>ti</w:t>
      </w:r>
      <w:r w:rsidRPr="00C60C15">
        <w:rPr>
          <w:color w:val="002060"/>
          <w:sz w:val="28"/>
          <w:szCs w:val="28"/>
        </w:rPr>
        <w:t>on</w:t>
      </w:r>
      <w:r>
        <w:rPr>
          <w:color w:val="002060"/>
          <w:sz w:val="28"/>
          <w:szCs w:val="28"/>
        </w:rPr>
        <w:t>s</w:t>
      </w:r>
      <w:r w:rsidRPr="00C60C15">
        <w:rPr>
          <w:color w:val="002060"/>
          <w:sz w:val="28"/>
          <w:szCs w:val="28"/>
        </w:rPr>
        <w:t xml:space="preserve"> becomes the master and all the master's reference start pointing to the new master with the help of zooke</w:t>
      </w:r>
      <w:r>
        <w:rPr>
          <w:color w:val="002060"/>
          <w:sz w:val="28"/>
          <w:szCs w:val="28"/>
        </w:rPr>
        <w:t>e</w:t>
      </w:r>
      <w:r w:rsidRPr="00C60C15">
        <w:rPr>
          <w:color w:val="002060"/>
          <w:sz w:val="28"/>
          <w:szCs w:val="28"/>
        </w:rPr>
        <w:t>per.</w:t>
      </w:r>
    </w:p>
    <w:p w14:paraId="4841EF61" w14:textId="77777777" w:rsidR="00C60C15" w:rsidRPr="00C60C15" w:rsidRDefault="00C60C15" w:rsidP="00C60C15">
      <w:pPr>
        <w:rPr>
          <w:color w:val="002060"/>
          <w:sz w:val="28"/>
          <w:szCs w:val="28"/>
        </w:rPr>
      </w:pPr>
      <w:r w:rsidRPr="00C60C15">
        <w:rPr>
          <w:color w:val="002060"/>
          <w:sz w:val="28"/>
          <w:szCs w:val="28"/>
        </w:rPr>
        <w:t>Zookeeper is for managing the cluster.</w:t>
      </w:r>
    </w:p>
    <w:p w14:paraId="3D1DA3C2" w14:textId="77777777" w:rsidR="00C60C15" w:rsidRPr="00C60C15" w:rsidRDefault="00C60C15" w:rsidP="00C60C15">
      <w:pPr>
        <w:rPr>
          <w:color w:val="C00000"/>
          <w:sz w:val="28"/>
          <w:szCs w:val="28"/>
        </w:rPr>
      </w:pPr>
      <w:r w:rsidRPr="00C60C15">
        <w:rPr>
          <w:color w:val="C00000"/>
          <w:sz w:val="28"/>
          <w:szCs w:val="28"/>
        </w:rPr>
        <w:t>Offset</w:t>
      </w:r>
    </w:p>
    <w:p w14:paraId="2A740E9F" w14:textId="3EEF815C" w:rsidR="00C60C15" w:rsidRPr="00C60C15" w:rsidRDefault="00C60C15" w:rsidP="00C60C15">
      <w:pPr>
        <w:rPr>
          <w:color w:val="002060"/>
          <w:sz w:val="28"/>
          <w:szCs w:val="28"/>
        </w:rPr>
      </w:pPr>
      <w:r w:rsidRPr="00C60C15">
        <w:rPr>
          <w:color w:val="002060"/>
          <w:sz w:val="28"/>
          <w:szCs w:val="28"/>
        </w:rPr>
        <w:t xml:space="preserve">UC: paymentms read 5 records, while inventoryms after reading 3 records gets down, and after </w:t>
      </w:r>
      <w:r w:rsidR="00020290" w:rsidRPr="00C60C15">
        <w:rPr>
          <w:color w:val="002060"/>
          <w:sz w:val="28"/>
          <w:szCs w:val="28"/>
        </w:rPr>
        <w:t>those 5 more messages</w:t>
      </w:r>
      <w:r w:rsidRPr="00C60C15">
        <w:rPr>
          <w:color w:val="002060"/>
          <w:sz w:val="28"/>
          <w:szCs w:val="28"/>
        </w:rPr>
        <w:t xml:space="preserve"> published by the producer, paymentms able to read all 5 messages and read total 10 messages it is updated. inventoryms </w:t>
      </w:r>
      <w:r w:rsidR="00C41556">
        <w:rPr>
          <w:color w:val="002060"/>
          <w:sz w:val="28"/>
          <w:szCs w:val="28"/>
        </w:rPr>
        <w:t>return</w:t>
      </w:r>
      <w:r w:rsidR="00C41556" w:rsidRPr="00C60C15">
        <w:rPr>
          <w:color w:val="002060"/>
          <w:sz w:val="28"/>
          <w:szCs w:val="28"/>
        </w:rPr>
        <w:t xml:space="preserve"> back</w:t>
      </w:r>
      <w:r w:rsidRPr="00C60C15">
        <w:rPr>
          <w:color w:val="002060"/>
          <w:sz w:val="28"/>
          <w:szCs w:val="28"/>
        </w:rPr>
        <w:t xml:space="preserve"> af</w:t>
      </w:r>
      <w:r w:rsidR="00C41556">
        <w:rPr>
          <w:color w:val="002060"/>
          <w:sz w:val="28"/>
          <w:szCs w:val="28"/>
        </w:rPr>
        <w:t>t</w:t>
      </w:r>
      <w:r w:rsidRPr="00C60C15">
        <w:rPr>
          <w:color w:val="002060"/>
          <w:sz w:val="28"/>
          <w:szCs w:val="28"/>
        </w:rPr>
        <w:t>er 5 minutes read only 3 messages before getting down, only 7 remain</w:t>
      </w:r>
      <w:r w:rsidR="00C41556">
        <w:rPr>
          <w:color w:val="002060"/>
          <w:sz w:val="28"/>
          <w:szCs w:val="28"/>
        </w:rPr>
        <w:t>in</w:t>
      </w:r>
      <w:r w:rsidRPr="00C60C15">
        <w:rPr>
          <w:color w:val="002060"/>
          <w:sz w:val="28"/>
          <w:szCs w:val="28"/>
        </w:rPr>
        <w:t xml:space="preserve">g messages needs to be read. How will read either from starting or will </w:t>
      </w:r>
      <w:r w:rsidRPr="00C60C15">
        <w:rPr>
          <w:color w:val="002060"/>
          <w:sz w:val="28"/>
          <w:szCs w:val="28"/>
        </w:rPr>
        <w:lastRenderedPageBreak/>
        <w:t xml:space="preserve">read only remaining 7 messages. Logic must be </w:t>
      </w:r>
      <w:r w:rsidR="00C41556" w:rsidRPr="00C60C15">
        <w:rPr>
          <w:color w:val="002060"/>
          <w:sz w:val="28"/>
          <w:szCs w:val="28"/>
        </w:rPr>
        <w:t>written</w:t>
      </w:r>
      <w:r w:rsidRPr="00C60C15">
        <w:rPr>
          <w:color w:val="002060"/>
          <w:sz w:val="28"/>
          <w:szCs w:val="28"/>
        </w:rPr>
        <w:t xml:space="preserve"> on consumer side to keep the track offset of </w:t>
      </w:r>
      <w:r w:rsidR="00C41556" w:rsidRPr="00C60C15">
        <w:rPr>
          <w:color w:val="002060"/>
          <w:sz w:val="28"/>
          <w:szCs w:val="28"/>
        </w:rPr>
        <w:t>3. Every</w:t>
      </w:r>
      <w:r w:rsidRPr="00C60C15">
        <w:rPr>
          <w:color w:val="002060"/>
          <w:sz w:val="28"/>
          <w:szCs w:val="28"/>
        </w:rPr>
        <w:t xml:space="preserve"> consumer keeps its own offset, and store the same in kafka.</w:t>
      </w:r>
      <w:r w:rsidR="00C41556">
        <w:rPr>
          <w:color w:val="002060"/>
          <w:sz w:val="28"/>
          <w:szCs w:val="28"/>
        </w:rPr>
        <w:t xml:space="preserve"> </w:t>
      </w:r>
      <w:r w:rsidRPr="00C60C15">
        <w:rPr>
          <w:color w:val="002060"/>
          <w:sz w:val="28"/>
          <w:szCs w:val="28"/>
        </w:rPr>
        <w:t xml:space="preserve">By </w:t>
      </w:r>
      <w:r w:rsidR="003F1DA1" w:rsidRPr="00C60C15">
        <w:rPr>
          <w:color w:val="002060"/>
          <w:sz w:val="28"/>
          <w:szCs w:val="28"/>
        </w:rPr>
        <w:t>default,</w:t>
      </w:r>
      <w:r w:rsidRPr="00C60C15">
        <w:rPr>
          <w:color w:val="002060"/>
          <w:sz w:val="28"/>
          <w:szCs w:val="28"/>
        </w:rPr>
        <w:t xml:space="preserve"> partition keeps messages for 7 days.</w:t>
      </w:r>
    </w:p>
    <w:p w14:paraId="5980B754" w14:textId="32D30B8B" w:rsidR="00C60C15" w:rsidRPr="00C41556" w:rsidRDefault="00C60C15" w:rsidP="00C60C15">
      <w:pPr>
        <w:rPr>
          <w:color w:val="806000" w:themeColor="accent4" w:themeShade="80"/>
          <w:sz w:val="28"/>
          <w:szCs w:val="28"/>
        </w:rPr>
      </w:pPr>
      <w:r w:rsidRPr="00C41556">
        <w:rPr>
          <w:color w:val="C00000"/>
          <w:sz w:val="28"/>
          <w:szCs w:val="28"/>
        </w:rPr>
        <w:t>UC:</w:t>
      </w:r>
      <w:r w:rsidRPr="00C60C15">
        <w:rPr>
          <w:color w:val="002060"/>
          <w:sz w:val="28"/>
          <w:szCs w:val="28"/>
        </w:rPr>
        <w:t xml:space="preserve"> </w:t>
      </w:r>
      <w:r w:rsidRPr="003F1DA1">
        <w:rPr>
          <w:color w:val="002060"/>
          <w:sz w:val="28"/>
          <w:szCs w:val="28"/>
        </w:rPr>
        <w:t xml:space="preserve">We have 5 partitions are available and 5 consumers are available, after some time due to </w:t>
      </w:r>
      <w:r w:rsidR="00C41556" w:rsidRPr="003F1DA1">
        <w:rPr>
          <w:color w:val="002060"/>
          <w:sz w:val="28"/>
          <w:szCs w:val="28"/>
        </w:rPr>
        <w:t>autoscaling</w:t>
      </w:r>
      <w:r w:rsidRPr="003F1DA1">
        <w:rPr>
          <w:color w:val="002060"/>
          <w:sz w:val="28"/>
          <w:szCs w:val="28"/>
        </w:rPr>
        <w:t xml:space="preserve"> scale-down 3 consumers are down.</w:t>
      </w:r>
    </w:p>
    <w:p w14:paraId="3A06086D" w14:textId="5F396DBA" w:rsidR="00C60C15" w:rsidRPr="00C60C15" w:rsidRDefault="00C60C15" w:rsidP="00C60C15">
      <w:pPr>
        <w:rPr>
          <w:color w:val="002060"/>
          <w:sz w:val="28"/>
          <w:szCs w:val="28"/>
        </w:rPr>
      </w:pPr>
      <w:r w:rsidRPr="00C60C15">
        <w:rPr>
          <w:color w:val="002060"/>
          <w:sz w:val="28"/>
          <w:szCs w:val="28"/>
        </w:rPr>
        <w:t xml:space="preserve">In that case rebalancing happen, partitions will be </w:t>
      </w:r>
      <w:r w:rsidR="00C41556" w:rsidRPr="00C60C15">
        <w:rPr>
          <w:color w:val="002060"/>
          <w:sz w:val="28"/>
          <w:szCs w:val="28"/>
        </w:rPr>
        <w:t>distributed</w:t>
      </w:r>
      <w:r w:rsidRPr="00C60C15">
        <w:rPr>
          <w:color w:val="002060"/>
          <w:sz w:val="28"/>
          <w:szCs w:val="28"/>
        </w:rPr>
        <w:t xml:space="preserve"> among the available consumers.</w:t>
      </w:r>
    </w:p>
    <w:p w14:paraId="147E218E" w14:textId="77777777" w:rsidR="00C60C15" w:rsidRPr="00C60C15" w:rsidRDefault="00C60C15" w:rsidP="00C60C15">
      <w:pPr>
        <w:rPr>
          <w:color w:val="002060"/>
          <w:sz w:val="28"/>
          <w:szCs w:val="28"/>
        </w:rPr>
      </w:pPr>
      <w:r w:rsidRPr="00C60C15">
        <w:rPr>
          <w:color w:val="002060"/>
          <w:sz w:val="28"/>
          <w:szCs w:val="28"/>
        </w:rPr>
        <w:t>p1&lt;&gt;c1, p2&lt;&gt;c2, p3&lt;&gt;c3, p4&lt;&gt;c4, p5&lt;&gt;c5</w:t>
      </w:r>
    </w:p>
    <w:p w14:paraId="5D54830B" w14:textId="07E0092C" w:rsidR="00C60C15" w:rsidRPr="00C60C15" w:rsidRDefault="00C60C15" w:rsidP="00C60C15">
      <w:pPr>
        <w:rPr>
          <w:color w:val="002060"/>
          <w:sz w:val="28"/>
          <w:szCs w:val="28"/>
        </w:rPr>
      </w:pPr>
      <w:r w:rsidRPr="00C60C15">
        <w:rPr>
          <w:color w:val="002060"/>
          <w:sz w:val="28"/>
          <w:szCs w:val="28"/>
        </w:rPr>
        <w:t>p1,p3,p5&lt;&gt;c1, p2,p5&lt;&gt;c2</w:t>
      </w:r>
    </w:p>
    <w:p w14:paraId="77DC7185" w14:textId="77777777" w:rsidR="00BE3736" w:rsidRDefault="00BE3736" w:rsidP="00BE3736">
      <w:pPr>
        <w:rPr>
          <w:color w:val="C00000"/>
          <w:sz w:val="28"/>
          <w:szCs w:val="28"/>
        </w:rPr>
      </w:pPr>
      <w:r w:rsidRPr="00716F82">
        <w:rPr>
          <w:color w:val="C00000"/>
          <w:sz w:val="28"/>
          <w:szCs w:val="28"/>
        </w:rPr>
        <w:t>Kafka uses topic only</w:t>
      </w:r>
    </w:p>
    <w:p w14:paraId="5EFBF2D3" w14:textId="77777777" w:rsidR="00BE3736" w:rsidRPr="003F1DA1" w:rsidRDefault="00BE3736" w:rsidP="00BE3736">
      <w:pPr>
        <w:rPr>
          <w:rFonts w:cstheme="minorHAnsi"/>
          <w:color w:val="385623" w:themeColor="accent6" w:themeShade="80"/>
          <w:sz w:val="28"/>
          <w:szCs w:val="28"/>
        </w:rPr>
      </w:pPr>
      <w:bookmarkStart w:id="21" w:name="_Hlk83277781"/>
      <w:r w:rsidRPr="003F1DA1">
        <w:rPr>
          <w:rFonts w:cstheme="minorHAnsi"/>
          <w:color w:val="385623" w:themeColor="accent6" w:themeShade="80"/>
          <w:sz w:val="28"/>
          <w:szCs w:val="28"/>
        </w:rPr>
        <w:t>ActiveMQ and RabbitMQ follow the AMQ (Advanced Messaging Queue) protocol (Push based), Kafka has its own protocol. (Poll based).</w:t>
      </w:r>
    </w:p>
    <w:bookmarkEnd w:id="21"/>
    <w:p w14:paraId="029F7E12" w14:textId="77777777" w:rsidR="00BE3736" w:rsidRPr="00BE3736" w:rsidRDefault="00BE3736" w:rsidP="00BE3736">
      <w:pPr>
        <w:rPr>
          <w:color w:val="C00000"/>
          <w:sz w:val="28"/>
          <w:szCs w:val="28"/>
        </w:rPr>
      </w:pPr>
      <w:r w:rsidRPr="00BE3736">
        <w:rPr>
          <w:color w:val="C00000"/>
          <w:sz w:val="28"/>
          <w:szCs w:val="28"/>
        </w:rPr>
        <w:t>Kafka used for very high throughput and very low latency.</w:t>
      </w:r>
    </w:p>
    <w:p w14:paraId="10D3F119" w14:textId="77777777" w:rsidR="00852770" w:rsidRDefault="00852770" w:rsidP="00B45929">
      <w:pPr>
        <w:rPr>
          <w:b/>
          <w:bCs/>
          <w:color w:val="C00000"/>
          <w:sz w:val="28"/>
          <w:szCs w:val="28"/>
        </w:rPr>
      </w:pPr>
    </w:p>
    <w:sectPr w:rsidR="00852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D51D2"/>
    <w:multiLevelType w:val="hybridMultilevel"/>
    <w:tmpl w:val="895C1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003F2"/>
    <w:multiLevelType w:val="hybridMultilevel"/>
    <w:tmpl w:val="39945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80F72"/>
    <w:multiLevelType w:val="hybridMultilevel"/>
    <w:tmpl w:val="6CBAA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513EF"/>
    <w:multiLevelType w:val="hybridMultilevel"/>
    <w:tmpl w:val="BAA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4F52B5"/>
    <w:multiLevelType w:val="hybridMultilevel"/>
    <w:tmpl w:val="3AB474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262376"/>
    <w:multiLevelType w:val="hybridMultilevel"/>
    <w:tmpl w:val="43C8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AE4C63"/>
    <w:multiLevelType w:val="hybridMultilevel"/>
    <w:tmpl w:val="9266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63696"/>
    <w:multiLevelType w:val="hybridMultilevel"/>
    <w:tmpl w:val="97AC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056540">
    <w:abstractNumId w:val="2"/>
  </w:num>
  <w:num w:numId="2" w16cid:durableId="148135558">
    <w:abstractNumId w:val="0"/>
  </w:num>
  <w:num w:numId="3" w16cid:durableId="231359400">
    <w:abstractNumId w:val="7"/>
  </w:num>
  <w:num w:numId="4" w16cid:durableId="370959280">
    <w:abstractNumId w:val="6"/>
  </w:num>
  <w:num w:numId="5" w16cid:durableId="1831022478">
    <w:abstractNumId w:val="3"/>
  </w:num>
  <w:num w:numId="6" w16cid:durableId="193810730">
    <w:abstractNumId w:val="1"/>
  </w:num>
  <w:num w:numId="7" w16cid:durableId="605620363">
    <w:abstractNumId w:val="5"/>
  </w:num>
  <w:num w:numId="8" w16cid:durableId="1067607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779"/>
    <w:rsid w:val="00020290"/>
    <w:rsid w:val="0006406F"/>
    <w:rsid w:val="0007000B"/>
    <w:rsid w:val="000C1C26"/>
    <w:rsid w:val="000F727B"/>
    <w:rsid w:val="00106B80"/>
    <w:rsid w:val="00154ACB"/>
    <w:rsid w:val="0015656F"/>
    <w:rsid w:val="00187824"/>
    <w:rsid w:val="001A1903"/>
    <w:rsid w:val="001A2A22"/>
    <w:rsid w:val="001A69EB"/>
    <w:rsid w:val="001C0FC9"/>
    <w:rsid w:val="001D1A7B"/>
    <w:rsid w:val="00213103"/>
    <w:rsid w:val="00237F96"/>
    <w:rsid w:val="002521DE"/>
    <w:rsid w:val="00274B09"/>
    <w:rsid w:val="002A07E6"/>
    <w:rsid w:val="002A3E41"/>
    <w:rsid w:val="002B3BB8"/>
    <w:rsid w:val="002D24EC"/>
    <w:rsid w:val="002D5F22"/>
    <w:rsid w:val="00311C59"/>
    <w:rsid w:val="0035431C"/>
    <w:rsid w:val="0035544C"/>
    <w:rsid w:val="003F1DA1"/>
    <w:rsid w:val="00412825"/>
    <w:rsid w:val="00413FDE"/>
    <w:rsid w:val="00417E26"/>
    <w:rsid w:val="00454796"/>
    <w:rsid w:val="00461AA4"/>
    <w:rsid w:val="00472538"/>
    <w:rsid w:val="00472601"/>
    <w:rsid w:val="004729A6"/>
    <w:rsid w:val="00490779"/>
    <w:rsid w:val="004D0B66"/>
    <w:rsid w:val="00502671"/>
    <w:rsid w:val="00502CD1"/>
    <w:rsid w:val="00564D17"/>
    <w:rsid w:val="00577DCA"/>
    <w:rsid w:val="00591577"/>
    <w:rsid w:val="006039FC"/>
    <w:rsid w:val="006105AF"/>
    <w:rsid w:val="00612C0E"/>
    <w:rsid w:val="0062766B"/>
    <w:rsid w:val="0063140A"/>
    <w:rsid w:val="00647FCB"/>
    <w:rsid w:val="00695A4D"/>
    <w:rsid w:val="006E076F"/>
    <w:rsid w:val="006E2B1D"/>
    <w:rsid w:val="006E3F90"/>
    <w:rsid w:val="006F1D2C"/>
    <w:rsid w:val="007107CE"/>
    <w:rsid w:val="00772452"/>
    <w:rsid w:val="007E233D"/>
    <w:rsid w:val="007F6C43"/>
    <w:rsid w:val="008230BC"/>
    <w:rsid w:val="008522F6"/>
    <w:rsid w:val="00852770"/>
    <w:rsid w:val="00891B02"/>
    <w:rsid w:val="00897355"/>
    <w:rsid w:val="008C3F08"/>
    <w:rsid w:val="008F7092"/>
    <w:rsid w:val="009008D5"/>
    <w:rsid w:val="00947BE4"/>
    <w:rsid w:val="00950D2E"/>
    <w:rsid w:val="00960672"/>
    <w:rsid w:val="009847BA"/>
    <w:rsid w:val="009C3990"/>
    <w:rsid w:val="009D6B34"/>
    <w:rsid w:val="009E2A69"/>
    <w:rsid w:val="00A54536"/>
    <w:rsid w:val="00AB4CBF"/>
    <w:rsid w:val="00AE121C"/>
    <w:rsid w:val="00B233E9"/>
    <w:rsid w:val="00B3098A"/>
    <w:rsid w:val="00B367BA"/>
    <w:rsid w:val="00B45929"/>
    <w:rsid w:val="00B47971"/>
    <w:rsid w:val="00B51DC8"/>
    <w:rsid w:val="00B90C08"/>
    <w:rsid w:val="00BB093B"/>
    <w:rsid w:val="00BE3736"/>
    <w:rsid w:val="00BF7C7E"/>
    <w:rsid w:val="00C10C9A"/>
    <w:rsid w:val="00C41556"/>
    <w:rsid w:val="00C60C15"/>
    <w:rsid w:val="00C60E98"/>
    <w:rsid w:val="00C9661A"/>
    <w:rsid w:val="00CD0721"/>
    <w:rsid w:val="00D7243C"/>
    <w:rsid w:val="00DA5B52"/>
    <w:rsid w:val="00DB7644"/>
    <w:rsid w:val="00E24150"/>
    <w:rsid w:val="00E44338"/>
    <w:rsid w:val="00E55905"/>
    <w:rsid w:val="00E7417D"/>
    <w:rsid w:val="00E7478E"/>
    <w:rsid w:val="00E93266"/>
    <w:rsid w:val="00EA33D0"/>
    <w:rsid w:val="00EB24CA"/>
    <w:rsid w:val="00EC0C7A"/>
    <w:rsid w:val="00F16C2B"/>
    <w:rsid w:val="00F4317C"/>
    <w:rsid w:val="00F53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1921"/>
  <w15:chartTrackingRefBased/>
  <w15:docId w15:val="{A7D57324-E614-41F5-8285-C26BFC30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9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3990"/>
    <w:rPr>
      <w:color w:val="0563C1" w:themeColor="hyperlink"/>
      <w:u w:val="single"/>
    </w:rPr>
  </w:style>
  <w:style w:type="paragraph" w:styleId="ListParagraph">
    <w:name w:val="List Paragraph"/>
    <w:basedOn w:val="Normal"/>
    <w:uiPriority w:val="34"/>
    <w:qFormat/>
    <w:rsid w:val="00311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14</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67</cp:revision>
  <cp:lastPrinted>2022-09-14T07:04:00Z</cp:lastPrinted>
  <dcterms:created xsi:type="dcterms:W3CDTF">2021-06-01T13:15:00Z</dcterms:created>
  <dcterms:modified xsi:type="dcterms:W3CDTF">2022-09-14T07:32:00Z</dcterms:modified>
</cp:coreProperties>
</file>