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0908C" w14:textId="77777777" w:rsidR="00AB634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DD62E49" w14:textId="77777777" w:rsidR="00AB634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CBAA839" w14:textId="77777777" w:rsidR="00AB6342" w:rsidRDefault="00AB63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B6342" w14:paraId="7ECAB328" w14:textId="77777777">
        <w:tc>
          <w:tcPr>
            <w:tcW w:w="4508" w:type="dxa"/>
          </w:tcPr>
          <w:p w14:paraId="3FD4565E" w14:textId="77777777" w:rsidR="00AB63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022ED0" w14:textId="77777777" w:rsidR="00AB63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AB6342" w14:paraId="11A5E650" w14:textId="77777777">
        <w:tc>
          <w:tcPr>
            <w:tcW w:w="4508" w:type="dxa"/>
          </w:tcPr>
          <w:p w14:paraId="4147FE51" w14:textId="77777777" w:rsidR="00AB63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1F43BC7" w14:textId="127A0833" w:rsidR="00AB6342" w:rsidRDefault="00D6411E">
            <w:pPr>
              <w:rPr>
                <w:rFonts w:ascii="Calibri" w:eastAsia="Calibri" w:hAnsi="Calibri" w:cs="Calibri"/>
              </w:rPr>
            </w:pPr>
            <w:r w:rsidRPr="00D6411E">
              <w:rPr>
                <w:rFonts w:ascii="Calibri" w:eastAsia="Calibri" w:hAnsi="Calibri" w:cs="Calibri"/>
              </w:rPr>
              <w:t>LTVIP2025TMID55745</w:t>
            </w:r>
          </w:p>
        </w:tc>
      </w:tr>
      <w:tr w:rsidR="00AB6342" w14:paraId="56EDEC9C" w14:textId="77777777">
        <w:tc>
          <w:tcPr>
            <w:tcW w:w="4508" w:type="dxa"/>
          </w:tcPr>
          <w:p w14:paraId="24813434" w14:textId="77777777" w:rsidR="00AB63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BBC6EA8" w14:textId="742888B0" w:rsidR="00AB6342" w:rsidRDefault="00D6411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AB6342" w14:paraId="0A7E67F6" w14:textId="77777777">
        <w:tc>
          <w:tcPr>
            <w:tcW w:w="4508" w:type="dxa"/>
          </w:tcPr>
          <w:p w14:paraId="009B04C0" w14:textId="77777777" w:rsidR="00AB63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611F8B0" w14:textId="77777777" w:rsidR="00AB634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E66F626" w14:textId="77777777" w:rsidR="00AB6342" w:rsidRDefault="00AB6342">
      <w:pPr>
        <w:spacing w:after="160" w:line="259" w:lineRule="auto"/>
        <w:rPr>
          <w:rFonts w:ascii="Calibri" w:eastAsia="Calibri" w:hAnsi="Calibri" w:cs="Calibri"/>
          <w:b/>
        </w:rPr>
      </w:pPr>
    </w:p>
    <w:p w14:paraId="3EFDE8F8" w14:textId="77777777" w:rsidR="00AB6342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2DDF51C7" w14:textId="77777777" w:rsidR="00AB634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t>The Problem–Solution Fit ensures that FreelanceFinder effectively tackles the challenges in freelance project matching faced by both clients and freelancers. This validation is essential before expanding the platform.</w:t>
      </w:r>
    </w:p>
    <w:p w14:paraId="6B511768" w14:textId="77777777" w:rsidR="00AB6342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0FBE200" w14:textId="77777777" w:rsidR="00AB634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t>Simplify and streamline the freelance project matching process.</w:t>
      </w:r>
      <w:r>
        <w:br/>
      </w:r>
    </w:p>
    <w:p w14:paraId="7A19DF28" w14:textId="77777777" w:rsidR="00AB634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4D92F479" w14:textId="77777777" w:rsidR="00AB634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19B99203" w14:textId="77777777" w:rsidR="00AB634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7F233E93" w14:textId="77777777" w:rsidR="00AB6342" w:rsidRDefault="00AB6342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0624842B" w14:textId="77777777" w:rsidR="00AB634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1EF155A" w14:textId="77777777" w:rsidR="00AB6342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t>Clients and freelancers face challenges such as:</w:t>
      </w:r>
      <w:r>
        <w:br/>
      </w:r>
      <w:r>
        <w:br/>
        <w:t>- Difficulty in discovering suitable projects or talent.</w:t>
      </w:r>
      <w:r>
        <w:br/>
        <w:t>- Scattered communication and lack of integrated messaging.</w:t>
      </w:r>
      <w:r>
        <w:br/>
        <w:t>- Complicated bidding or hiring process.</w:t>
      </w:r>
      <w:r>
        <w:br/>
        <w:t>- No centralized dashboard for managing ongoing work.</w:t>
      </w:r>
      <w:r>
        <w:br/>
        <w:t>- Trust and verification issues in user credibility.</w:t>
      </w:r>
    </w:p>
    <w:p w14:paraId="0C12EC39" w14:textId="77777777" w:rsidR="00AB6342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t>Complex and time-consuming freelance project matching.</w:t>
      </w:r>
      <w:r>
        <w:br/>
      </w:r>
    </w:p>
    <w:p w14:paraId="4CFD07F8" w14:textId="77777777" w:rsidR="00AB634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222796F4" w14:textId="77777777" w:rsidR="00AB634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63D6CAA8" w14:textId="77777777" w:rsidR="00AB634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t>Difficulty in quickly finding available freelancers with desired skills.</w:t>
      </w:r>
      <w:r>
        <w:br/>
      </w:r>
    </w:p>
    <w:p w14:paraId="42297BD4" w14:textId="77777777" w:rsidR="00AB634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t>Managing appointments across multiple platforms or platforms is inconvenient.</w:t>
      </w:r>
      <w:r>
        <w:br/>
      </w:r>
    </w:p>
    <w:p w14:paraId="4C8043F7" w14:textId="77777777" w:rsidR="00AB634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6FBC2D4D" w14:textId="77777777" w:rsidR="00AB6342" w:rsidRDefault="00000000">
      <w:pPr>
        <w:spacing w:before="240" w:after="240" w:line="240" w:lineRule="auto"/>
        <w:rPr>
          <w:b/>
        </w:rPr>
      </w:pPr>
      <w:r>
        <w:lastRenderedPageBreak/>
        <w:t>FreelanceFinder offers a powerful freelancing platform with:</w:t>
      </w:r>
      <w:r>
        <w:br/>
      </w:r>
      <w:r>
        <w:br/>
        <w:t>- Project listings and talent discovery with intelligent search filters.</w:t>
      </w:r>
      <w:r>
        <w:br/>
        <w:t>- Real-time messaging and notification system.</w:t>
      </w:r>
      <w:r>
        <w:br/>
        <w:t>- Role-based dashboards for clients, freelancers, and admins.</w:t>
      </w:r>
      <w:r>
        <w:br/>
        <w:t>- Secure authentication and email verification process.</w:t>
      </w:r>
      <w:r>
        <w:br/>
        <w:t>- Product and project management interface with permissions.</w:t>
      </w:r>
      <w:r>
        <w:br/>
        <w:t>- Admin-level controls for platform monitoring and moderation.</w:t>
      </w:r>
    </w:p>
    <w:p w14:paraId="2122C342" w14:textId="77777777" w:rsidR="00AB6342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4DA97E30" w14:textId="77777777" w:rsidR="00AB6342" w:rsidRDefault="00000000">
      <w:pPr>
        <w:numPr>
          <w:ilvl w:val="0"/>
          <w:numId w:val="1"/>
        </w:numPr>
        <w:spacing w:line="240" w:lineRule="auto"/>
      </w:pPr>
      <w:r>
        <w:t>Real-time calendar management for providers to optimize schedules.</w:t>
      </w:r>
      <w:r>
        <w:br/>
      </w:r>
    </w:p>
    <w:p w14:paraId="7A5ACEA7" w14:textId="77777777" w:rsidR="00AB6342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08B6C6FF" w14:textId="77777777" w:rsidR="00AB6342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66FCCE85" w14:textId="77777777" w:rsidR="00AB6342" w:rsidRDefault="00000000">
      <w:pPr>
        <w:numPr>
          <w:ilvl w:val="0"/>
          <w:numId w:val="1"/>
        </w:numPr>
        <w:spacing w:line="240" w:lineRule="auto"/>
      </w:pPr>
      <w:r>
        <w:t>Real-time chat integration for communication between client and freelancer.</w:t>
      </w:r>
      <w:r>
        <w:br/>
      </w:r>
    </w:p>
    <w:p w14:paraId="0B8BB2C4" w14:textId="77777777" w:rsidR="00AB6342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0955B2A4" w14:textId="77777777" w:rsidR="00AB6342" w:rsidRDefault="00AB6342">
      <w:pPr>
        <w:spacing w:after="240" w:line="240" w:lineRule="auto"/>
        <w:ind w:left="720"/>
        <w:rPr>
          <w:b/>
        </w:rPr>
      </w:pPr>
    </w:p>
    <w:p w14:paraId="37B30237" w14:textId="77777777" w:rsidR="00AB6342" w:rsidRDefault="00AB6342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6968BA24" w14:textId="77777777" w:rsidR="00AB6342" w:rsidRDefault="00AB6342"/>
    <w:sectPr w:rsidR="00AB63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F3EE8"/>
    <w:multiLevelType w:val="multilevel"/>
    <w:tmpl w:val="2A80D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085B59"/>
    <w:multiLevelType w:val="multilevel"/>
    <w:tmpl w:val="45D8F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CF0BA1"/>
    <w:multiLevelType w:val="multilevel"/>
    <w:tmpl w:val="94CE0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8198096">
    <w:abstractNumId w:val="0"/>
  </w:num>
  <w:num w:numId="2" w16cid:durableId="541330769">
    <w:abstractNumId w:val="2"/>
  </w:num>
  <w:num w:numId="3" w16cid:durableId="1734812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42"/>
    <w:rsid w:val="00AB6342"/>
    <w:rsid w:val="00B81634"/>
    <w:rsid w:val="00D6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64B3"/>
  <w15:docId w15:val="{8A616DD6-1614-4E0F-AF59-CC991ECB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RACHAMALLA NEERAJA</cp:lastModifiedBy>
  <cp:revision>2</cp:revision>
  <dcterms:created xsi:type="dcterms:W3CDTF">2025-06-25T10:10:00Z</dcterms:created>
  <dcterms:modified xsi:type="dcterms:W3CDTF">2025-06-25T10:11:00Z</dcterms:modified>
</cp:coreProperties>
</file>