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87582" w14:textId="164C9EDE" w:rsidR="00967FEA" w:rsidRDefault="00302DCC" w:rsidP="00302DCC">
      <w:pPr>
        <w:pStyle w:val="Heading1"/>
        <w:jc w:val="center"/>
        <w:rPr>
          <w:rStyle w:val="IntenseReference"/>
        </w:rPr>
      </w:pPr>
      <w:r w:rsidRPr="00302DCC">
        <w:rPr>
          <w:rStyle w:val="IntenseReference"/>
        </w:rPr>
        <w:t>Data Engineering</w:t>
      </w:r>
    </w:p>
    <w:p w14:paraId="7F6D9502" w14:textId="77777777" w:rsidR="00302DCC" w:rsidRDefault="00302DCC" w:rsidP="00302DCC"/>
    <w:p w14:paraId="0ED0744A" w14:textId="266157AF" w:rsidR="00302DCC" w:rsidRDefault="00302DCC" w:rsidP="00302DCC">
      <w:r>
        <w:t>What is Data Engineering?</w:t>
      </w:r>
    </w:p>
    <w:p w14:paraId="088E873F" w14:textId="7D7CAC1B" w:rsidR="00302DCC" w:rsidRDefault="00302DCC" w:rsidP="00302DCC">
      <w:r>
        <w:t>Data Engineering is the practice of designing, building and maintain systems that enable the efficient collection, storage and processing of large volumes of data. It focuses on creating robust data pipelines that transform raw data into usable formats for data analysis, machine learning and business intelligence.</w:t>
      </w:r>
    </w:p>
    <w:p w14:paraId="5F1C1EDE" w14:textId="77777777" w:rsidR="00302DCC" w:rsidRDefault="00302DCC" w:rsidP="00302DCC"/>
    <w:p w14:paraId="27D27B73" w14:textId="77777777" w:rsidR="00302DCC" w:rsidRDefault="00302DCC" w:rsidP="00302DCC"/>
    <w:p w14:paraId="56B17BD8" w14:textId="77777777" w:rsidR="00302DCC" w:rsidRPr="00302DCC" w:rsidRDefault="00302DCC" w:rsidP="00302DCC">
      <w:pPr>
        <w:rPr>
          <w:b/>
          <w:bCs/>
        </w:rPr>
      </w:pPr>
      <w:r w:rsidRPr="00302DCC">
        <w:rPr>
          <w:b/>
          <w:bCs/>
        </w:rPr>
        <w:t>Essential Data Engineering Tools &amp; Technologies</w:t>
      </w:r>
    </w:p>
    <w:p w14:paraId="71E8E954" w14:textId="3C9DFA9F" w:rsidR="00302DCC" w:rsidRPr="00302DCC" w:rsidRDefault="00302DCC" w:rsidP="00302DCC">
      <w:pPr>
        <w:rPr>
          <w:b/>
          <w:bCs/>
        </w:rPr>
      </w:pPr>
      <w:r w:rsidRPr="00302DCC">
        <w:rPr>
          <w:b/>
          <w:bCs/>
        </w:rPr>
        <w:t>1️</w:t>
      </w:r>
      <w:r>
        <w:rPr>
          <w:b/>
          <w:bCs/>
        </w:rPr>
        <w:t xml:space="preserve">) </w:t>
      </w:r>
      <w:r>
        <w:rPr>
          <w:rFonts w:ascii="Segoe UI Symbol" w:hAnsi="Segoe UI Symbol" w:cs="Segoe UI Symbol"/>
          <w:b/>
          <w:bCs/>
        </w:rPr>
        <w:t>S</w:t>
      </w:r>
      <w:r w:rsidRPr="00302DCC">
        <w:rPr>
          <w:b/>
          <w:bCs/>
        </w:rPr>
        <w:t xml:space="preserve">QL (Structured Query Language) </w:t>
      </w:r>
    </w:p>
    <w:p w14:paraId="0F4C2FE2" w14:textId="77777777" w:rsidR="00302DCC" w:rsidRPr="00302DCC" w:rsidRDefault="00302DCC" w:rsidP="00302DCC">
      <w:pPr>
        <w:numPr>
          <w:ilvl w:val="0"/>
          <w:numId w:val="1"/>
        </w:numPr>
      </w:pPr>
      <w:r w:rsidRPr="00302DCC">
        <w:t>Used to query, manipulate, and manage structured data in relational databases.</w:t>
      </w:r>
    </w:p>
    <w:p w14:paraId="78D5A805" w14:textId="77777777" w:rsidR="00302DCC" w:rsidRPr="00302DCC" w:rsidRDefault="00302DCC" w:rsidP="00302DCC">
      <w:pPr>
        <w:numPr>
          <w:ilvl w:val="0"/>
          <w:numId w:val="1"/>
        </w:numPr>
      </w:pPr>
      <w:r w:rsidRPr="00302DCC">
        <w:t xml:space="preserve">Common databases: MySQL, PostgreSQL, Snowflake, and </w:t>
      </w:r>
      <w:proofErr w:type="spellStart"/>
      <w:r w:rsidRPr="00302DCC">
        <w:t>BigQuery</w:t>
      </w:r>
      <w:proofErr w:type="spellEnd"/>
      <w:r w:rsidRPr="00302DCC">
        <w:t>.</w:t>
      </w:r>
    </w:p>
    <w:p w14:paraId="379BCD7D" w14:textId="5A1A438A" w:rsidR="00302DCC" w:rsidRPr="00302DCC" w:rsidRDefault="00302DCC" w:rsidP="00302DCC">
      <w:pPr>
        <w:rPr>
          <w:b/>
          <w:bCs/>
        </w:rPr>
      </w:pPr>
      <w:r w:rsidRPr="00302DCC">
        <w:rPr>
          <w:b/>
          <w:bCs/>
        </w:rPr>
        <w:t>2️</w:t>
      </w:r>
      <w:r>
        <w:rPr>
          <w:rFonts w:ascii="Segoe UI Symbol" w:hAnsi="Segoe UI Symbol" w:cs="Segoe UI Symbol"/>
          <w:b/>
          <w:bCs/>
        </w:rPr>
        <w:t xml:space="preserve">) </w:t>
      </w:r>
      <w:r w:rsidRPr="00302DCC">
        <w:rPr>
          <w:b/>
          <w:bCs/>
        </w:rPr>
        <w:t xml:space="preserve">Python </w:t>
      </w:r>
    </w:p>
    <w:p w14:paraId="6F27100B" w14:textId="77777777" w:rsidR="00302DCC" w:rsidRPr="00302DCC" w:rsidRDefault="00302DCC" w:rsidP="00302DCC">
      <w:pPr>
        <w:numPr>
          <w:ilvl w:val="0"/>
          <w:numId w:val="2"/>
        </w:numPr>
      </w:pPr>
      <w:r w:rsidRPr="00302DCC">
        <w:t>A powerful programming language for data processing, automation, and building ETL pipelines.</w:t>
      </w:r>
    </w:p>
    <w:p w14:paraId="489F7BD1" w14:textId="77777777" w:rsidR="00302DCC" w:rsidRPr="00302DCC" w:rsidRDefault="00302DCC" w:rsidP="00302DCC">
      <w:pPr>
        <w:numPr>
          <w:ilvl w:val="0"/>
          <w:numId w:val="2"/>
        </w:numPr>
      </w:pPr>
      <w:r w:rsidRPr="00302DCC">
        <w:t xml:space="preserve">Popular libraries: Pandas, NumPy, </w:t>
      </w:r>
      <w:proofErr w:type="spellStart"/>
      <w:r w:rsidRPr="00302DCC">
        <w:t>PySpark</w:t>
      </w:r>
      <w:proofErr w:type="spellEnd"/>
      <w:r w:rsidRPr="00302DCC">
        <w:t>.</w:t>
      </w:r>
    </w:p>
    <w:p w14:paraId="295DEAA7" w14:textId="03B88D88" w:rsidR="00302DCC" w:rsidRPr="00302DCC" w:rsidRDefault="00302DCC" w:rsidP="00302DCC">
      <w:pPr>
        <w:rPr>
          <w:b/>
          <w:bCs/>
        </w:rPr>
      </w:pPr>
      <w:r w:rsidRPr="00302DCC">
        <w:rPr>
          <w:b/>
          <w:bCs/>
        </w:rPr>
        <w:t>3️</w:t>
      </w:r>
      <w:r>
        <w:rPr>
          <w:rFonts w:ascii="Segoe UI Symbol" w:hAnsi="Segoe UI Symbol" w:cs="Segoe UI Symbol"/>
          <w:b/>
          <w:bCs/>
        </w:rPr>
        <w:t xml:space="preserve">) </w:t>
      </w:r>
      <w:r w:rsidRPr="00302DCC">
        <w:rPr>
          <w:b/>
          <w:bCs/>
        </w:rPr>
        <w:t xml:space="preserve">Hadoop </w:t>
      </w:r>
    </w:p>
    <w:p w14:paraId="12FFC776" w14:textId="77777777" w:rsidR="00302DCC" w:rsidRPr="00302DCC" w:rsidRDefault="00302DCC" w:rsidP="00302DCC">
      <w:pPr>
        <w:numPr>
          <w:ilvl w:val="0"/>
          <w:numId w:val="3"/>
        </w:numPr>
      </w:pPr>
      <w:r w:rsidRPr="00302DCC">
        <w:t>A distributed storage and processing framework for big data.</w:t>
      </w:r>
    </w:p>
    <w:p w14:paraId="7993B595" w14:textId="77777777" w:rsidR="00302DCC" w:rsidRPr="00302DCC" w:rsidRDefault="00302DCC" w:rsidP="00302DCC">
      <w:pPr>
        <w:numPr>
          <w:ilvl w:val="0"/>
          <w:numId w:val="3"/>
        </w:numPr>
      </w:pPr>
      <w:r w:rsidRPr="00302DCC">
        <w:t>Uses HDFS (Hadoop Distributed File System) for data storage and MapReduce for parallel processing.</w:t>
      </w:r>
    </w:p>
    <w:p w14:paraId="32AA0C6A" w14:textId="68619C5D" w:rsidR="00302DCC" w:rsidRPr="00302DCC" w:rsidRDefault="00302DCC" w:rsidP="00302DCC">
      <w:pPr>
        <w:rPr>
          <w:b/>
          <w:bCs/>
        </w:rPr>
      </w:pPr>
      <w:r w:rsidRPr="00302DCC">
        <w:rPr>
          <w:b/>
          <w:bCs/>
        </w:rPr>
        <w:t>4️</w:t>
      </w:r>
      <w:r>
        <w:rPr>
          <w:rFonts w:ascii="Segoe UI Symbol" w:hAnsi="Segoe UI Symbol" w:cs="Segoe UI Symbol"/>
          <w:b/>
          <w:bCs/>
        </w:rPr>
        <w:t>) A</w:t>
      </w:r>
      <w:r w:rsidRPr="00302DCC">
        <w:rPr>
          <w:b/>
          <w:bCs/>
        </w:rPr>
        <w:t xml:space="preserve">pache Spark </w:t>
      </w:r>
    </w:p>
    <w:p w14:paraId="40AB1EF1" w14:textId="77777777" w:rsidR="00302DCC" w:rsidRPr="00302DCC" w:rsidRDefault="00302DCC" w:rsidP="00302DCC">
      <w:pPr>
        <w:numPr>
          <w:ilvl w:val="0"/>
          <w:numId w:val="4"/>
        </w:numPr>
      </w:pPr>
      <w:r w:rsidRPr="00302DCC">
        <w:t>A fast, distributed computing engine for big data processing and analytics.</w:t>
      </w:r>
    </w:p>
    <w:p w14:paraId="7FCED49F" w14:textId="77777777" w:rsidR="00302DCC" w:rsidRPr="00302DCC" w:rsidRDefault="00302DCC" w:rsidP="00302DCC">
      <w:pPr>
        <w:numPr>
          <w:ilvl w:val="0"/>
          <w:numId w:val="4"/>
        </w:numPr>
      </w:pPr>
      <w:r w:rsidRPr="00302DCC">
        <w:t>Supports batch and real-time data processing with APIs in Python, Scala, and Java.</w:t>
      </w:r>
    </w:p>
    <w:p w14:paraId="3CBFC622" w14:textId="61F0A7C8" w:rsidR="00302DCC" w:rsidRPr="00302DCC" w:rsidRDefault="00302DCC" w:rsidP="00302DCC">
      <w:pPr>
        <w:rPr>
          <w:b/>
          <w:bCs/>
        </w:rPr>
      </w:pPr>
      <w:r w:rsidRPr="00302DCC">
        <w:rPr>
          <w:b/>
          <w:bCs/>
        </w:rPr>
        <w:t>5️</w:t>
      </w:r>
      <w:r>
        <w:rPr>
          <w:rFonts w:ascii="Segoe UI Symbol" w:hAnsi="Segoe UI Symbol" w:cs="Segoe UI Symbol"/>
          <w:b/>
          <w:bCs/>
        </w:rPr>
        <w:t>)</w:t>
      </w:r>
      <w:r w:rsidR="00C46604">
        <w:rPr>
          <w:rFonts w:ascii="Segoe UI Symbol" w:hAnsi="Segoe UI Symbol" w:cs="Segoe UI Symbol"/>
          <w:b/>
          <w:bCs/>
        </w:rPr>
        <w:t xml:space="preserve"> </w:t>
      </w:r>
      <w:r w:rsidRPr="00302DCC">
        <w:rPr>
          <w:b/>
          <w:bCs/>
        </w:rPr>
        <w:t xml:space="preserve">Apache Hive </w:t>
      </w:r>
    </w:p>
    <w:p w14:paraId="2420CF42" w14:textId="77777777" w:rsidR="00302DCC" w:rsidRPr="00302DCC" w:rsidRDefault="00302DCC" w:rsidP="00302DCC">
      <w:pPr>
        <w:numPr>
          <w:ilvl w:val="0"/>
          <w:numId w:val="5"/>
        </w:numPr>
      </w:pPr>
      <w:r w:rsidRPr="00302DCC">
        <w:t>A data warehouse infrastructure built on Hadoop for querying and managing large datasets.</w:t>
      </w:r>
    </w:p>
    <w:p w14:paraId="19BBE6B4" w14:textId="77777777" w:rsidR="00302DCC" w:rsidRPr="00302DCC" w:rsidRDefault="00302DCC" w:rsidP="00302DCC">
      <w:pPr>
        <w:numPr>
          <w:ilvl w:val="0"/>
          <w:numId w:val="5"/>
        </w:numPr>
      </w:pPr>
      <w:r w:rsidRPr="00302DCC">
        <w:t>Uses SQL-like queries (HiveQL) to simplify working with big data.</w:t>
      </w:r>
    </w:p>
    <w:p w14:paraId="588E450E" w14:textId="6EA59922" w:rsidR="00302DCC" w:rsidRPr="00302DCC" w:rsidRDefault="00302DCC" w:rsidP="00302DCC">
      <w:pPr>
        <w:rPr>
          <w:b/>
          <w:bCs/>
        </w:rPr>
      </w:pPr>
      <w:r w:rsidRPr="00302DCC">
        <w:rPr>
          <w:b/>
          <w:bCs/>
        </w:rPr>
        <w:t>6️</w:t>
      </w:r>
      <w:r w:rsidR="00C46604">
        <w:rPr>
          <w:rFonts w:ascii="Segoe UI Symbol" w:hAnsi="Segoe UI Symbol" w:cs="Segoe UI Symbol"/>
          <w:b/>
          <w:bCs/>
        </w:rPr>
        <w:t>) A</w:t>
      </w:r>
      <w:r w:rsidRPr="00302DCC">
        <w:rPr>
          <w:b/>
          <w:bCs/>
        </w:rPr>
        <w:t xml:space="preserve">pache Kafka </w:t>
      </w:r>
    </w:p>
    <w:p w14:paraId="64FC16BB" w14:textId="77777777" w:rsidR="00302DCC" w:rsidRPr="00302DCC" w:rsidRDefault="00302DCC" w:rsidP="00302DCC">
      <w:pPr>
        <w:numPr>
          <w:ilvl w:val="0"/>
          <w:numId w:val="6"/>
        </w:numPr>
      </w:pPr>
      <w:r w:rsidRPr="00302DCC">
        <w:t>A real-time data streaming platform used for event-driven architectures.</w:t>
      </w:r>
    </w:p>
    <w:p w14:paraId="3600EC4F" w14:textId="77777777" w:rsidR="00302DCC" w:rsidRPr="00302DCC" w:rsidRDefault="00302DCC" w:rsidP="00302DCC">
      <w:pPr>
        <w:numPr>
          <w:ilvl w:val="0"/>
          <w:numId w:val="6"/>
        </w:numPr>
      </w:pPr>
      <w:r w:rsidRPr="00302DCC">
        <w:t>Enables high-throughput, low-latency messaging between distributed systems.</w:t>
      </w:r>
    </w:p>
    <w:p w14:paraId="5C766D83" w14:textId="095DCD9C" w:rsidR="00302DCC" w:rsidRPr="00302DCC" w:rsidRDefault="00302DCC" w:rsidP="00302DCC">
      <w:pPr>
        <w:rPr>
          <w:b/>
          <w:bCs/>
        </w:rPr>
      </w:pPr>
      <w:r w:rsidRPr="00302DCC">
        <w:rPr>
          <w:b/>
          <w:bCs/>
        </w:rPr>
        <w:t>7️</w:t>
      </w:r>
      <w:r w:rsidR="00C46604">
        <w:rPr>
          <w:rFonts w:ascii="Segoe UI Symbol" w:hAnsi="Segoe UI Symbol" w:cs="Segoe UI Symbol"/>
          <w:b/>
          <w:bCs/>
        </w:rPr>
        <w:t xml:space="preserve">) </w:t>
      </w:r>
      <w:r w:rsidRPr="00302DCC">
        <w:rPr>
          <w:b/>
          <w:bCs/>
        </w:rPr>
        <w:t xml:space="preserve">Docker </w:t>
      </w:r>
    </w:p>
    <w:p w14:paraId="46541A20" w14:textId="77777777" w:rsidR="00302DCC" w:rsidRPr="00302DCC" w:rsidRDefault="00302DCC" w:rsidP="00302DCC">
      <w:pPr>
        <w:numPr>
          <w:ilvl w:val="0"/>
          <w:numId w:val="7"/>
        </w:numPr>
      </w:pPr>
      <w:r w:rsidRPr="00302DCC">
        <w:t>A containerization tool that allows applications to run in isolated environments.</w:t>
      </w:r>
    </w:p>
    <w:p w14:paraId="237B07CE" w14:textId="77777777" w:rsidR="00302DCC" w:rsidRPr="00302DCC" w:rsidRDefault="00302DCC" w:rsidP="00302DCC">
      <w:pPr>
        <w:numPr>
          <w:ilvl w:val="0"/>
          <w:numId w:val="7"/>
        </w:numPr>
      </w:pPr>
      <w:r w:rsidRPr="00302DCC">
        <w:t>Helps package data pipelines and deploy them consistently across different platforms.</w:t>
      </w:r>
    </w:p>
    <w:p w14:paraId="41E73CEE" w14:textId="56090CDF" w:rsidR="00302DCC" w:rsidRPr="00302DCC" w:rsidRDefault="00302DCC" w:rsidP="00302DCC">
      <w:pPr>
        <w:rPr>
          <w:b/>
          <w:bCs/>
        </w:rPr>
      </w:pPr>
      <w:r w:rsidRPr="00302DCC">
        <w:rPr>
          <w:b/>
          <w:bCs/>
        </w:rPr>
        <w:t>8️</w:t>
      </w:r>
      <w:r w:rsidR="00C46604">
        <w:rPr>
          <w:rFonts w:ascii="Segoe UI Symbol" w:hAnsi="Segoe UI Symbol" w:cs="Segoe UI Symbol"/>
          <w:b/>
          <w:bCs/>
        </w:rPr>
        <w:t xml:space="preserve">) </w:t>
      </w:r>
      <w:r w:rsidRPr="00302DCC">
        <w:rPr>
          <w:b/>
          <w:bCs/>
        </w:rPr>
        <w:t xml:space="preserve">Apache Airflow </w:t>
      </w:r>
    </w:p>
    <w:p w14:paraId="5F196128" w14:textId="77777777" w:rsidR="00302DCC" w:rsidRPr="00302DCC" w:rsidRDefault="00302DCC" w:rsidP="00302DCC">
      <w:pPr>
        <w:numPr>
          <w:ilvl w:val="0"/>
          <w:numId w:val="8"/>
        </w:numPr>
      </w:pPr>
      <w:r w:rsidRPr="00302DCC">
        <w:t>A workflow orchestration tool for scheduling and managing complex ETL pipelines.</w:t>
      </w:r>
    </w:p>
    <w:p w14:paraId="6BB12E8B" w14:textId="77777777" w:rsidR="00302DCC" w:rsidRPr="00302DCC" w:rsidRDefault="00302DCC" w:rsidP="00302DCC">
      <w:pPr>
        <w:numPr>
          <w:ilvl w:val="0"/>
          <w:numId w:val="8"/>
        </w:numPr>
      </w:pPr>
      <w:r w:rsidRPr="00302DCC">
        <w:t>Uses Directed Acyclic Graphs (DAGs) to automate data workflows.</w:t>
      </w:r>
    </w:p>
    <w:p w14:paraId="075383BC" w14:textId="343FA9B1" w:rsidR="00302DCC" w:rsidRPr="00302DCC" w:rsidRDefault="00302DCC" w:rsidP="00302DCC">
      <w:pPr>
        <w:rPr>
          <w:b/>
          <w:bCs/>
        </w:rPr>
      </w:pPr>
      <w:r w:rsidRPr="00302DCC">
        <w:rPr>
          <w:b/>
          <w:bCs/>
        </w:rPr>
        <w:t>9️</w:t>
      </w:r>
      <w:r w:rsidR="00C46604">
        <w:rPr>
          <w:rFonts w:ascii="Segoe UI Symbol" w:hAnsi="Segoe UI Symbol" w:cs="Segoe UI Symbol"/>
          <w:b/>
          <w:bCs/>
        </w:rPr>
        <w:t xml:space="preserve">) </w:t>
      </w:r>
      <w:proofErr w:type="spellStart"/>
      <w:r w:rsidRPr="00302DCC">
        <w:rPr>
          <w:b/>
          <w:bCs/>
        </w:rPr>
        <w:t>AstroDB</w:t>
      </w:r>
      <w:proofErr w:type="spellEnd"/>
      <w:r w:rsidRPr="00302DCC">
        <w:rPr>
          <w:b/>
          <w:bCs/>
        </w:rPr>
        <w:t xml:space="preserve"> </w:t>
      </w:r>
    </w:p>
    <w:p w14:paraId="29F172E1" w14:textId="77777777" w:rsidR="00302DCC" w:rsidRPr="00302DCC" w:rsidRDefault="00302DCC" w:rsidP="00302DCC">
      <w:pPr>
        <w:numPr>
          <w:ilvl w:val="0"/>
          <w:numId w:val="9"/>
        </w:numPr>
      </w:pPr>
      <w:r w:rsidRPr="00302DCC">
        <w:lastRenderedPageBreak/>
        <w:t>A managed cloud-native database service optimized for Apache Cassandra.</w:t>
      </w:r>
    </w:p>
    <w:p w14:paraId="2ED0E254" w14:textId="77777777" w:rsidR="00302DCC" w:rsidRPr="00302DCC" w:rsidRDefault="00302DCC" w:rsidP="00302DCC">
      <w:pPr>
        <w:numPr>
          <w:ilvl w:val="0"/>
          <w:numId w:val="9"/>
        </w:numPr>
      </w:pPr>
      <w:r w:rsidRPr="00302DCC">
        <w:t>Designed for scalable, high-performance applications with real-time data access.</w:t>
      </w:r>
    </w:p>
    <w:p w14:paraId="1E877A06" w14:textId="39DF6E9D" w:rsidR="00302DCC" w:rsidRPr="00302DCC" w:rsidRDefault="00C46604" w:rsidP="00302DCC">
      <w:pPr>
        <w:rPr>
          <w:b/>
          <w:bCs/>
        </w:rPr>
      </w:pPr>
      <w:r>
        <w:rPr>
          <w:rFonts w:ascii="Segoe UI Emoji" w:hAnsi="Segoe UI Emoji" w:cs="Segoe UI Emoji"/>
          <w:b/>
          <w:bCs/>
        </w:rPr>
        <w:t>10)</w:t>
      </w:r>
      <w:r w:rsidR="00302DCC" w:rsidRPr="00302DCC">
        <w:rPr>
          <w:b/>
          <w:bCs/>
        </w:rPr>
        <w:t xml:space="preserve"> Databricks </w:t>
      </w:r>
    </w:p>
    <w:p w14:paraId="4E60F2EC" w14:textId="77777777" w:rsidR="00302DCC" w:rsidRPr="00302DCC" w:rsidRDefault="00302DCC" w:rsidP="00302DCC">
      <w:pPr>
        <w:numPr>
          <w:ilvl w:val="0"/>
          <w:numId w:val="10"/>
        </w:numPr>
      </w:pPr>
      <w:r w:rsidRPr="00302DCC">
        <w:t>A cloud-based data engineering and AI platform built on Apache Spark.</w:t>
      </w:r>
    </w:p>
    <w:p w14:paraId="78543128" w14:textId="77777777" w:rsidR="00302DCC" w:rsidRPr="00302DCC" w:rsidRDefault="00302DCC" w:rsidP="00302DCC">
      <w:pPr>
        <w:numPr>
          <w:ilvl w:val="0"/>
          <w:numId w:val="10"/>
        </w:numPr>
      </w:pPr>
      <w:r w:rsidRPr="00302DCC">
        <w:t>Supports data lakes, real-time processing, and machine learning workflows.</w:t>
      </w:r>
    </w:p>
    <w:p w14:paraId="50EEBB2C" w14:textId="29BEE109" w:rsidR="00302DCC" w:rsidRPr="00302DCC" w:rsidRDefault="00302DCC" w:rsidP="00302DCC">
      <w:pPr>
        <w:rPr>
          <w:b/>
          <w:bCs/>
        </w:rPr>
      </w:pPr>
      <w:r w:rsidRPr="00302DCC">
        <w:rPr>
          <w:b/>
          <w:bCs/>
        </w:rPr>
        <w:t>1️</w:t>
      </w:r>
      <w:r w:rsidR="00D33B1E">
        <w:rPr>
          <w:rFonts w:ascii="Segoe UI Symbol" w:hAnsi="Segoe UI Symbol" w:cs="Segoe UI Symbol"/>
          <w:b/>
          <w:bCs/>
        </w:rPr>
        <w:t>1)</w:t>
      </w:r>
      <w:r w:rsidR="00C46604">
        <w:rPr>
          <w:rFonts w:ascii="Segoe UI Symbol" w:hAnsi="Segoe UI Symbol" w:cs="Segoe UI Symbol"/>
          <w:b/>
          <w:bCs/>
        </w:rPr>
        <w:t xml:space="preserve"> </w:t>
      </w:r>
      <w:r w:rsidRPr="00302DCC">
        <w:rPr>
          <w:b/>
          <w:bCs/>
        </w:rPr>
        <w:t xml:space="preserve">Azure / GCP / AWS </w:t>
      </w:r>
    </w:p>
    <w:p w14:paraId="718F79B2" w14:textId="77777777" w:rsidR="00302DCC" w:rsidRPr="00302DCC" w:rsidRDefault="00302DCC" w:rsidP="00302DCC">
      <w:pPr>
        <w:numPr>
          <w:ilvl w:val="0"/>
          <w:numId w:val="11"/>
        </w:numPr>
      </w:pPr>
      <w:r w:rsidRPr="00302DCC">
        <w:rPr>
          <w:b/>
          <w:bCs/>
        </w:rPr>
        <w:t>Azure</w:t>
      </w:r>
      <w:r w:rsidRPr="00302DCC">
        <w:t xml:space="preserve"> (Microsoft) – Cloud services for computing, storage, and analytics.</w:t>
      </w:r>
    </w:p>
    <w:p w14:paraId="283CA564" w14:textId="77777777" w:rsidR="00302DCC" w:rsidRPr="00302DCC" w:rsidRDefault="00302DCC" w:rsidP="00302DCC">
      <w:pPr>
        <w:numPr>
          <w:ilvl w:val="0"/>
          <w:numId w:val="11"/>
        </w:numPr>
      </w:pPr>
      <w:r w:rsidRPr="00302DCC">
        <w:rPr>
          <w:b/>
          <w:bCs/>
        </w:rPr>
        <w:t>GCP</w:t>
      </w:r>
      <w:r w:rsidRPr="00302DCC">
        <w:t xml:space="preserve"> (Google Cloud Platform) – </w:t>
      </w:r>
      <w:proofErr w:type="spellStart"/>
      <w:r w:rsidRPr="00302DCC">
        <w:t>BigQuery</w:t>
      </w:r>
      <w:proofErr w:type="spellEnd"/>
      <w:r w:rsidRPr="00302DCC">
        <w:t>, Dataflow, and AI services for scalable data processing.</w:t>
      </w:r>
    </w:p>
    <w:p w14:paraId="39A1AD64" w14:textId="77777777" w:rsidR="00302DCC" w:rsidRPr="00302DCC" w:rsidRDefault="00302DCC" w:rsidP="00302DCC">
      <w:pPr>
        <w:numPr>
          <w:ilvl w:val="0"/>
          <w:numId w:val="11"/>
        </w:numPr>
      </w:pPr>
      <w:r w:rsidRPr="00302DCC">
        <w:rPr>
          <w:b/>
          <w:bCs/>
        </w:rPr>
        <w:t>AWS</w:t>
      </w:r>
      <w:r w:rsidRPr="00302DCC">
        <w:t xml:space="preserve"> (Amazon Web Services) – Redshift, S3, Glue, and Lambda for big data and cloud computing.</w:t>
      </w:r>
    </w:p>
    <w:p w14:paraId="58B2250C" w14:textId="77777777" w:rsidR="00302DCC" w:rsidRDefault="00302DCC" w:rsidP="00302DCC"/>
    <w:p w14:paraId="19A067D5" w14:textId="77777777" w:rsidR="00302DCC" w:rsidRDefault="00302DCC" w:rsidP="00302DCC"/>
    <w:p w14:paraId="53A97103" w14:textId="77777777" w:rsidR="00302DCC" w:rsidRDefault="00302DCC" w:rsidP="00302DCC"/>
    <w:p w14:paraId="0F2F43E8" w14:textId="77777777" w:rsidR="00302DCC" w:rsidRPr="00302DCC" w:rsidRDefault="00302DCC" w:rsidP="00302DCC"/>
    <w:sectPr w:rsidR="00302DCC" w:rsidRPr="00302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2A84"/>
    <w:multiLevelType w:val="multilevel"/>
    <w:tmpl w:val="9F6C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44F1D"/>
    <w:multiLevelType w:val="multilevel"/>
    <w:tmpl w:val="C92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97D5F"/>
    <w:multiLevelType w:val="multilevel"/>
    <w:tmpl w:val="F1D8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A6640"/>
    <w:multiLevelType w:val="multilevel"/>
    <w:tmpl w:val="BF3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D0414"/>
    <w:multiLevelType w:val="multilevel"/>
    <w:tmpl w:val="36E8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D47C8E"/>
    <w:multiLevelType w:val="multilevel"/>
    <w:tmpl w:val="521C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F773F"/>
    <w:multiLevelType w:val="multilevel"/>
    <w:tmpl w:val="F73A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40988"/>
    <w:multiLevelType w:val="multilevel"/>
    <w:tmpl w:val="B23C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EE717C"/>
    <w:multiLevelType w:val="multilevel"/>
    <w:tmpl w:val="DF50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41AD6"/>
    <w:multiLevelType w:val="multilevel"/>
    <w:tmpl w:val="4ED4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B4BFC"/>
    <w:multiLevelType w:val="multilevel"/>
    <w:tmpl w:val="957E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681545">
    <w:abstractNumId w:val="10"/>
  </w:num>
  <w:num w:numId="2" w16cid:durableId="1953660840">
    <w:abstractNumId w:val="9"/>
  </w:num>
  <w:num w:numId="3" w16cid:durableId="500781399">
    <w:abstractNumId w:val="2"/>
  </w:num>
  <w:num w:numId="4" w16cid:durableId="2016767660">
    <w:abstractNumId w:val="5"/>
  </w:num>
  <w:num w:numId="5" w16cid:durableId="1610891672">
    <w:abstractNumId w:val="1"/>
  </w:num>
  <w:num w:numId="6" w16cid:durableId="1211846258">
    <w:abstractNumId w:val="3"/>
  </w:num>
  <w:num w:numId="7" w16cid:durableId="824782610">
    <w:abstractNumId w:val="4"/>
  </w:num>
  <w:num w:numId="8" w16cid:durableId="1651791899">
    <w:abstractNumId w:val="0"/>
  </w:num>
  <w:num w:numId="9" w16cid:durableId="177888541">
    <w:abstractNumId w:val="7"/>
  </w:num>
  <w:num w:numId="10" w16cid:durableId="1306162015">
    <w:abstractNumId w:val="8"/>
  </w:num>
  <w:num w:numId="11" w16cid:durableId="17126570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CC"/>
    <w:rsid w:val="002234AF"/>
    <w:rsid w:val="00302DCC"/>
    <w:rsid w:val="00317F17"/>
    <w:rsid w:val="00967FEA"/>
    <w:rsid w:val="00C46604"/>
    <w:rsid w:val="00D33B1E"/>
    <w:rsid w:val="00EB5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A1FA"/>
  <w15:chartTrackingRefBased/>
  <w15:docId w15:val="{996C2C4E-2783-4979-B076-85F97B57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DCC"/>
  </w:style>
  <w:style w:type="paragraph" w:styleId="Heading1">
    <w:name w:val="heading 1"/>
    <w:basedOn w:val="Normal"/>
    <w:next w:val="Normal"/>
    <w:link w:val="Heading1Char"/>
    <w:uiPriority w:val="9"/>
    <w:qFormat/>
    <w:rsid w:val="00302DCC"/>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2DC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02DC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02DC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02DC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02DC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02DCC"/>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02DCC"/>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02DC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02DC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02DCC"/>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02DC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02DCC"/>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02DCC"/>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02DCC"/>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02DCC"/>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02DCC"/>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302DCC"/>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302DCC"/>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02DC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02DCC"/>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302DC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02DCC"/>
    <w:rPr>
      <w:i/>
      <w:iCs/>
      <w:color w:val="404040" w:themeColor="text1" w:themeTint="BF"/>
    </w:rPr>
  </w:style>
  <w:style w:type="paragraph" w:styleId="ListParagraph">
    <w:name w:val="List Paragraph"/>
    <w:basedOn w:val="Normal"/>
    <w:uiPriority w:val="34"/>
    <w:qFormat/>
    <w:rsid w:val="00302DCC"/>
    <w:pPr>
      <w:ind w:left="720"/>
      <w:contextualSpacing/>
    </w:pPr>
  </w:style>
  <w:style w:type="character" w:styleId="IntenseEmphasis">
    <w:name w:val="Intense Emphasis"/>
    <w:basedOn w:val="DefaultParagraphFont"/>
    <w:uiPriority w:val="21"/>
    <w:qFormat/>
    <w:rsid w:val="00302DCC"/>
    <w:rPr>
      <w:b/>
      <w:bCs/>
      <w:i/>
      <w:iCs/>
    </w:rPr>
  </w:style>
  <w:style w:type="paragraph" w:styleId="IntenseQuote">
    <w:name w:val="Intense Quote"/>
    <w:basedOn w:val="Normal"/>
    <w:next w:val="Normal"/>
    <w:link w:val="IntenseQuoteChar"/>
    <w:uiPriority w:val="30"/>
    <w:qFormat/>
    <w:rsid w:val="00302DCC"/>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02DCC"/>
    <w:rPr>
      <w:rFonts w:asciiTheme="majorHAnsi" w:eastAsiaTheme="majorEastAsia" w:hAnsiTheme="majorHAnsi" w:cstheme="majorBidi"/>
      <w:color w:val="4472C4" w:themeColor="accent1"/>
      <w:sz w:val="28"/>
      <w:szCs w:val="28"/>
    </w:rPr>
  </w:style>
  <w:style w:type="character" w:styleId="IntenseReference">
    <w:name w:val="Intense Reference"/>
    <w:basedOn w:val="DefaultParagraphFont"/>
    <w:uiPriority w:val="32"/>
    <w:qFormat/>
    <w:rsid w:val="00302DCC"/>
    <w:rPr>
      <w:b/>
      <w:bCs/>
      <w:smallCaps/>
      <w:spacing w:val="5"/>
      <w:u w:val="single"/>
    </w:rPr>
  </w:style>
  <w:style w:type="paragraph" w:styleId="Caption">
    <w:name w:val="caption"/>
    <w:basedOn w:val="Normal"/>
    <w:next w:val="Normal"/>
    <w:uiPriority w:val="35"/>
    <w:semiHidden/>
    <w:unhideWhenUsed/>
    <w:qFormat/>
    <w:rsid w:val="00302DCC"/>
    <w:pPr>
      <w:spacing w:line="240" w:lineRule="auto"/>
    </w:pPr>
    <w:rPr>
      <w:b/>
      <w:bCs/>
      <w:smallCaps/>
      <w:color w:val="595959" w:themeColor="text1" w:themeTint="A6"/>
      <w:spacing w:val="6"/>
    </w:rPr>
  </w:style>
  <w:style w:type="character" w:styleId="Strong">
    <w:name w:val="Strong"/>
    <w:basedOn w:val="DefaultParagraphFont"/>
    <w:uiPriority w:val="22"/>
    <w:qFormat/>
    <w:rsid w:val="00302DCC"/>
    <w:rPr>
      <w:b/>
      <w:bCs/>
    </w:rPr>
  </w:style>
  <w:style w:type="character" w:styleId="Emphasis">
    <w:name w:val="Emphasis"/>
    <w:basedOn w:val="DefaultParagraphFont"/>
    <w:uiPriority w:val="20"/>
    <w:qFormat/>
    <w:rsid w:val="00302DCC"/>
    <w:rPr>
      <w:i/>
      <w:iCs/>
    </w:rPr>
  </w:style>
  <w:style w:type="paragraph" w:styleId="NoSpacing">
    <w:name w:val="No Spacing"/>
    <w:uiPriority w:val="1"/>
    <w:qFormat/>
    <w:rsid w:val="00302DCC"/>
    <w:pPr>
      <w:spacing w:after="0" w:line="240" w:lineRule="auto"/>
    </w:pPr>
  </w:style>
  <w:style w:type="character" w:styleId="SubtleEmphasis">
    <w:name w:val="Subtle Emphasis"/>
    <w:basedOn w:val="DefaultParagraphFont"/>
    <w:uiPriority w:val="19"/>
    <w:qFormat/>
    <w:rsid w:val="00302DCC"/>
    <w:rPr>
      <w:i/>
      <w:iCs/>
      <w:color w:val="404040" w:themeColor="text1" w:themeTint="BF"/>
    </w:rPr>
  </w:style>
  <w:style w:type="character" w:styleId="SubtleReference">
    <w:name w:val="Subtle Reference"/>
    <w:basedOn w:val="DefaultParagraphFont"/>
    <w:uiPriority w:val="31"/>
    <w:qFormat/>
    <w:rsid w:val="00302DCC"/>
    <w:rPr>
      <w:smallCaps/>
      <w:color w:val="404040" w:themeColor="text1" w:themeTint="BF"/>
      <w:u w:val="single" w:color="7F7F7F" w:themeColor="text1" w:themeTint="80"/>
    </w:rPr>
  </w:style>
  <w:style w:type="character" w:styleId="BookTitle">
    <w:name w:val="Book Title"/>
    <w:basedOn w:val="DefaultParagraphFont"/>
    <w:uiPriority w:val="33"/>
    <w:qFormat/>
    <w:rsid w:val="00302DCC"/>
    <w:rPr>
      <w:b/>
      <w:bCs/>
      <w:smallCaps/>
    </w:rPr>
  </w:style>
  <w:style w:type="paragraph" w:styleId="TOCHeading">
    <w:name w:val="TOC Heading"/>
    <w:basedOn w:val="Heading1"/>
    <w:next w:val="Normal"/>
    <w:uiPriority w:val="39"/>
    <w:semiHidden/>
    <w:unhideWhenUsed/>
    <w:qFormat/>
    <w:rsid w:val="00302D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591750">
      <w:bodyDiv w:val="1"/>
      <w:marLeft w:val="0"/>
      <w:marRight w:val="0"/>
      <w:marTop w:val="0"/>
      <w:marBottom w:val="0"/>
      <w:divBdr>
        <w:top w:val="none" w:sz="0" w:space="0" w:color="auto"/>
        <w:left w:val="none" w:sz="0" w:space="0" w:color="auto"/>
        <w:bottom w:val="none" w:sz="0" w:space="0" w:color="auto"/>
        <w:right w:val="none" w:sz="0" w:space="0" w:color="auto"/>
      </w:divBdr>
    </w:div>
    <w:div w:id="61186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Mn</dc:creator>
  <cp:keywords/>
  <dc:description/>
  <cp:lastModifiedBy>Neeraj Mn</cp:lastModifiedBy>
  <cp:revision>2</cp:revision>
  <dcterms:created xsi:type="dcterms:W3CDTF">2025-03-17T21:45:00Z</dcterms:created>
  <dcterms:modified xsi:type="dcterms:W3CDTF">2025-03-17T21:45:00Z</dcterms:modified>
</cp:coreProperties>
</file>