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213C" w14:textId="77777777" w:rsidR="0057195D" w:rsidRPr="0057195D" w:rsidRDefault="0057195D" w:rsidP="0057195D">
      <w:pPr>
        <w:pStyle w:val="Heading2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95D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Linear Regression Model</w:t>
      </w:r>
    </w:p>
    <w:p w14:paraId="4255B730" w14:textId="77777777" w:rsidR="0057195D" w:rsidRPr="0057195D" w:rsidRDefault="0057195D" w:rsidP="0057195D">
      <w:pPr>
        <w:pStyle w:val="Heading2"/>
        <w:rPr>
          <w:color w:val="404040" w:themeColor="text1" w:themeTint="BF"/>
        </w:rPr>
      </w:pPr>
      <w:r w:rsidRPr="0057195D">
        <w:rPr>
          <w:color w:val="404040" w:themeColor="text1" w:themeTint="BF"/>
        </w:rPr>
        <w:t>Linear regression is a statistical method used to model the relationship between a dependent variable (target) and one or more independent variables (predictors). It is used to predict continuous values by fitting a straight line to the data points.</w:t>
      </w:r>
    </w:p>
    <w:p w14:paraId="6D6195B6" w14:textId="77777777" w:rsidR="0057195D" w:rsidRPr="0057195D" w:rsidRDefault="0057195D" w:rsidP="0057195D">
      <w:pPr>
        <w:pStyle w:val="Heading2"/>
        <w:rPr>
          <w:color w:val="404040" w:themeColor="text1" w:themeTint="BF"/>
        </w:rPr>
      </w:pPr>
      <w:r w:rsidRPr="0057195D">
        <w:rPr>
          <w:color w:val="404040" w:themeColor="text1" w:themeTint="BF"/>
        </w:rPr>
        <w:t>The general equation of a simple linear regression model (with one independent variable) is:</w:t>
      </w:r>
    </w:p>
    <w:p w14:paraId="60504B2B" w14:textId="77777777" w:rsidR="0057195D" w:rsidRDefault="0057195D" w:rsidP="0057195D">
      <w:pPr>
        <w:pStyle w:val="Heading2"/>
      </w:pPr>
      <w:r w:rsidRPr="0057195D">
        <w:rPr>
          <w:color w:val="404040" w:themeColor="text1" w:themeTint="BF"/>
        </w:rPr>
        <w:t>Y=β0+β1X+ϵ</w:t>
      </w:r>
    </w:p>
    <w:p w14:paraId="062B9B1A" w14:textId="71F85E8D" w:rsidR="0057195D" w:rsidRPr="0057195D" w:rsidRDefault="0057195D" w:rsidP="0057195D">
      <w:pPr>
        <w:pStyle w:val="Heading2"/>
        <w:rPr>
          <w:color w:val="404040" w:themeColor="text1" w:themeTint="BF"/>
        </w:rPr>
      </w:pPr>
      <w:r w:rsidRPr="0057195D">
        <w:rPr>
          <w:color w:val="404040" w:themeColor="text1" w:themeTint="BF"/>
        </w:rPr>
        <w:t>Where:</w:t>
      </w:r>
    </w:p>
    <w:p w14:paraId="51E9DCC2" w14:textId="5D1F4920" w:rsidR="0057195D" w:rsidRPr="0057195D" w:rsidRDefault="0057195D" w:rsidP="0057195D">
      <w:pPr>
        <w:pStyle w:val="Heading2"/>
        <w:numPr>
          <w:ilvl w:val="0"/>
          <w:numId w:val="1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Y = Dependent variable (output)</w:t>
      </w:r>
    </w:p>
    <w:p w14:paraId="13C6CDAE" w14:textId="1D402B9D" w:rsidR="0057195D" w:rsidRPr="0057195D" w:rsidRDefault="0057195D" w:rsidP="0057195D">
      <w:pPr>
        <w:pStyle w:val="Heading2"/>
        <w:numPr>
          <w:ilvl w:val="0"/>
          <w:numId w:val="1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X</w:t>
      </w:r>
      <w:r>
        <w:t xml:space="preserve"> </w:t>
      </w:r>
      <w:r w:rsidRPr="0057195D">
        <w:rPr>
          <w:color w:val="404040" w:themeColor="text1" w:themeTint="BF"/>
        </w:rPr>
        <w:t>= Independent variable (input)</w:t>
      </w:r>
    </w:p>
    <w:p w14:paraId="4CCD3F76" w14:textId="55B4D222" w:rsidR="0057195D" w:rsidRPr="0057195D" w:rsidRDefault="0057195D" w:rsidP="0057195D">
      <w:pPr>
        <w:pStyle w:val="Heading2"/>
        <w:numPr>
          <w:ilvl w:val="0"/>
          <w:numId w:val="1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β0​ = Intercept (constant term)</w:t>
      </w:r>
    </w:p>
    <w:p w14:paraId="790874FF" w14:textId="059897BF" w:rsidR="0057195D" w:rsidRPr="0057195D" w:rsidRDefault="0057195D" w:rsidP="0057195D">
      <w:pPr>
        <w:pStyle w:val="Heading2"/>
        <w:numPr>
          <w:ilvl w:val="0"/>
          <w:numId w:val="1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β1 = Slope of the regression line (coefficient)</w:t>
      </w:r>
    </w:p>
    <w:p w14:paraId="547D4063" w14:textId="6FAD8EB1" w:rsidR="0057195D" w:rsidRPr="0057195D" w:rsidRDefault="0057195D" w:rsidP="0057195D">
      <w:pPr>
        <w:pStyle w:val="Heading2"/>
        <w:numPr>
          <w:ilvl w:val="0"/>
          <w:numId w:val="1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ϵ = Error term (difference between actual and predicted values)</w:t>
      </w:r>
    </w:p>
    <w:p w14:paraId="641C0994" w14:textId="77777777" w:rsidR="0057195D" w:rsidRPr="0057195D" w:rsidRDefault="0057195D" w:rsidP="0057195D">
      <w:pPr>
        <w:pStyle w:val="Heading2"/>
        <w:rPr>
          <w:color w:val="404040" w:themeColor="text1" w:themeTint="BF"/>
        </w:rPr>
      </w:pPr>
      <w:r w:rsidRPr="0057195D">
        <w:rPr>
          <w:color w:val="404040" w:themeColor="text1" w:themeTint="BF"/>
        </w:rPr>
        <w:t xml:space="preserve">For </w:t>
      </w:r>
      <w:r w:rsidRPr="0057195D">
        <w:rPr>
          <w:b/>
          <w:bCs/>
          <w:color w:val="404040" w:themeColor="text1" w:themeTint="BF"/>
        </w:rPr>
        <w:t>multiple linear regression</w:t>
      </w:r>
      <w:r w:rsidRPr="0057195D">
        <w:rPr>
          <w:color w:val="404040" w:themeColor="text1" w:themeTint="BF"/>
        </w:rPr>
        <w:t xml:space="preserve"> (with multiple independent variables), the equation becomes:</w:t>
      </w:r>
    </w:p>
    <w:p w14:paraId="22A85706" w14:textId="7D90DCC1" w:rsidR="0057195D" w:rsidRPr="0057195D" w:rsidRDefault="0057195D" w:rsidP="0057195D">
      <w:pPr>
        <w:pStyle w:val="Heading2"/>
        <w:rPr>
          <w:color w:val="404040" w:themeColor="text1" w:themeTint="BF"/>
        </w:rPr>
      </w:pPr>
      <w:r w:rsidRPr="0057195D">
        <w:rPr>
          <w:color w:val="404040" w:themeColor="text1" w:themeTint="BF"/>
        </w:rPr>
        <w:t>Y=β0+β1X1+β2X2+...+β</w:t>
      </w:r>
      <w:proofErr w:type="spellStart"/>
      <w:r w:rsidRPr="0057195D">
        <w:rPr>
          <w:color w:val="404040" w:themeColor="text1" w:themeTint="BF"/>
        </w:rPr>
        <w:t>nXn</w:t>
      </w:r>
      <w:proofErr w:type="spellEnd"/>
      <w:r w:rsidRPr="0057195D">
        <w:rPr>
          <w:color w:val="404040" w:themeColor="text1" w:themeTint="BF"/>
        </w:rPr>
        <w:t>+ϵ</w:t>
      </w:r>
      <w:r w:rsidRPr="0057195D">
        <w:t xml:space="preserve"> </w:t>
      </w:r>
      <w:r w:rsidRPr="0057195D">
        <w:rPr>
          <w:color w:val="404040" w:themeColor="text1" w:themeTint="BF"/>
        </w:rPr>
        <w:t>​</w:t>
      </w:r>
    </w:p>
    <w:p w14:paraId="2F1F3601" w14:textId="77777777" w:rsidR="0057195D" w:rsidRPr="0057195D" w:rsidRDefault="0057195D" w:rsidP="0057195D">
      <w:pPr>
        <w:pStyle w:val="Heading2"/>
        <w:rPr>
          <w:color w:val="404040" w:themeColor="text1" w:themeTint="BF"/>
        </w:rPr>
      </w:pPr>
      <w:r w:rsidRPr="0057195D">
        <w:rPr>
          <w:color w:val="404040" w:themeColor="text1" w:themeTint="BF"/>
        </w:rPr>
        <w:pict w14:anchorId="6E4A89B1">
          <v:rect id="_x0000_i1037" style="width:0;height:1.5pt" o:hralign="center" o:hrstd="t" o:hr="t" fillcolor="#a0a0a0" stroked="f"/>
        </w:pict>
      </w:r>
    </w:p>
    <w:p w14:paraId="5B67A060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Objective of Linear Regression Model</w:t>
      </w:r>
    </w:p>
    <w:p w14:paraId="31805ED0" w14:textId="77777777" w:rsidR="0057195D" w:rsidRPr="0057195D" w:rsidRDefault="0057195D" w:rsidP="0057195D">
      <w:pPr>
        <w:pStyle w:val="Heading2"/>
        <w:rPr>
          <w:color w:val="404040" w:themeColor="text1" w:themeTint="BF"/>
        </w:rPr>
      </w:pPr>
      <w:r w:rsidRPr="0057195D">
        <w:rPr>
          <w:color w:val="404040" w:themeColor="text1" w:themeTint="BF"/>
        </w:rPr>
        <w:t>The main objective of the linear regression model is:</w:t>
      </w:r>
    </w:p>
    <w:p w14:paraId="24C22688" w14:textId="77777777" w:rsidR="0057195D" w:rsidRPr="0057195D" w:rsidRDefault="0057195D" w:rsidP="0057195D">
      <w:pPr>
        <w:pStyle w:val="Heading2"/>
        <w:numPr>
          <w:ilvl w:val="0"/>
          <w:numId w:val="2"/>
        </w:numPr>
        <w:rPr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Predict Values</w:t>
      </w:r>
      <w:r w:rsidRPr="0057195D">
        <w:rPr>
          <w:color w:val="404040" w:themeColor="text1" w:themeTint="BF"/>
        </w:rPr>
        <w:t xml:space="preserve"> – Estimate the dependent variable based on independent variables.</w:t>
      </w:r>
    </w:p>
    <w:p w14:paraId="474D087F" w14:textId="77777777" w:rsidR="0057195D" w:rsidRPr="0057195D" w:rsidRDefault="0057195D" w:rsidP="0057195D">
      <w:pPr>
        <w:pStyle w:val="Heading2"/>
        <w:numPr>
          <w:ilvl w:val="0"/>
          <w:numId w:val="2"/>
        </w:numPr>
        <w:rPr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Understand Relationships</w:t>
      </w:r>
      <w:r w:rsidRPr="0057195D">
        <w:rPr>
          <w:color w:val="404040" w:themeColor="text1" w:themeTint="BF"/>
        </w:rPr>
        <w:t xml:space="preserve"> – Identify the relationship between independent and dependent variables.</w:t>
      </w:r>
    </w:p>
    <w:p w14:paraId="714BC8D9" w14:textId="77777777" w:rsidR="0057195D" w:rsidRPr="0057195D" w:rsidRDefault="0057195D" w:rsidP="0057195D">
      <w:pPr>
        <w:pStyle w:val="Heading2"/>
        <w:numPr>
          <w:ilvl w:val="0"/>
          <w:numId w:val="2"/>
        </w:numPr>
        <w:rPr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Minimize Error</w:t>
      </w:r>
      <w:r w:rsidRPr="0057195D">
        <w:rPr>
          <w:color w:val="404040" w:themeColor="text1" w:themeTint="BF"/>
        </w:rPr>
        <w:t xml:space="preserve"> – Reduce the difference between actual and predicted values using techniques like the least squares method.</w:t>
      </w:r>
    </w:p>
    <w:p w14:paraId="03652F70" w14:textId="77777777" w:rsidR="0057195D" w:rsidRPr="0057195D" w:rsidRDefault="0057195D" w:rsidP="0057195D">
      <w:pPr>
        <w:pStyle w:val="Heading2"/>
        <w:numPr>
          <w:ilvl w:val="0"/>
          <w:numId w:val="2"/>
        </w:numPr>
        <w:rPr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Find Trends</w:t>
      </w:r>
      <w:r w:rsidRPr="0057195D">
        <w:rPr>
          <w:color w:val="404040" w:themeColor="text1" w:themeTint="BF"/>
        </w:rPr>
        <w:t xml:space="preserve"> – Identify trends and patterns in data for decision-making.</w:t>
      </w:r>
    </w:p>
    <w:p w14:paraId="5BD97FE0" w14:textId="77777777" w:rsidR="0057195D" w:rsidRPr="0057195D" w:rsidRDefault="0057195D" w:rsidP="0057195D">
      <w:pPr>
        <w:pStyle w:val="Heading2"/>
        <w:rPr>
          <w:color w:val="404040" w:themeColor="text1" w:themeTint="BF"/>
        </w:rPr>
      </w:pPr>
      <w:r w:rsidRPr="0057195D">
        <w:rPr>
          <w:color w:val="404040" w:themeColor="text1" w:themeTint="BF"/>
        </w:rPr>
        <w:pict w14:anchorId="3C913B8B">
          <v:rect id="_x0000_i1038" style="width:0;height:1.5pt" o:hralign="center" o:hrstd="t" o:hr="t" fillcolor="#a0a0a0" stroked="f"/>
        </w:pict>
      </w:r>
    </w:p>
    <w:p w14:paraId="420BAA50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Step-by-Step Methods to Build a Linear Regression Model</w:t>
      </w:r>
    </w:p>
    <w:p w14:paraId="54919527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 1: Collect and Prepare Data</w:t>
      </w:r>
    </w:p>
    <w:p w14:paraId="7013EE0E" w14:textId="77777777" w:rsidR="0057195D" w:rsidRPr="0057195D" w:rsidRDefault="0057195D" w:rsidP="0057195D">
      <w:pPr>
        <w:pStyle w:val="Heading2"/>
        <w:numPr>
          <w:ilvl w:val="0"/>
          <w:numId w:val="3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Gather relevant data containing dependent and independent variables.</w:t>
      </w:r>
    </w:p>
    <w:p w14:paraId="47A076B6" w14:textId="77777777" w:rsidR="0057195D" w:rsidRPr="0057195D" w:rsidRDefault="0057195D" w:rsidP="0057195D">
      <w:pPr>
        <w:pStyle w:val="Heading2"/>
        <w:numPr>
          <w:ilvl w:val="0"/>
          <w:numId w:val="3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Remove missing or duplicate values.</w:t>
      </w:r>
    </w:p>
    <w:p w14:paraId="71F7060C" w14:textId="77777777" w:rsidR="0057195D" w:rsidRPr="0057195D" w:rsidRDefault="0057195D" w:rsidP="0057195D">
      <w:pPr>
        <w:pStyle w:val="Heading2"/>
        <w:numPr>
          <w:ilvl w:val="0"/>
          <w:numId w:val="3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Handle outliers if necessary.</w:t>
      </w:r>
    </w:p>
    <w:p w14:paraId="2CAFE3B6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 2: Exploratory Data Analysis (EDA)</w:t>
      </w:r>
    </w:p>
    <w:p w14:paraId="72BF7F93" w14:textId="77777777" w:rsidR="0057195D" w:rsidRPr="0057195D" w:rsidRDefault="0057195D" w:rsidP="0057195D">
      <w:pPr>
        <w:pStyle w:val="Heading2"/>
        <w:numPr>
          <w:ilvl w:val="0"/>
          <w:numId w:val="4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lastRenderedPageBreak/>
        <w:t>Visualize the relationship between variables using scatter plots and correlation matrices.</w:t>
      </w:r>
    </w:p>
    <w:p w14:paraId="378E2F07" w14:textId="77777777" w:rsidR="0057195D" w:rsidRPr="0057195D" w:rsidRDefault="0057195D" w:rsidP="0057195D">
      <w:pPr>
        <w:pStyle w:val="Heading2"/>
        <w:numPr>
          <w:ilvl w:val="0"/>
          <w:numId w:val="4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Check for multicollinearity (correlation between independent variables).</w:t>
      </w:r>
    </w:p>
    <w:p w14:paraId="64AEE680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 3: Split Data into Training and Testing Sets</w:t>
      </w:r>
    </w:p>
    <w:p w14:paraId="24CD96DE" w14:textId="77777777" w:rsidR="0057195D" w:rsidRPr="0057195D" w:rsidRDefault="0057195D" w:rsidP="0057195D">
      <w:pPr>
        <w:pStyle w:val="Heading2"/>
        <w:numPr>
          <w:ilvl w:val="0"/>
          <w:numId w:val="5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 xml:space="preserve">Typically, split the dataset into </w:t>
      </w:r>
      <w:r w:rsidRPr="0057195D">
        <w:rPr>
          <w:b/>
          <w:bCs/>
          <w:color w:val="404040" w:themeColor="text1" w:themeTint="BF"/>
        </w:rPr>
        <w:t>80% training</w:t>
      </w:r>
      <w:r w:rsidRPr="0057195D">
        <w:rPr>
          <w:color w:val="404040" w:themeColor="text1" w:themeTint="BF"/>
        </w:rPr>
        <w:t xml:space="preserve"> and </w:t>
      </w:r>
      <w:r w:rsidRPr="0057195D">
        <w:rPr>
          <w:b/>
          <w:bCs/>
          <w:color w:val="404040" w:themeColor="text1" w:themeTint="BF"/>
        </w:rPr>
        <w:t>20% testing</w:t>
      </w:r>
      <w:r w:rsidRPr="0057195D">
        <w:rPr>
          <w:color w:val="404040" w:themeColor="text1" w:themeTint="BF"/>
        </w:rPr>
        <w:t xml:space="preserve"> using tools like </w:t>
      </w:r>
      <w:proofErr w:type="spellStart"/>
      <w:r w:rsidRPr="0057195D">
        <w:rPr>
          <w:color w:val="404040" w:themeColor="text1" w:themeTint="BF"/>
        </w:rPr>
        <w:t>train_test_split</w:t>
      </w:r>
      <w:proofErr w:type="spellEnd"/>
      <w:r w:rsidRPr="0057195D">
        <w:rPr>
          <w:color w:val="404040" w:themeColor="text1" w:themeTint="BF"/>
        </w:rPr>
        <w:t xml:space="preserve"> in Python.</w:t>
      </w:r>
    </w:p>
    <w:p w14:paraId="7E21785E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 4: Choose the Regression Model</w:t>
      </w:r>
    </w:p>
    <w:p w14:paraId="6513B76A" w14:textId="77777777" w:rsidR="0057195D" w:rsidRPr="0057195D" w:rsidRDefault="0057195D" w:rsidP="0057195D">
      <w:pPr>
        <w:pStyle w:val="Heading2"/>
        <w:numPr>
          <w:ilvl w:val="0"/>
          <w:numId w:val="6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Simple Linear Regression (one independent variable)</w:t>
      </w:r>
    </w:p>
    <w:p w14:paraId="407054B8" w14:textId="77777777" w:rsidR="0057195D" w:rsidRPr="0057195D" w:rsidRDefault="0057195D" w:rsidP="0057195D">
      <w:pPr>
        <w:pStyle w:val="Heading2"/>
        <w:numPr>
          <w:ilvl w:val="0"/>
          <w:numId w:val="6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Multiple Linear Regression (multiple independent variables)</w:t>
      </w:r>
    </w:p>
    <w:p w14:paraId="306EF04F" w14:textId="77777777" w:rsidR="0057195D" w:rsidRPr="0057195D" w:rsidRDefault="0057195D" w:rsidP="0057195D">
      <w:pPr>
        <w:pStyle w:val="Heading2"/>
        <w:numPr>
          <w:ilvl w:val="0"/>
          <w:numId w:val="6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Polynomial Regression (if the relationship is non-linear)</w:t>
      </w:r>
    </w:p>
    <w:p w14:paraId="2B05DBE5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 5: Train the Model</w:t>
      </w:r>
    </w:p>
    <w:p w14:paraId="1AD1A7D3" w14:textId="38841414" w:rsidR="0057195D" w:rsidRPr="0057195D" w:rsidRDefault="0057195D" w:rsidP="0057195D">
      <w:pPr>
        <w:pStyle w:val="Heading2"/>
        <w:numPr>
          <w:ilvl w:val="0"/>
          <w:numId w:val="7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 xml:space="preserve">Fit the model to the training dataset using methods like </w:t>
      </w:r>
      <w:r w:rsidRPr="0057195D">
        <w:rPr>
          <w:b/>
          <w:bCs/>
          <w:color w:val="404040" w:themeColor="text1" w:themeTint="BF"/>
        </w:rPr>
        <w:t>Ordinary Least Squares (OLS)</w:t>
      </w:r>
      <w:r w:rsidRPr="0057195D">
        <w:rPr>
          <w:color w:val="404040" w:themeColor="text1" w:themeTint="BF"/>
        </w:rPr>
        <w:t xml:space="preserve"> to estimate the coefficients (β</w:t>
      </w:r>
      <w:proofErr w:type="gramStart"/>
      <w:r w:rsidRPr="0057195D">
        <w:rPr>
          <w:color w:val="404040" w:themeColor="text1" w:themeTint="BF"/>
        </w:rPr>
        <w:t>0,β</w:t>
      </w:r>
      <w:proofErr w:type="gramEnd"/>
      <w:r w:rsidRPr="0057195D">
        <w:rPr>
          <w:color w:val="404040" w:themeColor="text1" w:themeTint="BF"/>
        </w:rPr>
        <w:t>1</w:t>
      </w:r>
      <w:r>
        <w:t>….</w:t>
      </w:r>
      <w:r w:rsidRPr="0057195D">
        <w:rPr>
          <w:color w:val="404040" w:themeColor="text1" w:themeTint="BF"/>
        </w:rPr>
        <w:t>).</w:t>
      </w:r>
    </w:p>
    <w:p w14:paraId="78201600" w14:textId="77777777" w:rsidR="0057195D" w:rsidRPr="0057195D" w:rsidRDefault="0057195D" w:rsidP="0057195D">
      <w:pPr>
        <w:pStyle w:val="Heading2"/>
        <w:numPr>
          <w:ilvl w:val="0"/>
          <w:numId w:val="7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The OLS method minimizes the sum of squared residuals:</w:t>
      </w:r>
    </w:p>
    <w:p w14:paraId="01F901BA" w14:textId="3E030BA6" w:rsidR="0057195D" w:rsidRPr="0057195D" w:rsidRDefault="0057195D" w:rsidP="0057195D">
      <w:pPr>
        <w:pStyle w:val="Heading2"/>
        <w:ind w:left="2160" w:firstLine="720"/>
        <w:rPr>
          <w:color w:val="404040" w:themeColor="text1" w:themeTint="BF"/>
        </w:rPr>
      </w:pPr>
      <w:r w:rsidRPr="0057195D">
        <w:rPr>
          <w:color w:val="404040" w:themeColor="text1" w:themeTint="BF"/>
        </w:rPr>
        <w:t>∑(</w:t>
      </w:r>
      <w:proofErr w:type="spellStart"/>
      <w:r w:rsidRPr="0057195D">
        <w:rPr>
          <w:color w:val="404040" w:themeColor="text1" w:themeTint="BF"/>
        </w:rPr>
        <w:t>Yactual</w:t>
      </w:r>
      <w:proofErr w:type="spellEnd"/>
      <w:r w:rsidRPr="0057195D">
        <w:rPr>
          <w:color w:val="404040" w:themeColor="text1" w:themeTint="BF"/>
        </w:rPr>
        <w:t>​−</w:t>
      </w:r>
      <w:proofErr w:type="spellStart"/>
      <w:r w:rsidRPr="0057195D">
        <w:rPr>
          <w:color w:val="404040" w:themeColor="text1" w:themeTint="BF"/>
        </w:rPr>
        <w:t>Ypredicted</w:t>
      </w:r>
      <w:proofErr w:type="spellEnd"/>
      <w:r w:rsidRPr="0057195D">
        <w:rPr>
          <w:color w:val="404040" w:themeColor="text1" w:themeTint="BF"/>
        </w:rPr>
        <w:t xml:space="preserve">​)2 </w:t>
      </w:r>
    </w:p>
    <w:p w14:paraId="48C3FCA2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 6: Evaluate the Model</w:t>
      </w:r>
    </w:p>
    <w:p w14:paraId="21BFB84F" w14:textId="77777777" w:rsidR="0057195D" w:rsidRPr="0057195D" w:rsidRDefault="0057195D" w:rsidP="0057195D">
      <w:pPr>
        <w:pStyle w:val="Heading2"/>
        <w:numPr>
          <w:ilvl w:val="0"/>
          <w:numId w:val="8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Use performance metrics such as:</w:t>
      </w:r>
    </w:p>
    <w:p w14:paraId="530E76EE" w14:textId="77777777" w:rsidR="0057195D" w:rsidRPr="0057195D" w:rsidRDefault="0057195D" w:rsidP="0057195D">
      <w:pPr>
        <w:pStyle w:val="Heading2"/>
        <w:numPr>
          <w:ilvl w:val="1"/>
          <w:numId w:val="8"/>
        </w:numPr>
        <w:rPr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R² Score</w:t>
      </w:r>
      <w:r w:rsidRPr="0057195D">
        <w:rPr>
          <w:color w:val="404040" w:themeColor="text1" w:themeTint="BF"/>
        </w:rPr>
        <w:t xml:space="preserve"> – Measures how well the independent variables explain the variance in the dependent variable.</w:t>
      </w:r>
    </w:p>
    <w:p w14:paraId="6CF56632" w14:textId="77777777" w:rsidR="0057195D" w:rsidRPr="0057195D" w:rsidRDefault="0057195D" w:rsidP="0057195D">
      <w:pPr>
        <w:pStyle w:val="Heading2"/>
        <w:numPr>
          <w:ilvl w:val="1"/>
          <w:numId w:val="8"/>
        </w:numPr>
        <w:rPr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Mean Squared Error (MSE)</w:t>
      </w:r>
      <w:r w:rsidRPr="0057195D">
        <w:rPr>
          <w:color w:val="404040" w:themeColor="text1" w:themeTint="BF"/>
        </w:rPr>
        <w:t xml:space="preserve"> – Measures the average squared difference between actual and predicted values.</w:t>
      </w:r>
    </w:p>
    <w:p w14:paraId="1D5E6EEC" w14:textId="77777777" w:rsidR="0057195D" w:rsidRPr="0057195D" w:rsidRDefault="0057195D" w:rsidP="0057195D">
      <w:pPr>
        <w:pStyle w:val="Heading2"/>
        <w:numPr>
          <w:ilvl w:val="1"/>
          <w:numId w:val="8"/>
        </w:numPr>
        <w:rPr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Root Mean Squared Error (RMSE)</w:t>
      </w:r>
      <w:r w:rsidRPr="0057195D">
        <w:rPr>
          <w:color w:val="404040" w:themeColor="text1" w:themeTint="BF"/>
        </w:rPr>
        <w:t xml:space="preserve"> – Square root of MSE for interpretability.</w:t>
      </w:r>
    </w:p>
    <w:p w14:paraId="4AD216CB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 7: Tune the Model</w:t>
      </w:r>
    </w:p>
    <w:p w14:paraId="78C15963" w14:textId="77777777" w:rsidR="0057195D" w:rsidRPr="0057195D" w:rsidRDefault="0057195D" w:rsidP="0057195D">
      <w:pPr>
        <w:pStyle w:val="Heading2"/>
        <w:numPr>
          <w:ilvl w:val="0"/>
          <w:numId w:val="9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Remove irrelevant features to avoid overfitting.</w:t>
      </w:r>
    </w:p>
    <w:p w14:paraId="2C8F1D88" w14:textId="77777777" w:rsidR="0057195D" w:rsidRPr="0057195D" w:rsidRDefault="0057195D" w:rsidP="0057195D">
      <w:pPr>
        <w:pStyle w:val="Heading2"/>
        <w:numPr>
          <w:ilvl w:val="0"/>
          <w:numId w:val="9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 xml:space="preserve">Use techniques like </w:t>
      </w:r>
      <w:r w:rsidRPr="0057195D">
        <w:rPr>
          <w:b/>
          <w:bCs/>
          <w:color w:val="404040" w:themeColor="text1" w:themeTint="BF"/>
        </w:rPr>
        <w:t>Regularization (Lasso, Ridge Regression)</w:t>
      </w:r>
      <w:r w:rsidRPr="0057195D">
        <w:rPr>
          <w:color w:val="404040" w:themeColor="text1" w:themeTint="BF"/>
        </w:rPr>
        <w:t xml:space="preserve"> to improve generalization.</w:t>
      </w:r>
    </w:p>
    <w:p w14:paraId="096CB9E9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 8: Make Predictions</w:t>
      </w:r>
    </w:p>
    <w:p w14:paraId="2B24C868" w14:textId="77777777" w:rsidR="0057195D" w:rsidRPr="0057195D" w:rsidRDefault="0057195D" w:rsidP="0057195D">
      <w:pPr>
        <w:pStyle w:val="Heading2"/>
        <w:numPr>
          <w:ilvl w:val="0"/>
          <w:numId w:val="10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Once trained, use the model to predict new values.</w:t>
      </w:r>
    </w:p>
    <w:p w14:paraId="3D29106D" w14:textId="77777777" w:rsidR="0057195D" w:rsidRPr="0057195D" w:rsidRDefault="0057195D" w:rsidP="0057195D">
      <w:pPr>
        <w:pStyle w:val="Heading2"/>
        <w:numPr>
          <w:ilvl w:val="0"/>
          <w:numId w:val="10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Apply it to unseen data and validate performance.</w:t>
      </w:r>
    </w:p>
    <w:p w14:paraId="6B680CD9" w14:textId="77777777" w:rsidR="0057195D" w:rsidRPr="0057195D" w:rsidRDefault="0057195D" w:rsidP="0057195D">
      <w:pPr>
        <w:pStyle w:val="Heading2"/>
        <w:rPr>
          <w:b/>
          <w:bCs/>
          <w:color w:val="404040" w:themeColor="text1" w:themeTint="BF"/>
        </w:rPr>
      </w:pPr>
      <w:r w:rsidRPr="0057195D">
        <w:rPr>
          <w:b/>
          <w:bCs/>
          <w:color w:val="404040" w:themeColor="text1" w:themeTint="BF"/>
        </w:rPr>
        <w:t>Step 9: Deploy and Interpret Results</w:t>
      </w:r>
    </w:p>
    <w:p w14:paraId="11C1C637" w14:textId="77777777" w:rsidR="0057195D" w:rsidRPr="0057195D" w:rsidRDefault="0057195D" w:rsidP="0057195D">
      <w:pPr>
        <w:pStyle w:val="Heading2"/>
        <w:numPr>
          <w:ilvl w:val="0"/>
          <w:numId w:val="11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Implement the model in real-world applications (e.g., sales forecasting, stock price prediction).</w:t>
      </w:r>
    </w:p>
    <w:p w14:paraId="51DDD650" w14:textId="77777777" w:rsidR="0057195D" w:rsidRPr="0057195D" w:rsidRDefault="0057195D" w:rsidP="0057195D">
      <w:pPr>
        <w:pStyle w:val="Heading2"/>
        <w:numPr>
          <w:ilvl w:val="0"/>
          <w:numId w:val="11"/>
        </w:numPr>
        <w:rPr>
          <w:color w:val="404040" w:themeColor="text1" w:themeTint="BF"/>
        </w:rPr>
      </w:pPr>
      <w:r w:rsidRPr="0057195D">
        <w:rPr>
          <w:color w:val="404040" w:themeColor="text1" w:themeTint="BF"/>
        </w:rPr>
        <w:t>Interpret coefficients to understand feature importance.</w:t>
      </w:r>
    </w:p>
    <w:p w14:paraId="21A889E6" w14:textId="77777777" w:rsidR="00967FEA" w:rsidRDefault="00967FEA" w:rsidP="0057195D">
      <w:pPr>
        <w:pStyle w:val="Heading2"/>
      </w:pPr>
    </w:p>
    <w:sectPr w:rsid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767F6"/>
    <w:multiLevelType w:val="multilevel"/>
    <w:tmpl w:val="41F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7138C"/>
    <w:multiLevelType w:val="multilevel"/>
    <w:tmpl w:val="2374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84F8B"/>
    <w:multiLevelType w:val="multilevel"/>
    <w:tmpl w:val="B998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976C0"/>
    <w:multiLevelType w:val="multilevel"/>
    <w:tmpl w:val="E36C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F61EF"/>
    <w:multiLevelType w:val="multilevel"/>
    <w:tmpl w:val="B07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5787C"/>
    <w:multiLevelType w:val="multilevel"/>
    <w:tmpl w:val="0AF8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7120F"/>
    <w:multiLevelType w:val="multilevel"/>
    <w:tmpl w:val="0618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61D3D"/>
    <w:multiLevelType w:val="multilevel"/>
    <w:tmpl w:val="D492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13689"/>
    <w:multiLevelType w:val="multilevel"/>
    <w:tmpl w:val="DD5A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311A4"/>
    <w:multiLevelType w:val="multilevel"/>
    <w:tmpl w:val="F942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25247"/>
    <w:multiLevelType w:val="multilevel"/>
    <w:tmpl w:val="5420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03118">
    <w:abstractNumId w:val="5"/>
  </w:num>
  <w:num w:numId="2" w16cid:durableId="154226739">
    <w:abstractNumId w:val="1"/>
  </w:num>
  <w:num w:numId="3" w16cid:durableId="1639843908">
    <w:abstractNumId w:val="9"/>
  </w:num>
  <w:num w:numId="4" w16cid:durableId="1610158179">
    <w:abstractNumId w:val="3"/>
  </w:num>
  <w:num w:numId="5" w16cid:durableId="1139301628">
    <w:abstractNumId w:val="7"/>
  </w:num>
  <w:num w:numId="6" w16cid:durableId="161165129">
    <w:abstractNumId w:val="8"/>
  </w:num>
  <w:num w:numId="7" w16cid:durableId="1180505498">
    <w:abstractNumId w:val="2"/>
  </w:num>
  <w:num w:numId="8" w16cid:durableId="1642618179">
    <w:abstractNumId w:val="10"/>
  </w:num>
  <w:num w:numId="9" w16cid:durableId="774056470">
    <w:abstractNumId w:val="0"/>
  </w:num>
  <w:num w:numId="10" w16cid:durableId="902567252">
    <w:abstractNumId w:val="4"/>
  </w:num>
  <w:num w:numId="11" w16cid:durableId="1881816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5D"/>
    <w:rsid w:val="002234AF"/>
    <w:rsid w:val="003C7BBA"/>
    <w:rsid w:val="0057195D"/>
    <w:rsid w:val="009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CBA7"/>
  <w15:chartTrackingRefBased/>
  <w15:docId w15:val="{EA943FAB-6D93-4E8D-8491-75E2D01C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5D"/>
  </w:style>
  <w:style w:type="paragraph" w:styleId="Heading1">
    <w:name w:val="heading 1"/>
    <w:basedOn w:val="Normal"/>
    <w:next w:val="Normal"/>
    <w:link w:val="Heading1Char"/>
    <w:uiPriority w:val="9"/>
    <w:qFormat/>
    <w:rsid w:val="0057195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95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9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9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9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9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9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9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9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95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195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95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95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95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95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95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95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95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19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7195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95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7195D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57195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7195D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571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95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95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95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7195D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195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57195D"/>
    <w:rPr>
      <w:b/>
      <w:bCs/>
    </w:rPr>
  </w:style>
  <w:style w:type="character" w:styleId="Emphasis">
    <w:name w:val="Emphasis"/>
    <w:basedOn w:val="DefaultParagraphFont"/>
    <w:uiPriority w:val="20"/>
    <w:qFormat/>
    <w:rsid w:val="0057195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7195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7195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57195D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57195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9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B953-E909-4F7C-9FCE-2DB976B4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2</cp:revision>
  <dcterms:created xsi:type="dcterms:W3CDTF">2025-03-23T09:38:00Z</dcterms:created>
  <dcterms:modified xsi:type="dcterms:W3CDTF">2025-03-23T09:38:00Z</dcterms:modified>
</cp:coreProperties>
</file>