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EA4E" w14:textId="77777777" w:rsidR="008E78EB" w:rsidRDefault="008E78EB" w:rsidP="008E78EB">
      <w:pPr>
        <w:pStyle w:val="Heading1"/>
      </w:pPr>
      <w:r>
        <w:rPr>
          <w:rFonts w:ascii="Segoe UI Emoji" w:hAnsi="Segoe UI Emoji" w:cs="Segoe UI Emoji"/>
        </w:rPr>
        <w:t>🩹</w:t>
      </w:r>
      <w:r>
        <w:t xml:space="preserve"> Wound &amp; Bedsore Healing at Home — A Complete Family Guide</w:t>
      </w:r>
    </w:p>
    <w:p w14:paraId="7ABFB9BA" w14:textId="77777777" w:rsidR="008E78EB" w:rsidRDefault="008E78EB" w:rsidP="008E78EB">
      <w:pPr>
        <w:pStyle w:val="Heading2"/>
      </w:pPr>
      <w:r>
        <w:t>Why Wound &amp; Bedsore Care at Home Is Critical</w:t>
      </w:r>
    </w:p>
    <w:p w14:paraId="28451D77" w14:textId="77777777" w:rsidR="008E78EB" w:rsidRDefault="008E78EB" w:rsidP="008E78EB">
      <w:pPr>
        <w:pStyle w:val="NormalWeb"/>
      </w:pPr>
      <w:r>
        <w:t xml:space="preserve">Patients with </w:t>
      </w:r>
      <w:r>
        <w:rPr>
          <w:rStyle w:val="Strong"/>
        </w:rPr>
        <w:t>pressure ulcers, diabetic foot ulcers, surgical wounds, or chronic skin breakdown</w:t>
      </w:r>
      <w:r>
        <w:t xml:space="preserve"> need meticulous care to avoid </w:t>
      </w:r>
      <w:r>
        <w:rPr>
          <w:rStyle w:val="Strong"/>
        </w:rPr>
        <w:t>infection, delayed healing, and costly hospital readmission</w:t>
      </w:r>
      <w:r>
        <w:t xml:space="preserve">. Proper wound care at home can </w:t>
      </w:r>
      <w:r>
        <w:rPr>
          <w:rStyle w:val="Strong"/>
        </w:rPr>
        <w:t>speed recovery, improve comfort, and save thousands on hospital stays</w:t>
      </w:r>
      <w:r>
        <w:t>.</w:t>
      </w:r>
    </w:p>
    <w:p w14:paraId="7E8832AC" w14:textId="77777777" w:rsidR="008E78EB" w:rsidRDefault="008E78EB" w:rsidP="008E78EB"/>
    <w:p w14:paraId="4A0CE586" w14:textId="77777777" w:rsidR="008E78EB" w:rsidRDefault="008E78EB" w:rsidP="008E78EB">
      <w:pPr>
        <w:pStyle w:val="Heading2"/>
      </w:pPr>
      <w:r>
        <w:t>Supplies Checklist</w:t>
      </w:r>
    </w:p>
    <w:p w14:paraId="6BCE1507" w14:textId="77777777" w:rsidR="008E78EB" w:rsidRDefault="008E78EB" w:rsidP="008E78EB">
      <w:pPr>
        <w:pStyle w:val="NormalWeb"/>
        <w:numPr>
          <w:ilvl w:val="0"/>
          <w:numId w:val="1"/>
        </w:numPr>
      </w:pPr>
      <w:r>
        <w:t>Sterile saline &amp; wound cleansing solution</w:t>
      </w:r>
    </w:p>
    <w:p w14:paraId="5C099518" w14:textId="77777777" w:rsidR="008E78EB" w:rsidRDefault="008E78EB" w:rsidP="008E78EB">
      <w:pPr>
        <w:pStyle w:val="NormalWeb"/>
        <w:numPr>
          <w:ilvl w:val="0"/>
          <w:numId w:val="1"/>
        </w:numPr>
      </w:pPr>
      <w:r>
        <w:t>Dressing materials (foam, hydrocolloid, alginate, silver dressings)</w:t>
      </w:r>
    </w:p>
    <w:p w14:paraId="76A994C1" w14:textId="77777777" w:rsidR="008E78EB" w:rsidRDefault="008E78EB" w:rsidP="008E78EB">
      <w:pPr>
        <w:pStyle w:val="NormalWeb"/>
        <w:numPr>
          <w:ilvl w:val="0"/>
          <w:numId w:val="1"/>
        </w:numPr>
      </w:pPr>
      <w:r>
        <w:t>Sterile gloves &amp; masks</w:t>
      </w:r>
    </w:p>
    <w:p w14:paraId="62BCA48D" w14:textId="77777777" w:rsidR="008E78EB" w:rsidRDefault="008E78EB" w:rsidP="008E78EB">
      <w:pPr>
        <w:pStyle w:val="NormalWeb"/>
        <w:numPr>
          <w:ilvl w:val="0"/>
          <w:numId w:val="1"/>
        </w:numPr>
      </w:pPr>
      <w:r>
        <w:t>Disposable drapes &amp; pads</w:t>
      </w:r>
    </w:p>
    <w:p w14:paraId="7A01998C" w14:textId="77777777" w:rsidR="008E78EB" w:rsidRDefault="008E78EB" w:rsidP="008E78EB">
      <w:pPr>
        <w:pStyle w:val="NormalWeb"/>
        <w:numPr>
          <w:ilvl w:val="0"/>
          <w:numId w:val="1"/>
        </w:numPr>
      </w:pPr>
      <w:r>
        <w:t>Antiseptic solution (if prescribed)</w:t>
      </w:r>
    </w:p>
    <w:p w14:paraId="2A6C9861" w14:textId="77777777" w:rsidR="008E78EB" w:rsidRDefault="008E78EB" w:rsidP="008E78EB">
      <w:pPr>
        <w:pStyle w:val="NormalWeb"/>
        <w:numPr>
          <w:ilvl w:val="0"/>
          <w:numId w:val="1"/>
        </w:numPr>
      </w:pPr>
      <w:r>
        <w:t>Offloading cushions / air mattress</w:t>
      </w:r>
    </w:p>
    <w:p w14:paraId="231E9948" w14:textId="77777777" w:rsidR="008E78EB" w:rsidRDefault="008E78EB" w:rsidP="008E78EB">
      <w:pPr>
        <w:pStyle w:val="NormalWeb"/>
        <w:numPr>
          <w:ilvl w:val="0"/>
          <w:numId w:val="1"/>
        </w:numPr>
      </w:pPr>
      <w:r>
        <w:t>Waste bags &amp; sharps container (if debridement/IV done)</w:t>
      </w:r>
    </w:p>
    <w:p w14:paraId="67EB230A" w14:textId="77777777" w:rsidR="008E78EB" w:rsidRDefault="008E78EB" w:rsidP="008E78EB">
      <w:pPr>
        <w:pStyle w:val="NormalWeb"/>
      </w:pPr>
      <w:r>
        <w:rPr>
          <w:rStyle w:val="Strong"/>
        </w:rPr>
        <w:t>Tip:</w:t>
      </w:r>
      <w:r>
        <w:t xml:space="preserve"> Keep a dedicated wound-care trolley or kit to avoid contamination.</w:t>
      </w:r>
    </w:p>
    <w:p w14:paraId="42AC2634" w14:textId="77777777" w:rsidR="008E78EB" w:rsidRDefault="008E78EB" w:rsidP="008E78EB"/>
    <w:p w14:paraId="61425E1F" w14:textId="77777777" w:rsidR="008E78EB" w:rsidRDefault="008E78EB" w:rsidP="008E78EB">
      <w:pPr>
        <w:pStyle w:val="Heading2"/>
      </w:pPr>
      <w:r>
        <w:t>Daily Wound Care Routine</w:t>
      </w:r>
    </w:p>
    <w:p w14:paraId="4A21C52B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Hand Hygiene First</w:t>
      </w:r>
      <w:r>
        <w:t xml:space="preserve"> — WHO 5 Moments of Hand Hygiene before/after care.</w:t>
      </w:r>
    </w:p>
    <w:p w14:paraId="0C95F0C5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Clean the Wound Gently</w:t>
      </w:r>
      <w:r>
        <w:t xml:space="preserve"> — Use sterile saline; avoid harsh scrubbing.</w:t>
      </w:r>
    </w:p>
    <w:p w14:paraId="6F42697D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Inspect Surrounding Skin</w:t>
      </w:r>
      <w:r>
        <w:t xml:space="preserve"> — Look for redness, </w:t>
      </w:r>
      <w:proofErr w:type="spellStart"/>
      <w:r>
        <w:t>odour</w:t>
      </w:r>
      <w:proofErr w:type="spellEnd"/>
      <w:r>
        <w:t>, or new drainage.</w:t>
      </w:r>
    </w:p>
    <w:p w14:paraId="61D5DBE4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Apply Prescribed Dressing</w:t>
      </w:r>
      <w:r>
        <w:t xml:space="preserve"> — Correct layer order improves healing.</w:t>
      </w:r>
    </w:p>
    <w:p w14:paraId="6461A0DA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Maintain Offloading</w:t>
      </w:r>
      <w:r>
        <w:t xml:space="preserve"> — Turn patient every 2 hours; use pressure relief.</w:t>
      </w:r>
    </w:p>
    <w:p w14:paraId="1064C209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Check Nutrition &amp; Hydration</w:t>
      </w:r>
      <w:r>
        <w:t xml:space="preserve"> — Protein, zinc, vitamin C aid healing.</w:t>
      </w:r>
    </w:p>
    <w:p w14:paraId="047489E5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Track Healing Progress</w:t>
      </w:r>
      <w:r>
        <w:t xml:space="preserve"> — Take photos weekly (with consent).</w:t>
      </w:r>
    </w:p>
    <w:p w14:paraId="05DAD9A1" w14:textId="77777777" w:rsidR="008E78EB" w:rsidRDefault="008E78EB" w:rsidP="008E78EB">
      <w:pPr>
        <w:pStyle w:val="NormalWeb"/>
        <w:numPr>
          <w:ilvl w:val="0"/>
          <w:numId w:val="2"/>
        </w:numPr>
      </w:pPr>
      <w:r>
        <w:rPr>
          <w:rStyle w:val="Strong"/>
        </w:rPr>
        <w:t>Log Vital Signs &amp; Pain</w:t>
      </w:r>
      <w:r>
        <w:t xml:space="preserve"> — Fever or pain spikes need prompt review.</w:t>
      </w:r>
    </w:p>
    <w:p w14:paraId="37DBBB3F" w14:textId="77777777" w:rsidR="008E78EB" w:rsidRDefault="008E78EB" w:rsidP="008E78EB"/>
    <w:p w14:paraId="03AB3DDA" w14:textId="77777777" w:rsidR="008E78EB" w:rsidRDefault="008E78EB" w:rsidP="008E78EB">
      <w:pPr>
        <w:pStyle w:val="Heading2"/>
      </w:pPr>
      <w:r>
        <w:t>Red Flags — Seek Help Immediately</w:t>
      </w:r>
    </w:p>
    <w:p w14:paraId="5B707F21" w14:textId="77777777" w:rsidR="008E78EB" w:rsidRDefault="008E78EB" w:rsidP="008E78EB">
      <w:pPr>
        <w:pStyle w:val="NormalWeb"/>
        <w:numPr>
          <w:ilvl w:val="0"/>
          <w:numId w:val="3"/>
        </w:numPr>
      </w:pPr>
      <w:r>
        <w:t xml:space="preserve">Sudden foul </w:t>
      </w:r>
      <w:proofErr w:type="spellStart"/>
      <w:r>
        <w:t>odour</w:t>
      </w:r>
      <w:proofErr w:type="spellEnd"/>
      <w:r>
        <w:t xml:space="preserve"> or green discharge</w:t>
      </w:r>
    </w:p>
    <w:p w14:paraId="05C9F1E7" w14:textId="77777777" w:rsidR="008E78EB" w:rsidRDefault="008E78EB" w:rsidP="008E78EB">
      <w:pPr>
        <w:pStyle w:val="NormalWeb"/>
        <w:numPr>
          <w:ilvl w:val="0"/>
          <w:numId w:val="3"/>
        </w:numPr>
      </w:pPr>
      <w:r>
        <w:t>Rapidly spreading redness or heat</w:t>
      </w:r>
    </w:p>
    <w:p w14:paraId="2F51E763" w14:textId="77777777" w:rsidR="008E78EB" w:rsidRDefault="008E78EB" w:rsidP="008E78EB">
      <w:pPr>
        <w:pStyle w:val="NormalWeb"/>
        <w:numPr>
          <w:ilvl w:val="0"/>
          <w:numId w:val="3"/>
        </w:numPr>
      </w:pPr>
      <w:r>
        <w:t>Fever or chills</w:t>
      </w:r>
    </w:p>
    <w:p w14:paraId="74268AD7" w14:textId="77777777" w:rsidR="008E78EB" w:rsidRDefault="008E78EB" w:rsidP="008E78EB">
      <w:pPr>
        <w:pStyle w:val="NormalWeb"/>
        <w:numPr>
          <w:ilvl w:val="0"/>
          <w:numId w:val="3"/>
        </w:numPr>
      </w:pPr>
      <w:r>
        <w:lastRenderedPageBreak/>
        <w:t>Increased pain or new bleeding</w:t>
      </w:r>
    </w:p>
    <w:p w14:paraId="05A95E0F" w14:textId="77777777" w:rsidR="008E78EB" w:rsidRDefault="008E78EB" w:rsidP="008E78EB">
      <w:pPr>
        <w:pStyle w:val="NormalWeb"/>
        <w:numPr>
          <w:ilvl w:val="0"/>
          <w:numId w:val="3"/>
        </w:numPr>
      </w:pPr>
      <w:r>
        <w:t>Black or necrotic tissue appearing</w:t>
      </w:r>
    </w:p>
    <w:p w14:paraId="4D8A13FB" w14:textId="0106E450" w:rsidR="008E78EB" w:rsidRDefault="008E78EB" w:rsidP="008E78EB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Call </w:t>
      </w:r>
      <w:r>
        <w:rPr>
          <w:rStyle w:val="Strong"/>
        </w:rPr>
        <w:t xml:space="preserve">Narpavi Homecare </w:t>
      </w:r>
      <w:r w:rsidR="007915ED">
        <w:rPr>
          <w:rStyle w:val="Strong"/>
        </w:rPr>
        <w:t>9790016097</w:t>
      </w:r>
      <w:r>
        <w:t xml:space="preserve"> or your doctor immediately if any of these occur.</w:t>
      </w:r>
    </w:p>
    <w:p w14:paraId="452D564E" w14:textId="77777777" w:rsidR="008E78EB" w:rsidRDefault="008E78EB" w:rsidP="008E78EB"/>
    <w:p w14:paraId="7754CB2B" w14:textId="77777777" w:rsidR="008E78EB" w:rsidRDefault="008E78EB" w:rsidP="008E78EB">
      <w:pPr>
        <w:pStyle w:val="Heading2"/>
      </w:pPr>
      <w:r>
        <w:t>Prevention Tips</w:t>
      </w:r>
    </w:p>
    <w:p w14:paraId="0B0332DA" w14:textId="77777777" w:rsidR="008E78EB" w:rsidRDefault="008E78EB" w:rsidP="008E78EB">
      <w:pPr>
        <w:pStyle w:val="NormalWeb"/>
        <w:numPr>
          <w:ilvl w:val="0"/>
          <w:numId w:val="4"/>
        </w:numPr>
      </w:pPr>
      <w:r>
        <w:t xml:space="preserve">Reposition bedbound patients at least every </w:t>
      </w:r>
      <w:r>
        <w:rPr>
          <w:rStyle w:val="Strong"/>
        </w:rPr>
        <w:t>2 hours</w:t>
      </w:r>
      <w:r>
        <w:t>.</w:t>
      </w:r>
    </w:p>
    <w:p w14:paraId="14C27CFC" w14:textId="77777777" w:rsidR="008E78EB" w:rsidRDefault="008E78EB" w:rsidP="008E78EB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air or water mattresses</w:t>
      </w:r>
      <w:r>
        <w:t xml:space="preserve"> for high-risk patients.</w:t>
      </w:r>
    </w:p>
    <w:p w14:paraId="04419456" w14:textId="77777777" w:rsidR="008E78EB" w:rsidRDefault="008E78EB" w:rsidP="008E78EB">
      <w:pPr>
        <w:pStyle w:val="NormalWeb"/>
        <w:numPr>
          <w:ilvl w:val="0"/>
          <w:numId w:val="4"/>
        </w:numPr>
      </w:pPr>
      <w:r>
        <w:t xml:space="preserve">Maintain </w:t>
      </w:r>
      <w:r>
        <w:rPr>
          <w:rStyle w:val="Strong"/>
        </w:rPr>
        <w:t>dry, clean skin</w:t>
      </w:r>
      <w:r>
        <w:t>; use barrier creams for moisture-prone areas.</w:t>
      </w:r>
    </w:p>
    <w:p w14:paraId="62E450FA" w14:textId="77777777" w:rsidR="008E78EB" w:rsidRDefault="008E78EB" w:rsidP="008E78EB">
      <w:pPr>
        <w:pStyle w:val="NormalWeb"/>
        <w:numPr>
          <w:ilvl w:val="0"/>
          <w:numId w:val="4"/>
        </w:numPr>
      </w:pPr>
      <w:r>
        <w:t>Keep blood sugar controlled for diabetic patients.</w:t>
      </w:r>
    </w:p>
    <w:p w14:paraId="6C036753" w14:textId="77777777" w:rsidR="008E78EB" w:rsidRDefault="008E78EB" w:rsidP="008E78EB"/>
    <w:p w14:paraId="599FD98E" w14:textId="77777777" w:rsidR="008E78EB" w:rsidRDefault="008E78EB" w:rsidP="008E78EB">
      <w:pPr>
        <w:pStyle w:val="Heading2"/>
      </w:pPr>
      <w:r>
        <w:t>Why Choose Professional Wound Care</w:t>
      </w:r>
    </w:p>
    <w:p w14:paraId="646A06E8" w14:textId="77777777" w:rsidR="008E78EB" w:rsidRDefault="008E78EB" w:rsidP="008E78EB">
      <w:pPr>
        <w:pStyle w:val="NormalWeb"/>
      </w:pPr>
      <w:r>
        <w:rPr>
          <w:rStyle w:val="Strong"/>
        </w:rPr>
        <w:t>Narpavi Homecare’s wound-care-trained nurses</w:t>
      </w:r>
      <w:r>
        <w:t>:</w:t>
      </w:r>
    </w:p>
    <w:p w14:paraId="5297E8D1" w14:textId="77777777" w:rsidR="008E78EB" w:rsidRDefault="008E78EB" w:rsidP="008E78EB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Strong"/>
        </w:rPr>
        <w:t>advanced dressings</w:t>
      </w:r>
      <w:r>
        <w:t xml:space="preserve"> (foam, alginate, negative pressure).</w:t>
      </w:r>
    </w:p>
    <w:p w14:paraId="28CB8167" w14:textId="77777777" w:rsidR="008E78EB" w:rsidRDefault="008E78EB" w:rsidP="008E78EB">
      <w:pPr>
        <w:pStyle w:val="NormalWeb"/>
        <w:numPr>
          <w:ilvl w:val="0"/>
          <w:numId w:val="5"/>
        </w:numPr>
      </w:pPr>
      <w:r>
        <w:t xml:space="preserve">Follow </w:t>
      </w:r>
      <w:r>
        <w:rPr>
          <w:rStyle w:val="Strong"/>
        </w:rPr>
        <w:t>doctor-directed protocols</w:t>
      </w:r>
      <w:r>
        <w:t xml:space="preserve"> &amp; infection prevention bundles.</w:t>
      </w:r>
    </w:p>
    <w:p w14:paraId="22302057" w14:textId="77777777" w:rsidR="008E78EB" w:rsidRDefault="008E78EB" w:rsidP="008E78EB">
      <w:pPr>
        <w:pStyle w:val="NormalWeb"/>
        <w:numPr>
          <w:ilvl w:val="0"/>
          <w:numId w:val="5"/>
        </w:numPr>
      </w:pPr>
      <w:r>
        <w:t xml:space="preserve">Offer </w:t>
      </w:r>
      <w:r>
        <w:rPr>
          <w:rStyle w:val="Strong"/>
        </w:rPr>
        <w:t>pain management coordination &amp; nutrition guidance</w:t>
      </w:r>
      <w:r>
        <w:t>.</w:t>
      </w:r>
    </w:p>
    <w:p w14:paraId="2B556DDE" w14:textId="77777777" w:rsidR="008E78EB" w:rsidRDefault="008E78EB" w:rsidP="008E78EB">
      <w:pPr>
        <w:pStyle w:val="NormalWeb"/>
        <w:numPr>
          <w:ilvl w:val="0"/>
          <w:numId w:val="5"/>
        </w:numPr>
      </w:pPr>
      <w:r>
        <w:t xml:space="preserve">Provide </w:t>
      </w:r>
      <w:r>
        <w:rPr>
          <w:rStyle w:val="Strong"/>
        </w:rPr>
        <w:t>digital daily logs + WhatsApp updates</w:t>
      </w:r>
      <w:r>
        <w:t xml:space="preserve"> for local &amp; NRI families.</w:t>
      </w:r>
    </w:p>
    <w:p w14:paraId="0764A356" w14:textId="77777777" w:rsidR="008E78EB" w:rsidRDefault="008E78EB" w:rsidP="008E78EB">
      <w:pPr>
        <w:pStyle w:val="NormalWeb"/>
        <w:numPr>
          <w:ilvl w:val="0"/>
          <w:numId w:val="5"/>
        </w:numPr>
      </w:pPr>
      <w:r>
        <w:t xml:space="preserve">Ensure </w:t>
      </w:r>
      <w:r>
        <w:rPr>
          <w:rStyle w:val="Strong"/>
        </w:rPr>
        <w:t>rapid escalation &amp; hospital referral</w:t>
      </w:r>
      <w:r>
        <w:t xml:space="preserve"> if healing stalls or infection spreads.</w:t>
      </w:r>
    </w:p>
    <w:p w14:paraId="3ADACADF" w14:textId="77777777" w:rsidR="008E78EB" w:rsidRDefault="008E78EB" w:rsidP="008E78EB"/>
    <w:p w14:paraId="76A5A26D" w14:textId="77777777" w:rsidR="008E78EB" w:rsidRDefault="008E78EB" w:rsidP="008E78EB">
      <w:pPr>
        <w:pStyle w:val="Heading3"/>
      </w:pPr>
      <w:r>
        <w:rPr>
          <w:rFonts w:ascii="Segoe UI Emoji" w:hAnsi="Segoe UI Emoji" w:cs="Segoe UI Emoji"/>
        </w:rPr>
        <w:t>📞</w:t>
      </w:r>
      <w:r>
        <w:t xml:space="preserve"> Get Expert Wound &amp; Bedsore Care at Home in Chennai</w:t>
      </w:r>
    </w:p>
    <w:p w14:paraId="4B55327F" w14:textId="1F71E2BD" w:rsidR="008E78EB" w:rsidRDefault="008E78EB" w:rsidP="008E78EB">
      <w:pPr>
        <w:pStyle w:val="NormalWeb"/>
      </w:pPr>
      <w:r>
        <w:t xml:space="preserve">Call </w:t>
      </w:r>
      <w:r w:rsidR="007915ED">
        <w:rPr>
          <w:rStyle w:val="Strong"/>
        </w:rPr>
        <w:t>9790016097</w:t>
      </w:r>
      <w:r>
        <w:t xml:space="preserve"> or </w:t>
      </w:r>
      <w:r>
        <w:rPr>
          <w:rStyle w:val="Strong"/>
        </w:rPr>
        <w:t>Request a Free Specialty Nursing Care Assessment</w:t>
      </w:r>
      <w:r>
        <w:t>.</w:t>
      </w:r>
      <w:r>
        <w:br/>
        <w:t xml:space="preserve">Narpavi Homecare — </w:t>
      </w:r>
      <w:r>
        <w:rPr>
          <w:rStyle w:val="Strong"/>
        </w:rPr>
        <w:t>Advanced wound healing, infection control, and compassionate support at your doorstep.</w:t>
      </w:r>
    </w:p>
    <w:p w14:paraId="114BE3F5" w14:textId="77777777" w:rsidR="00C70034" w:rsidRDefault="00C70034"/>
    <w:sectPr w:rsidR="00C7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130C"/>
    <w:multiLevelType w:val="multilevel"/>
    <w:tmpl w:val="AA40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3396"/>
    <w:multiLevelType w:val="multilevel"/>
    <w:tmpl w:val="79C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73A19"/>
    <w:multiLevelType w:val="multilevel"/>
    <w:tmpl w:val="343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D3BC8"/>
    <w:multiLevelType w:val="multilevel"/>
    <w:tmpl w:val="4A5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E767A"/>
    <w:multiLevelType w:val="multilevel"/>
    <w:tmpl w:val="106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9E"/>
    <w:rsid w:val="0074489E"/>
    <w:rsid w:val="007915ED"/>
    <w:rsid w:val="008E78EB"/>
    <w:rsid w:val="00C7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A9160-E9A3-42AF-B90E-CBDE8B85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8EB"/>
  </w:style>
  <w:style w:type="paragraph" w:styleId="Heading1">
    <w:name w:val="heading 1"/>
    <w:basedOn w:val="Normal"/>
    <w:link w:val="Heading1Char"/>
    <w:uiPriority w:val="9"/>
    <w:qFormat/>
    <w:rsid w:val="008E78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8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7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8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78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78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E7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8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2025-10-05T10:03:00Z</dcterms:created>
  <dcterms:modified xsi:type="dcterms:W3CDTF">2025-10-27T08:18:00Z</dcterms:modified>
</cp:coreProperties>
</file>