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718A" w14:textId="1C8A84DD" w:rsidR="00490BD8" w:rsidRPr="002551CD" w:rsidRDefault="00067620">
      <w:p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 xml:space="preserve">First a conv3D model is bult and </w:t>
      </w:r>
      <w:r w:rsidR="00490BD8" w:rsidRPr="002551CD">
        <w:rPr>
          <w:rFonts w:asciiTheme="majorHAnsi" w:hAnsiTheme="majorHAnsi" w:cstheme="majorHAnsi"/>
          <w:sz w:val="18"/>
          <w:szCs w:val="18"/>
        </w:rPr>
        <w:t xml:space="preserve">conducted experiments. Final model is run and saved based on better accuracy. </w:t>
      </w:r>
    </w:p>
    <w:p w14:paraId="732C976D" w14:textId="77777777" w:rsidR="00270DAD" w:rsidRPr="002551CD" w:rsidRDefault="00270DAD" w:rsidP="00270DA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>Fifteen frames from a video are chosen in an alternate fashion. Taking half of the images with even index numbers will also give a sequence that progresses with gestures</w:t>
      </w:r>
    </w:p>
    <w:p w14:paraId="10BA317A" w14:textId="77777777" w:rsidR="00270DAD" w:rsidRPr="002551CD" w:rsidRDefault="00270DAD" w:rsidP="00270DA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>Trying 2 resolutions 100 x 100 and 120 x 120</w:t>
      </w:r>
    </w:p>
    <w:p w14:paraId="4BF0049F" w14:textId="77777777" w:rsidR="00270DAD" w:rsidRPr="002551CD" w:rsidRDefault="00270DAD" w:rsidP="00270DA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>As it is a multi-classification problem, categorical accuracy is the metric used.</w:t>
      </w:r>
    </w:p>
    <w:p w14:paraId="693A96BC" w14:textId="09DDFE69" w:rsidR="00270DAD" w:rsidRPr="002551CD" w:rsidRDefault="00270DAD" w:rsidP="00270DA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 xml:space="preserve">Best model is saved based on </w:t>
      </w:r>
      <w:proofErr w:type="spellStart"/>
      <w:r w:rsidRPr="002551CD">
        <w:rPr>
          <w:rFonts w:asciiTheme="majorHAnsi" w:eastAsia="Times New Roman" w:hAnsiTheme="majorHAnsi" w:cstheme="majorHAnsi"/>
          <w:color w:val="000000"/>
          <w:sz w:val="18"/>
          <w:szCs w:val="18"/>
          <w:lang w:val="en-IN" w:eastAsia="en-GB"/>
        </w:rPr>
        <w:t>val_categorical_accuracy</w:t>
      </w:r>
      <w:proofErr w:type="spellEnd"/>
      <w:r w:rsidRPr="002551CD">
        <w:rPr>
          <w:rFonts w:asciiTheme="majorHAnsi" w:eastAsia="Times New Roman" w:hAnsiTheme="majorHAnsi" w:cstheme="majorHAnsi"/>
          <w:color w:val="000000"/>
          <w:sz w:val="18"/>
          <w:szCs w:val="18"/>
          <w:lang w:val="en-IN" w:eastAsia="en-GB"/>
        </w:rPr>
        <w:t>(maximise)</w:t>
      </w:r>
    </w:p>
    <w:p w14:paraId="3883177F" w14:textId="698C46C7" w:rsidR="00270DAD" w:rsidRPr="002551CD" w:rsidRDefault="00270DAD" w:rsidP="00270DA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 xml:space="preserve">Categorical accuracy is used as metric as we have multi classification problem. </w:t>
      </w:r>
    </w:p>
    <w:p w14:paraId="458432B5" w14:textId="4388E4CC" w:rsidR="00270DAD" w:rsidRPr="002551CD" w:rsidRDefault="00270DAD" w:rsidP="00270DA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 xml:space="preserve">Learning rate decay done using </w:t>
      </w:r>
      <w:proofErr w:type="spellStart"/>
      <w:r w:rsidRPr="002551CD">
        <w:rPr>
          <w:rFonts w:asciiTheme="majorHAnsi" w:hAnsiTheme="majorHAnsi" w:cstheme="majorHAnsi"/>
          <w:sz w:val="18"/>
          <w:szCs w:val="18"/>
        </w:rPr>
        <w:t>val</w:t>
      </w:r>
      <w:proofErr w:type="spellEnd"/>
      <w:r w:rsidRPr="002551CD">
        <w:rPr>
          <w:rFonts w:asciiTheme="majorHAnsi" w:hAnsiTheme="majorHAnsi" w:cstheme="majorHAnsi"/>
          <w:sz w:val="18"/>
          <w:szCs w:val="18"/>
        </w:rPr>
        <w:t xml:space="preserve"> loss</w:t>
      </w:r>
    </w:p>
    <w:p w14:paraId="13618B12" w14:textId="18B5E629" w:rsidR="00490BD8" w:rsidRPr="002551CD" w:rsidRDefault="00490BD8">
      <w:p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 xml:space="preserve">Then built a conv2D-GRU model. </w:t>
      </w:r>
    </w:p>
    <w:p w14:paraId="384646EA" w14:textId="237E9373" w:rsidR="00490BD8" w:rsidRPr="002551CD" w:rsidRDefault="00490BD8" w:rsidP="00490B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 xml:space="preserve">We will use </w:t>
      </w:r>
      <w:proofErr w:type="spellStart"/>
      <w:r w:rsidRPr="002551CD">
        <w:rPr>
          <w:rFonts w:asciiTheme="majorHAnsi" w:hAnsiTheme="majorHAnsi" w:cstheme="majorHAnsi"/>
          <w:sz w:val="18"/>
          <w:szCs w:val="18"/>
        </w:rPr>
        <w:t>TimeDistributed</w:t>
      </w:r>
      <w:proofErr w:type="spellEnd"/>
      <w:r w:rsidRPr="002551CD">
        <w:rPr>
          <w:rFonts w:asciiTheme="majorHAnsi" w:hAnsiTheme="majorHAnsi" w:cstheme="majorHAnsi"/>
          <w:sz w:val="18"/>
          <w:szCs w:val="18"/>
        </w:rPr>
        <w:t xml:space="preserve"> layer to pass each frame of a video to Conv2D in a sequential manner.</w:t>
      </w:r>
    </w:p>
    <w:p w14:paraId="5E1BA19D" w14:textId="1CF94FFE" w:rsidR="00490BD8" w:rsidRPr="002551CD" w:rsidRDefault="00490BD8" w:rsidP="00490B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 xml:space="preserve">The output of Conv2D layer is going to be inputted to GRU. Here we are using GRU because it is </w:t>
      </w:r>
      <w:r w:rsidR="00095988" w:rsidRPr="002551CD">
        <w:rPr>
          <w:rFonts w:asciiTheme="majorHAnsi" w:hAnsiTheme="majorHAnsi" w:cstheme="majorHAnsi"/>
          <w:sz w:val="18"/>
          <w:szCs w:val="18"/>
        </w:rPr>
        <w:t>lighter,</w:t>
      </w:r>
      <w:r w:rsidRPr="002551CD">
        <w:rPr>
          <w:rFonts w:asciiTheme="majorHAnsi" w:hAnsiTheme="majorHAnsi" w:cstheme="majorHAnsi"/>
          <w:sz w:val="18"/>
          <w:szCs w:val="18"/>
        </w:rPr>
        <w:t xml:space="preserve"> and we think GRU will be sufficient for this hand gesture recognition task.</w:t>
      </w:r>
    </w:p>
    <w:p w14:paraId="466C1233" w14:textId="23D78B03" w:rsidR="00490BD8" w:rsidRPr="002551CD" w:rsidRDefault="00490BD8" w:rsidP="00490B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 xml:space="preserve">We will also make use of Transfer </w:t>
      </w:r>
      <w:r w:rsidR="00095988" w:rsidRPr="002551CD">
        <w:rPr>
          <w:rFonts w:asciiTheme="majorHAnsi" w:hAnsiTheme="majorHAnsi" w:cstheme="majorHAnsi"/>
          <w:sz w:val="18"/>
          <w:szCs w:val="18"/>
        </w:rPr>
        <w:t>learning (</w:t>
      </w:r>
      <w:r w:rsidRPr="002551CD">
        <w:rPr>
          <w:rFonts w:asciiTheme="majorHAnsi" w:hAnsiTheme="majorHAnsi" w:cstheme="majorHAnsi"/>
          <w:sz w:val="18"/>
          <w:szCs w:val="18"/>
        </w:rPr>
        <w:t xml:space="preserve">VGG16) rather than a custom </w:t>
      </w:r>
      <w:proofErr w:type="spellStart"/>
      <w:r w:rsidRPr="002551CD">
        <w:rPr>
          <w:rFonts w:asciiTheme="majorHAnsi" w:hAnsiTheme="majorHAnsi" w:cstheme="majorHAnsi"/>
          <w:sz w:val="18"/>
          <w:szCs w:val="18"/>
        </w:rPr>
        <w:t>ConvNet</w:t>
      </w:r>
      <w:proofErr w:type="spellEnd"/>
      <w:r w:rsidRPr="002551CD">
        <w:rPr>
          <w:rFonts w:asciiTheme="majorHAnsi" w:hAnsiTheme="majorHAnsi" w:cstheme="majorHAnsi"/>
          <w:sz w:val="18"/>
          <w:szCs w:val="18"/>
        </w:rPr>
        <w:t xml:space="preserve"> for better result.</w:t>
      </w:r>
      <w:r w:rsidR="00095988" w:rsidRPr="002551CD">
        <w:rPr>
          <w:rFonts w:asciiTheme="majorHAnsi" w:hAnsiTheme="majorHAnsi" w:cstheme="majorHAnsi"/>
          <w:sz w:val="18"/>
          <w:szCs w:val="18"/>
        </w:rPr>
        <w:t xml:space="preserve"> Last 3 layers of VGG16 is made as trainable to make our network specific to our problem.</w:t>
      </w:r>
    </w:p>
    <w:p w14:paraId="7C5DAAC8" w14:textId="31D98188" w:rsidR="00490BD8" w:rsidRPr="002551CD" w:rsidRDefault="00490BD8" w:rsidP="00490B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 xml:space="preserve">The output layer will have a </w:t>
      </w:r>
      <w:proofErr w:type="spellStart"/>
      <w:r w:rsidRPr="002551CD">
        <w:rPr>
          <w:rFonts w:asciiTheme="majorHAnsi" w:hAnsiTheme="majorHAnsi" w:cstheme="majorHAnsi"/>
          <w:sz w:val="18"/>
          <w:szCs w:val="18"/>
        </w:rPr>
        <w:t>softmax</w:t>
      </w:r>
      <w:proofErr w:type="spellEnd"/>
      <w:r w:rsidRPr="002551CD">
        <w:rPr>
          <w:rFonts w:asciiTheme="majorHAnsi" w:hAnsiTheme="majorHAnsi" w:cstheme="majorHAnsi"/>
          <w:sz w:val="18"/>
          <w:szCs w:val="18"/>
        </w:rPr>
        <w:t xml:space="preserve"> function to multi-class classification</w:t>
      </w:r>
    </w:p>
    <w:p w14:paraId="004B110E" w14:textId="12F10809" w:rsidR="00270DAD" w:rsidRPr="002551CD" w:rsidRDefault="00270DAD" w:rsidP="00490BD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2551CD">
        <w:rPr>
          <w:rFonts w:asciiTheme="majorHAnsi" w:hAnsiTheme="majorHAnsi" w:cstheme="majorHAnsi"/>
          <w:sz w:val="18"/>
          <w:szCs w:val="18"/>
        </w:rPr>
        <w:t>Experiments are mainly conducted to get a stable model</w:t>
      </w:r>
    </w:p>
    <w:p w14:paraId="74B47952" w14:textId="1407013C" w:rsidR="00067620" w:rsidRPr="002551CD" w:rsidRDefault="00067620" w:rsidP="00270DAD">
      <w:pPr>
        <w:pStyle w:val="ListParagraph"/>
        <w:ind w:left="1440"/>
        <w:rPr>
          <w:rFonts w:asciiTheme="majorHAnsi" w:hAnsiTheme="majorHAnsi" w:cstheme="majorHAnsi"/>
          <w:sz w:val="18"/>
          <w:szCs w:val="18"/>
        </w:rPr>
      </w:pPr>
    </w:p>
    <w:p w14:paraId="58BE664F" w14:textId="77777777" w:rsidR="009C5549" w:rsidRPr="002551CD" w:rsidRDefault="009C5549" w:rsidP="009C5549">
      <w:pPr>
        <w:pStyle w:val="ListParagraph"/>
        <w:ind w:left="360"/>
        <w:rPr>
          <w:rFonts w:asciiTheme="majorHAnsi" w:hAnsiTheme="majorHAnsi" w:cstheme="maj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722"/>
        <w:gridCol w:w="2248"/>
        <w:gridCol w:w="4110"/>
      </w:tblGrid>
      <w:tr w:rsidR="00E5552A" w:rsidRPr="002551CD" w14:paraId="6221E77D" w14:textId="77777777" w:rsidTr="00C8420A">
        <w:tc>
          <w:tcPr>
            <w:tcW w:w="1270" w:type="dxa"/>
          </w:tcPr>
          <w:p w14:paraId="035FA8E0" w14:textId="0351B9CA" w:rsidR="00E5552A" w:rsidRPr="002551CD" w:rsidRDefault="00E5552A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Experiment Number</w:t>
            </w:r>
          </w:p>
        </w:tc>
        <w:tc>
          <w:tcPr>
            <w:tcW w:w="1722" w:type="dxa"/>
          </w:tcPr>
          <w:p w14:paraId="3D4576E3" w14:textId="5558B51B" w:rsidR="00E5552A" w:rsidRPr="002551CD" w:rsidRDefault="00E5552A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Model</w:t>
            </w:r>
          </w:p>
        </w:tc>
        <w:tc>
          <w:tcPr>
            <w:tcW w:w="2248" w:type="dxa"/>
          </w:tcPr>
          <w:p w14:paraId="07DE4D3B" w14:textId="697EB728" w:rsidR="00E5552A" w:rsidRPr="002551CD" w:rsidRDefault="00E5552A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Result </w:t>
            </w:r>
          </w:p>
        </w:tc>
        <w:tc>
          <w:tcPr>
            <w:tcW w:w="4110" w:type="dxa"/>
          </w:tcPr>
          <w:p w14:paraId="76457838" w14:textId="1E67A5C5" w:rsidR="00E5552A" w:rsidRPr="002551CD" w:rsidRDefault="00E5552A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Decision + Explanation</w:t>
            </w:r>
          </w:p>
        </w:tc>
      </w:tr>
      <w:tr w:rsidR="00E5552A" w:rsidRPr="002551CD" w14:paraId="223C0AB7" w14:textId="77777777" w:rsidTr="00C8420A">
        <w:tc>
          <w:tcPr>
            <w:tcW w:w="1270" w:type="dxa"/>
          </w:tcPr>
          <w:p w14:paraId="49BA9D05" w14:textId="725F19CA" w:rsidR="00E5552A" w:rsidRPr="002551CD" w:rsidRDefault="00E5552A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1</w:t>
            </w:r>
          </w:p>
        </w:tc>
        <w:tc>
          <w:tcPr>
            <w:tcW w:w="1722" w:type="dxa"/>
          </w:tcPr>
          <w:p w14:paraId="5D1135A3" w14:textId="6BBC807B" w:rsidR="00E5552A" w:rsidRPr="002551CD" w:rsidRDefault="00E5552A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Conv3D</w:t>
            </w:r>
          </w:p>
        </w:tc>
        <w:tc>
          <w:tcPr>
            <w:tcW w:w="2248" w:type="dxa"/>
          </w:tcPr>
          <w:p w14:paraId="1726B743" w14:textId="3AC5A863" w:rsidR="00E5552A" w:rsidRPr="002551CD" w:rsidRDefault="00C8420A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Unable to create model</w:t>
            </w:r>
          </w:p>
        </w:tc>
        <w:tc>
          <w:tcPr>
            <w:tcW w:w="4110" w:type="dxa"/>
          </w:tcPr>
          <w:p w14:paraId="43515523" w14:textId="774282FA" w:rsidR="00E5552A" w:rsidRPr="002551CD" w:rsidRDefault="00C8420A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Pooling filter changed to (1,2,2) from (2,2,2) in last layers as the output dimension went negative in case of dimension representing frames</w:t>
            </w:r>
          </w:p>
        </w:tc>
      </w:tr>
      <w:tr w:rsidR="004E3367" w:rsidRPr="002551CD" w14:paraId="14CFB5E9" w14:textId="77777777" w:rsidTr="00C8420A">
        <w:tc>
          <w:tcPr>
            <w:tcW w:w="1270" w:type="dxa"/>
          </w:tcPr>
          <w:p w14:paraId="5E96A706" w14:textId="7C81A001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2</w:t>
            </w:r>
          </w:p>
        </w:tc>
        <w:tc>
          <w:tcPr>
            <w:tcW w:w="1722" w:type="dxa"/>
          </w:tcPr>
          <w:p w14:paraId="549280E6" w14:textId="13E434F6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Conv3D</w:t>
            </w:r>
          </w:p>
        </w:tc>
        <w:tc>
          <w:tcPr>
            <w:tcW w:w="2248" w:type="dxa"/>
          </w:tcPr>
          <w:p w14:paraId="1367CABA" w14:textId="34D078BD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Space error</w:t>
            </w:r>
          </w:p>
        </w:tc>
        <w:tc>
          <w:tcPr>
            <w:tcW w:w="4110" w:type="dxa"/>
          </w:tcPr>
          <w:p w14:paraId="0FD90CE0" w14:textId="3CB4CD6B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Cleared some space also changed the code to save only best model</w:t>
            </w:r>
          </w:p>
        </w:tc>
      </w:tr>
      <w:tr w:rsidR="004E3367" w:rsidRPr="002551CD" w14:paraId="62F2C8D0" w14:textId="77777777" w:rsidTr="00C8420A">
        <w:tc>
          <w:tcPr>
            <w:tcW w:w="1270" w:type="dxa"/>
          </w:tcPr>
          <w:p w14:paraId="01BF99BB" w14:textId="7F3944C7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3</w:t>
            </w:r>
          </w:p>
        </w:tc>
        <w:tc>
          <w:tcPr>
            <w:tcW w:w="1722" w:type="dxa"/>
          </w:tcPr>
          <w:p w14:paraId="2E795036" w14:textId="41B12DC1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Conv3D</w:t>
            </w:r>
          </w:p>
        </w:tc>
        <w:tc>
          <w:tcPr>
            <w:tcW w:w="2248" w:type="dxa"/>
          </w:tcPr>
          <w:p w14:paraId="7F06E0B6" w14:textId="4695A157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Checked whether model is working </w:t>
            </w:r>
          </w:p>
        </w:tc>
        <w:tc>
          <w:tcPr>
            <w:tcW w:w="4110" w:type="dxa"/>
          </w:tcPr>
          <w:p w14:paraId="45E7A6B2" w14:textId="72767C90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Model working </w:t>
            </w:r>
          </w:p>
        </w:tc>
      </w:tr>
      <w:tr w:rsidR="004E3367" w:rsidRPr="002551CD" w14:paraId="084C4106" w14:textId="77777777" w:rsidTr="00C8420A">
        <w:tc>
          <w:tcPr>
            <w:tcW w:w="1270" w:type="dxa"/>
          </w:tcPr>
          <w:p w14:paraId="1EAC3B52" w14:textId="755B5859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4</w:t>
            </w:r>
          </w:p>
        </w:tc>
        <w:tc>
          <w:tcPr>
            <w:tcW w:w="1722" w:type="dxa"/>
          </w:tcPr>
          <w:p w14:paraId="506C6958" w14:textId="73D9914E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Conv3D</w:t>
            </w:r>
          </w:p>
        </w:tc>
        <w:tc>
          <w:tcPr>
            <w:tcW w:w="2248" w:type="dxa"/>
          </w:tcPr>
          <w:p w14:paraId="6A12236B" w14:textId="4F2CD7D7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Model is overfitting</w:t>
            </w:r>
          </w:p>
        </w:tc>
        <w:tc>
          <w:tcPr>
            <w:tcW w:w="4110" w:type="dxa"/>
          </w:tcPr>
          <w:p w14:paraId="16EDF3E1" w14:textId="7075D8C7" w:rsidR="004E3367" w:rsidRPr="002551CD" w:rsidRDefault="004E3367" w:rsidP="00F115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GB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Model overfitted for 20 epochs. Model is learning. </w:t>
            </w:r>
            <w:r w:rsidRPr="002551CD">
              <w:rPr>
                <w:rFonts w:asciiTheme="majorHAnsi" w:hAnsiTheme="majorHAnsi" w:cstheme="majorHAnsi"/>
                <w:sz w:val="18"/>
                <w:szCs w:val="18"/>
              </w:rPr>
              <w:t xml:space="preserve">Here best model is saved based on the validation loss. </w:t>
            </w:r>
            <w:r w:rsidR="00F11548" w:rsidRPr="002551CD">
              <w:rPr>
                <w:rFonts w:asciiTheme="majorHAnsi" w:hAnsiTheme="majorHAnsi" w:cstheme="majorHAnsi"/>
                <w:sz w:val="18"/>
                <w:szCs w:val="18"/>
              </w:rPr>
              <w:t xml:space="preserve">But better result is given based on </w:t>
            </w:r>
            <w:proofErr w:type="spellStart"/>
            <w:r w:rsidR="00F11548" w:rsidRPr="002551CD">
              <w:rPr>
                <w:rFonts w:asciiTheme="majorHAnsi" w:hAnsiTheme="majorHAnsi" w:cstheme="majorHAnsi"/>
                <w:sz w:val="18"/>
                <w:szCs w:val="18"/>
              </w:rPr>
              <w:t>val</w:t>
            </w:r>
            <w:proofErr w:type="spellEnd"/>
            <w:r w:rsidR="00F11548" w:rsidRPr="002551CD">
              <w:rPr>
                <w:rFonts w:asciiTheme="majorHAnsi" w:hAnsiTheme="majorHAnsi" w:cstheme="majorHAnsi"/>
                <w:sz w:val="18"/>
                <w:szCs w:val="18"/>
              </w:rPr>
              <w:t xml:space="preserve"> accuracy. Even if </w:t>
            </w:r>
            <w:proofErr w:type="spellStart"/>
            <w:r w:rsidR="00F11548" w:rsidRPr="002551CD">
              <w:rPr>
                <w:rFonts w:asciiTheme="majorHAnsi" w:hAnsiTheme="majorHAnsi" w:cstheme="majorHAnsi"/>
                <w:sz w:val="18"/>
                <w:szCs w:val="18"/>
              </w:rPr>
              <w:t>val</w:t>
            </w:r>
            <w:proofErr w:type="spellEnd"/>
            <w:r w:rsidR="00F11548" w:rsidRPr="002551CD">
              <w:rPr>
                <w:rFonts w:asciiTheme="majorHAnsi" w:hAnsiTheme="majorHAnsi" w:cstheme="majorHAnsi"/>
                <w:sz w:val="18"/>
                <w:szCs w:val="18"/>
              </w:rPr>
              <w:t xml:space="preserve"> loss is decreasing, sometimes vali accuracy won’t increase. </w:t>
            </w:r>
            <w:r w:rsidRPr="002551CD">
              <w:rPr>
                <w:rFonts w:asciiTheme="majorHAnsi" w:hAnsiTheme="majorHAnsi" w:cstheme="majorHAnsi"/>
                <w:sz w:val="18"/>
                <w:szCs w:val="18"/>
              </w:rPr>
              <w:t xml:space="preserve">Choosing </w:t>
            </w:r>
            <w:proofErr w:type="spellStart"/>
            <w:r w:rsidR="00F11548" w:rsidRPr="002551C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GB"/>
              </w:rPr>
              <w:t>val_categorical_accuracy</w:t>
            </w:r>
            <w:proofErr w:type="spellEnd"/>
            <w:r w:rsidR="00F11548" w:rsidRPr="002551C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IN" w:eastAsia="en-GB"/>
              </w:rPr>
              <w:t xml:space="preserve"> </w:t>
            </w:r>
            <w:r w:rsidRPr="002551CD">
              <w:rPr>
                <w:rFonts w:asciiTheme="majorHAnsi" w:hAnsiTheme="majorHAnsi" w:cstheme="majorHAnsi"/>
                <w:sz w:val="18"/>
                <w:szCs w:val="18"/>
              </w:rPr>
              <w:t>for saving best model will make sense here</w:t>
            </w:r>
            <w:r w:rsidR="00F11548" w:rsidRPr="002551CD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54E5A087" w14:textId="41B1AA80" w:rsidR="004E3367" w:rsidRPr="002551CD" w:rsidRDefault="004E3367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</w:tc>
      </w:tr>
      <w:tr w:rsidR="004E3367" w:rsidRPr="002551CD" w14:paraId="643D8FDD" w14:textId="77777777" w:rsidTr="00C8420A">
        <w:tc>
          <w:tcPr>
            <w:tcW w:w="1270" w:type="dxa"/>
          </w:tcPr>
          <w:p w14:paraId="73CF4FB7" w14:textId="740A2ED8" w:rsidR="004E3367" w:rsidRPr="002551CD" w:rsidRDefault="00F11548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5</w:t>
            </w:r>
          </w:p>
        </w:tc>
        <w:tc>
          <w:tcPr>
            <w:tcW w:w="1722" w:type="dxa"/>
          </w:tcPr>
          <w:p w14:paraId="73320921" w14:textId="73DAE2D5" w:rsidR="004E3367" w:rsidRPr="002551CD" w:rsidRDefault="00F11548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Conv3D</w:t>
            </w:r>
          </w:p>
        </w:tc>
        <w:tc>
          <w:tcPr>
            <w:tcW w:w="2248" w:type="dxa"/>
          </w:tcPr>
          <w:p w14:paraId="6195238F" w14:textId="73CBDE65" w:rsidR="004E3367" w:rsidRPr="002551CD" w:rsidRDefault="00F11548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Batch size 512 threw </w:t>
            </w:r>
            <w:proofErr w:type="spell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oom</w:t>
            </w:r>
            <w:proofErr w:type="spellEnd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error</w:t>
            </w:r>
          </w:p>
        </w:tc>
        <w:tc>
          <w:tcPr>
            <w:tcW w:w="4110" w:type="dxa"/>
          </w:tcPr>
          <w:p w14:paraId="3182066F" w14:textId="307BB729" w:rsidR="004E3367" w:rsidRPr="002551CD" w:rsidRDefault="00F11548" w:rsidP="004E3367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Experimenting with batch size 128</w:t>
            </w:r>
          </w:p>
        </w:tc>
      </w:tr>
      <w:tr w:rsidR="00F11548" w:rsidRPr="002551CD" w14:paraId="59E214FA" w14:textId="77777777" w:rsidTr="00C8420A">
        <w:tc>
          <w:tcPr>
            <w:tcW w:w="1270" w:type="dxa"/>
          </w:tcPr>
          <w:p w14:paraId="5BE71072" w14:textId="78200C53" w:rsidR="00F11548" w:rsidRPr="002551CD" w:rsidRDefault="00F1154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6</w:t>
            </w:r>
          </w:p>
        </w:tc>
        <w:tc>
          <w:tcPr>
            <w:tcW w:w="1722" w:type="dxa"/>
          </w:tcPr>
          <w:p w14:paraId="4A6ECCF7" w14:textId="18B8D86F" w:rsidR="00F11548" w:rsidRPr="002551CD" w:rsidRDefault="00F1154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Conv3D</w:t>
            </w:r>
          </w:p>
        </w:tc>
        <w:tc>
          <w:tcPr>
            <w:tcW w:w="2248" w:type="dxa"/>
          </w:tcPr>
          <w:p w14:paraId="17B9FA9F" w14:textId="538C63EE" w:rsidR="00F11548" w:rsidRPr="002551CD" w:rsidRDefault="00F1154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Batch size 128 threw </w:t>
            </w:r>
            <w:proofErr w:type="spell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oom</w:t>
            </w:r>
            <w:proofErr w:type="spellEnd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error</w:t>
            </w:r>
          </w:p>
        </w:tc>
        <w:tc>
          <w:tcPr>
            <w:tcW w:w="4110" w:type="dxa"/>
          </w:tcPr>
          <w:p w14:paraId="54D065E6" w14:textId="1CDDF9F3" w:rsidR="00F11548" w:rsidRPr="002551CD" w:rsidRDefault="00F1154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Experimenting with batch size 64</w:t>
            </w:r>
          </w:p>
        </w:tc>
      </w:tr>
      <w:tr w:rsidR="00F11548" w:rsidRPr="002551CD" w14:paraId="788ECA4D" w14:textId="77777777" w:rsidTr="00C8420A">
        <w:tc>
          <w:tcPr>
            <w:tcW w:w="1270" w:type="dxa"/>
          </w:tcPr>
          <w:p w14:paraId="246D8D36" w14:textId="19DCB73C" w:rsidR="00F11548" w:rsidRPr="002551CD" w:rsidRDefault="00F1154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7</w:t>
            </w:r>
          </w:p>
        </w:tc>
        <w:tc>
          <w:tcPr>
            <w:tcW w:w="1722" w:type="dxa"/>
          </w:tcPr>
          <w:p w14:paraId="19CF0E70" w14:textId="79F3BFB9" w:rsidR="00F11548" w:rsidRPr="002551CD" w:rsidRDefault="00F1154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Conv3D</w:t>
            </w:r>
          </w:p>
        </w:tc>
        <w:tc>
          <w:tcPr>
            <w:tcW w:w="2248" w:type="dxa"/>
          </w:tcPr>
          <w:p w14:paraId="3769980C" w14:textId="74B6A98F" w:rsidR="00F11548" w:rsidRPr="002551CD" w:rsidRDefault="00F1154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Batch size 64 works for our set of data and GPU.</w:t>
            </w:r>
          </w:p>
        </w:tc>
        <w:tc>
          <w:tcPr>
            <w:tcW w:w="4110" w:type="dxa"/>
          </w:tcPr>
          <w:p w14:paraId="68FACCC7" w14:textId="47BE15B1" w:rsidR="00F11548" w:rsidRPr="002551CD" w:rsidRDefault="00F1154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Batch size fixed as 64</w:t>
            </w:r>
            <w:r w:rsidR="00444EFD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as batch running fine with 64.</w:t>
            </w:r>
          </w:p>
        </w:tc>
      </w:tr>
      <w:tr w:rsidR="00C77822" w:rsidRPr="002551CD" w14:paraId="76BC5F0C" w14:textId="77777777" w:rsidTr="00C8420A">
        <w:tc>
          <w:tcPr>
            <w:tcW w:w="1270" w:type="dxa"/>
          </w:tcPr>
          <w:p w14:paraId="18E0DD48" w14:textId="33974A78" w:rsidR="00C77822" w:rsidRPr="002551CD" w:rsidRDefault="00C77822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8</w:t>
            </w:r>
          </w:p>
        </w:tc>
        <w:tc>
          <w:tcPr>
            <w:tcW w:w="1722" w:type="dxa"/>
          </w:tcPr>
          <w:p w14:paraId="0595D938" w14:textId="413B4F79" w:rsidR="00C77822" w:rsidRPr="002551CD" w:rsidRDefault="00C77822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Conv3D</w:t>
            </w:r>
          </w:p>
        </w:tc>
        <w:tc>
          <w:tcPr>
            <w:tcW w:w="2248" w:type="dxa"/>
          </w:tcPr>
          <w:p w14:paraId="60BAE673" w14:textId="3524654E" w:rsidR="00C77822" w:rsidRPr="002551CD" w:rsidRDefault="00C77822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Image size of 1</w:t>
            </w:r>
            <w:r w:rsidR="00BA1A4E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20</w:t>
            </w: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x1</w:t>
            </w:r>
            <w:r w:rsidR="00BA1A4E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20 and 100x100 ran for 5 epochs </w:t>
            </w:r>
          </w:p>
        </w:tc>
        <w:tc>
          <w:tcPr>
            <w:tcW w:w="4110" w:type="dxa"/>
          </w:tcPr>
          <w:p w14:paraId="7D27B0F3" w14:textId="266828E6" w:rsidR="00C77822" w:rsidRPr="002551CD" w:rsidRDefault="00BA1A4E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There is no difference in the runtime and accuracy is better for 120x120 image size. </w:t>
            </w:r>
            <w:proofErr w:type="gram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So</w:t>
            </w:r>
            <w:proofErr w:type="gramEnd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choosing to go with 120x120</w:t>
            </w:r>
          </w:p>
        </w:tc>
      </w:tr>
      <w:tr w:rsidR="00BA1A4E" w:rsidRPr="002551CD" w14:paraId="72F7D2BA" w14:textId="77777777" w:rsidTr="00C8420A">
        <w:tc>
          <w:tcPr>
            <w:tcW w:w="1270" w:type="dxa"/>
          </w:tcPr>
          <w:p w14:paraId="596D84D7" w14:textId="7B5FFDEF" w:rsidR="00BA1A4E" w:rsidRPr="002551CD" w:rsidRDefault="00117323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9</w:t>
            </w:r>
          </w:p>
        </w:tc>
        <w:tc>
          <w:tcPr>
            <w:tcW w:w="1722" w:type="dxa"/>
          </w:tcPr>
          <w:p w14:paraId="598E2111" w14:textId="7589A58E" w:rsidR="00BA1A4E" w:rsidRPr="002551CD" w:rsidRDefault="00117323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Conv3D</w:t>
            </w:r>
          </w:p>
        </w:tc>
        <w:tc>
          <w:tcPr>
            <w:tcW w:w="2248" w:type="dxa"/>
          </w:tcPr>
          <w:p w14:paraId="3590805E" w14:textId="77777777" w:rsidR="00BA1A4E" w:rsidRPr="002551CD" w:rsidRDefault="00117323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  <w:highlight w:val="yellow"/>
              </w:rPr>
              <w:t>Accuracy: 0.65</w:t>
            </w:r>
          </w:p>
          <w:p w14:paraId="3C9777C5" w14:textId="1DC3FE09" w:rsidR="00B27558" w:rsidRPr="002551CD" w:rsidRDefault="00B2755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(</w:t>
            </w:r>
            <w:proofErr w:type="gram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model</w:t>
            </w:r>
            <w:proofErr w:type="gramEnd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name- model)</w:t>
            </w:r>
          </w:p>
        </w:tc>
        <w:tc>
          <w:tcPr>
            <w:tcW w:w="4110" w:type="dxa"/>
          </w:tcPr>
          <w:p w14:paraId="19DA9E4E" w14:textId="2DD48BFB" w:rsidR="00BA1A4E" w:rsidRPr="002551CD" w:rsidRDefault="00117323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Try </w:t>
            </w:r>
            <w:proofErr w:type="spell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ConvLSTM</w:t>
            </w:r>
            <w:proofErr w:type="spellEnd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</w:t>
            </w:r>
            <w:r w:rsidR="00095988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to see if it can give better categorical accuracy</w:t>
            </w:r>
          </w:p>
        </w:tc>
      </w:tr>
      <w:tr w:rsidR="00BA1A4E" w:rsidRPr="002551CD" w14:paraId="3F95BC73" w14:textId="77777777" w:rsidTr="00C8420A">
        <w:tc>
          <w:tcPr>
            <w:tcW w:w="1270" w:type="dxa"/>
          </w:tcPr>
          <w:p w14:paraId="53300AA1" w14:textId="114796E8" w:rsidR="00BA1A4E" w:rsidRPr="002551CD" w:rsidRDefault="00434BF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10</w:t>
            </w:r>
          </w:p>
        </w:tc>
        <w:tc>
          <w:tcPr>
            <w:tcW w:w="1722" w:type="dxa"/>
          </w:tcPr>
          <w:p w14:paraId="7514A384" w14:textId="35E1F9AA" w:rsidR="00BA1A4E" w:rsidRPr="002551CD" w:rsidRDefault="00434BF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proofErr w:type="spell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ConvLSTM</w:t>
            </w:r>
            <w:proofErr w:type="spellEnd"/>
          </w:p>
        </w:tc>
        <w:tc>
          <w:tcPr>
            <w:tcW w:w="2248" w:type="dxa"/>
          </w:tcPr>
          <w:p w14:paraId="33D207C6" w14:textId="64641BDA" w:rsidR="00BA1A4E" w:rsidRPr="002551CD" w:rsidRDefault="00434BF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Loss stagnates</w:t>
            </w:r>
          </w:p>
        </w:tc>
        <w:tc>
          <w:tcPr>
            <w:tcW w:w="4110" w:type="dxa"/>
          </w:tcPr>
          <w:p w14:paraId="1B81047C" w14:textId="179F19B3" w:rsidR="00BA1A4E" w:rsidRPr="002551CD" w:rsidRDefault="00434BF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Increased GRU units from 64 to 100 and reduced decision layers to decrease number of trainable parameters.</w:t>
            </w:r>
            <w:r w:rsidR="00444EFD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</w:t>
            </w:r>
          </w:p>
        </w:tc>
      </w:tr>
      <w:tr w:rsidR="00BA1A4E" w:rsidRPr="002551CD" w14:paraId="2D6182A1" w14:textId="77777777" w:rsidTr="00C8420A">
        <w:tc>
          <w:tcPr>
            <w:tcW w:w="1270" w:type="dxa"/>
          </w:tcPr>
          <w:p w14:paraId="6B2BF4A2" w14:textId="37AB47EE" w:rsidR="00BA1A4E" w:rsidRPr="002551CD" w:rsidRDefault="00444EFD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11</w:t>
            </w:r>
          </w:p>
        </w:tc>
        <w:tc>
          <w:tcPr>
            <w:tcW w:w="1722" w:type="dxa"/>
          </w:tcPr>
          <w:p w14:paraId="1054E750" w14:textId="1003F61E" w:rsidR="00BA1A4E" w:rsidRPr="002551CD" w:rsidRDefault="00444EFD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proofErr w:type="spell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ConvLSTM</w:t>
            </w:r>
            <w:proofErr w:type="spellEnd"/>
          </w:p>
        </w:tc>
        <w:tc>
          <w:tcPr>
            <w:tcW w:w="2248" w:type="dxa"/>
          </w:tcPr>
          <w:p w14:paraId="243A904D" w14:textId="4E6DD723" w:rsidR="00BA1A4E" w:rsidRPr="002551CD" w:rsidRDefault="00444EFD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Loss is unstable</w:t>
            </w:r>
          </w:p>
        </w:tc>
        <w:tc>
          <w:tcPr>
            <w:tcW w:w="4110" w:type="dxa"/>
          </w:tcPr>
          <w:p w14:paraId="75BEA233" w14:textId="1CBF2DBC" w:rsidR="00BA1A4E" w:rsidRPr="002551CD" w:rsidRDefault="00A22AE9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Increased units to 120. </w:t>
            </w:r>
            <w:r w:rsidR="00444EFD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Will try the ablation run with more train data</w:t>
            </w:r>
            <w:r w:rsidR="00900379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, batch size of 64</w:t>
            </w:r>
            <w:r w:rsidR="00444EFD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for </w:t>
            </w:r>
            <w:r w:rsidR="008B7E5D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1</w:t>
            </w:r>
            <w:r w:rsidR="00444EFD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0 epochs</w:t>
            </w: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. This may </w:t>
            </w:r>
            <w:r w:rsidR="00900379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stabilize</w:t>
            </w: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the model.</w:t>
            </w:r>
          </w:p>
        </w:tc>
      </w:tr>
      <w:tr w:rsidR="00F11548" w:rsidRPr="002551CD" w14:paraId="4E9A410B" w14:textId="77777777" w:rsidTr="00C8420A">
        <w:tc>
          <w:tcPr>
            <w:tcW w:w="1270" w:type="dxa"/>
          </w:tcPr>
          <w:p w14:paraId="0FE9C28F" w14:textId="62E21ED9" w:rsidR="00F11548" w:rsidRPr="002551CD" w:rsidRDefault="00067620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12</w:t>
            </w:r>
          </w:p>
        </w:tc>
        <w:tc>
          <w:tcPr>
            <w:tcW w:w="1722" w:type="dxa"/>
          </w:tcPr>
          <w:p w14:paraId="15D9AEC2" w14:textId="29773A82" w:rsidR="00F11548" w:rsidRPr="002551CD" w:rsidRDefault="0009598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proofErr w:type="spell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ConvLSTM</w:t>
            </w:r>
            <w:proofErr w:type="spellEnd"/>
          </w:p>
        </w:tc>
        <w:tc>
          <w:tcPr>
            <w:tcW w:w="2248" w:type="dxa"/>
          </w:tcPr>
          <w:p w14:paraId="7D1EC549" w14:textId="61109B65" w:rsidR="00A80A9B" w:rsidRPr="002551CD" w:rsidRDefault="00067620" w:rsidP="00A80A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Accuracy=</w:t>
            </w:r>
            <w:r w:rsidR="00A80A9B" w:rsidRPr="002551CD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0.24</w:t>
            </w:r>
          </w:p>
          <w:p w14:paraId="5B1214E7" w14:textId="14748263" w:rsidR="00067620" w:rsidRPr="002551CD" w:rsidRDefault="00067620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Loss reducing overall</w:t>
            </w:r>
          </w:p>
        </w:tc>
        <w:tc>
          <w:tcPr>
            <w:tcW w:w="4110" w:type="dxa"/>
          </w:tcPr>
          <w:p w14:paraId="5FB8C63F" w14:textId="29EAC5F5" w:rsidR="00F11548" w:rsidRPr="002551CD" w:rsidRDefault="00067620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Loss is reducing overall but still model seems to be unstable. One more GRU layer was added to see if </w:t>
            </w: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lastRenderedPageBreak/>
              <w:t>our accuracy is improving.</w:t>
            </w:r>
            <w:r w:rsidR="009424B5"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Also training with more samples and larger epoch may create a stable model.</w:t>
            </w:r>
          </w:p>
        </w:tc>
      </w:tr>
      <w:tr w:rsidR="00F11548" w:rsidRPr="002551CD" w14:paraId="352D196A" w14:textId="77777777" w:rsidTr="00C8420A">
        <w:tc>
          <w:tcPr>
            <w:tcW w:w="1270" w:type="dxa"/>
          </w:tcPr>
          <w:p w14:paraId="316D1ADB" w14:textId="6022FDEB" w:rsidR="00F11548" w:rsidRPr="002551CD" w:rsidRDefault="0009598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lastRenderedPageBreak/>
              <w:t>13</w:t>
            </w:r>
          </w:p>
        </w:tc>
        <w:tc>
          <w:tcPr>
            <w:tcW w:w="1722" w:type="dxa"/>
          </w:tcPr>
          <w:p w14:paraId="41AC09B1" w14:textId="5E0C6903" w:rsidR="00F11548" w:rsidRPr="002551CD" w:rsidRDefault="0009598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proofErr w:type="spell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ConvLSTM</w:t>
            </w:r>
            <w:proofErr w:type="spellEnd"/>
          </w:p>
        </w:tc>
        <w:tc>
          <w:tcPr>
            <w:tcW w:w="2248" w:type="dxa"/>
          </w:tcPr>
          <w:p w14:paraId="15EB31A0" w14:textId="77777777" w:rsidR="00886F26" w:rsidRPr="002551CD" w:rsidRDefault="00886F26" w:rsidP="00886F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Accuracy=0.24</w:t>
            </w:r>
          </w:p>
          <w:p w14:paraId="7FFCA5BC" w14:textId="77777777" w:rsidR="00F11548" w:rsidRPr="002551CD" w:rsidRDefault="00F11548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</w:tc>
        <w:tc>
          <w:tcPr>
            <w:tcW w:w="4110" w:type="dxa"/>
          </w:tcPr>
          <w:p w14:paraId="1A6F26B8" w14:textId="1AFA76FB" w:rsidR="00F11548" w:rsidRPr="002551CD" w:rsidRDefault="00886F26" w:rsidP="00F11548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Couldn’t </w:t>
            </w:r>
            <w:proofErr w:type="spellStart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>stabilise</w:t>
            </w:r>
            <w:proofErr w:type="spellEnd"/>
            <w:r w:rsidRPr="002551CD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model</w:t>
            </w:r>
          </w:p>
        </w:tc>
      </w:tr>
    </w:tbl>
    <w:p w14:paraId="45130118" w14:textId="0E4222B7" w:rsidR="00A579C4" w:rsidRPr="002551CD" w:rsidRDefault="00A579C4">
      <w:pPr>
        <w:rPr>
          <w:rFonts w:asciiTheme="majorHAnsi" w:hAnsiTheme="majorHAnsi" w:cstheme="majorHAnsi"/>
          <w:b/>
          <w:sz w:val="18"/>
          <w:szCs w:val="18"/>
        </w:rPr>
      </w:pPr>
    </w:p>
    <w:p w14:paraId="6CE37B52" w14:textId="69B8C547" w:rsidR="00740CBD" w:rsidRPr="002551CD" w:rsidRDefault="00740CBD" w:rsidP="004B04B0">
      <w:pPr>
        <w:rPr>
          <w:rFonts w:asciiTheme="majorHAnsi" w:hAnsiTheme="majorHAnsi" w:cstheme="majorHAnsi"/>
          <w:sz w:val="18"/>
          <w:szCs w:val="18"/>
        </w:rPr>
      </w:pPr>
    </w:p>
    <w:p w14:paraId="70753691" w14:textId="77777777" w:rsidR="004B04B0" w:rsidRPr="002551CD" w:rsidRDefault="004B04B0" w:rsidP="004B04B0">
      <w:pPr>
        <w:rPr>
          <w:rFonts w:asciiTheme="majorHAnsi" w:hAnsiTheme="majorHAnsi" w:cstheme="majorHAnsi"/>
          <w:sz w:val="18"/>
          <w:szCs w:val="18"/>
        </w:rPr>
      </w:pPr>
    </w:p>
    <w:sectPr w:rsidR="004B04B0" w:rsidRPr="0025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5BF"/>
    <w:multiLevelType w:val="hybridMultilevel"/>
    <w:tmpl w:val="B2FE3F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786857"/>
    <w:multiLevelType w:val="hybridMultilevel"/>
    <w:tmpl w:val="D3E22E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821CC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995FF6"/>
    <w:multiLevelType w:val="hybridMultilevel"/>
    <w:tmpl w:val="3EEA0A86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801AE6"/>
    <w:multiLevelType w:val="hybridMultilevel"/>
    <w:tmpl w:val="D032924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47070"/>
    <w:multiLevelType w:val="hybridMultilevel"/>
    <w:tmpl w:val="376C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31815"/>
    <w:rsid w:val="00067620"/>
    <w:rsid w:val="00075F3C"/>
    <w:rsid w:val="00095988"/>
    <w:rsid w:val="00117323"/>
    <w:rsid w:val="001952FB"/>
    <w:rsid w:val="001F052B"/>
    <w:rsid w:val="002551CD"/>
    <w:rsid w:val="00270DAD"/>
    <w:rsid w:val="00277500"/>
    <w:rsid w:val="002A261D"/>
    <w:rsid w:val="002B4BA4"/>
    <w:rsid w:val="00341207"/>
    <w:rsid w:val="003B4D31"/>
    <w:rsid w:val="003C73BB"/>
    <w:rsid w:val="003C765E"/>
    <w:rsid w:val="00434BF8"/>
    <w:rsid w:val="00444EFD"/>
    <w:rsid w:val="00490BD8"/>
    <w:rsid w:val="004A0228"/>
    <w:rsid w:val="004B04B0"/>
    <w:rsid w:val="004E3367"/>
    <w:rsid w:val="0050192F"/>
    <w:rsid w:val="005523DF"/>
    <w:rsid w:val="00590C89"/>
    <w:rsid w:val="005B7609"/>
    <w:rsid w:val="006F54F8"/>
    <w:rsid w:val="00705AFF"/>
    <w:rsid w:val="00733EBD"/>
    <w:rsid w:val="00740CBD"/>
    <w:rsid w:val="007C50C0"/>
    <w:rsid w:val="007D0A09"/>
    <w:rsid w:val="007D5726"/>
    <w:rsid w:val="0087258B"/>
    <w:rsid w:val="00886F26"/>
    <w:rsid w:val="008B7E5D"/>
    <w:rsid w:val="008D5AB7"/>
    <w:rsid w:val="008D7DD6"/>
    <w:rsid w:val="00900379"/>
    <w:rsid w:val="009424B5"/>
    <w:rsid w:val="00966338"/>
    <w:rsid w:val="00976E08"/>
    <w:rsid w:val="009B5EE7"/>
    <w:rsid w:val="009C5549"/>
    <w:rsid w:val="00A22AE9"/>
    <w:rsid w:val="00A579C4"/>
    <w:rsid w:val="00A80A9B"/>
    <w:rsid w:val="00B27558"/>
    <w:rsid w:val="00B32392"/>
    <w:rsid w:val="00B96D68"/>
    <w:rsid w:val="00BA1A4E"/>
    <w:rsid w:val="00BB3BE0"/>
    <w:rsid w:val="00C157BC"/>
    <w:rsid w:val="00C20C3F"/>
    <w:rsid w:val="00C412F0"/>
    <w:rsid w:val="00C77822"/>
    <w:rsid w:val="00C8420A"/>
    <w:rsid w:val="00D0740B"/>
    <w:rsid w:val="00D40700"/>
    <w:rsid w:val="00E13609"/>
    <w:rsid w:val="00E31A13"/>
    <w:rsid w:val="00E5552A"/>
    <w:rsid w:val="00F11548"/>
    <w:rsid w:val="00F5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E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207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D0740B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73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Neethu Maria Tom</cp:lastModifiedBy>
  <cp:revision>16</cp:revision>
  <dcterms:created xsi:type="dcterms:W3CDTF">2018-07-08T13:18:00Z</dcterms:created>
  <dcterms:modified xsi:type="dcterms:W3CDTF">2022-07-13T15:02:00Z</dcterms:modified>
</cp:coreProperties>
</file>