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1E650" w14:textId="77777777" w:rsidR="00350AFB" w:rsidRPr="00350AFB" w:rsidRDefault="00350AFB" w:rsidP="00350AFB">
      <w:pPr>
        <w:jc w:val="center"/>
        <w:rPr>
          <w:rFonts w:cstheme="minorHAnsi"/>
          <w:sz w:val="32"/>
          <w:szCs w:val="32"/>
          <w:lang w:val="en-GB"/>
        </w:rPr>
      </w:pPr>
      <w:r w:rsidRPr="00350AFB">
        <w:rPr>
          <w:rFonts w:cstheme="minorHAnsi"/>
          <w:b/>
          <w:sz w:val="32"/>
          <w:szCs w:val="32"/>
          <w:lang w:val="en-GB"/>
        </w:rPr>
        <w:t>"A STUDY ON THE RELATIONSHIP BETWEEN UNEMPLOYMENT AND MENTAL HEALTH "</w:t>
      </w:r>
    </w:p>
    <w:p w14:paraId="5565676F" w14:textId="77777777" w:rsidR="00350AFB" w:rsidRDefault="00350AFB" w:rsidP="00350AFB">
      <w:pPr>
        <w:rPr>
          <w:lang w:val="en-GB"/>
        </w:rPr>
      </w:pPr>
    </w:p>
    <w:p w14:paraId="2BE588F3" w14:textId="77777777" w:rsidR="00350AFB" w:rsidRPr="00350AFB" w:rsidRDefault="00350AFB" w:rsidP="00350AFB">
      <w:pPr>
        <w:rPr>
          <w:lang w:val="en-GB"/>
        </w:rPr>
      </w:pPr>
    </w:p>
    <w:p w14:paraId="1A862927" w14:textId="77504370" w:rsidR="00350AFB" w:rsidRPr="00350AFB" w:rsidRDefault="00350AFB" w:rsidP="00350AFB">
      <w:pPr>
        <w:jc w:val="center"/>
        <w:rPr>
          <w:iCs/>
          <w:sz w:val="28"/>
          <w:szCs w:val="28"/>
          <w:lang w:val="en-GB"/>
        </w:rPr>
      </w:pPr>
      <w:r w:rsidRPr="00350AFB">
        <w:rPr>
          <w:b/>
          <w:iCs/>
          <w:sz w:val="28"/>
          <w:szCs w:val="28"/>
          <w:lang w:val="en-GB"/>
        </w:rPr>
        <w:t>A project submitted to</w:t>
      </w:r>
    </w:p>
    <w:p w14:paraId="27E580D4" w14:textId="1D7B769D" w:rsidR="00350AFB" w:rsidRDefault="00350AFB" w:rsidP="00350AFB">
      <w:pPr>
        <w:jc w:val="center"/>
        <w:rPr>
          <w:lang w:val="en-GB"/>
        </w:rPr>
      </w:pPr>
      <w:r w:rsidRPr="00350AFB">
        <w:rPr>
          <w:noProof/>
          <w:lang w:val="en-GB"/>
        </w:rPr>
        <w:drawing>
          <wp:inline distT="0" distB="0" distL="0" distR="0" wp14:anchorId="5FA3758F" wp14:editId="2D1499E3">
            <wp:extent cx="2628900" cy="2522220"/>
            <wp:effectExtent l="0" t="0" r="0" b="0"/>
            <wp:docPr id="131024936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522220"/>
                    </a:xfrm>
                    <a:prstGeom prst="rect">
                      <a:avLst/>
                    </a:prstGeom>
                    <a:noFill/>
                    <a:ln>
                      <a:noFill/>
                    </a:ln>
                  </pic:spPr>
                </pic:pic>
              </a:graphicData>
            </a:graphic>
          </wp:inline>
        </w:drawing>
      </w:r>
    </w:p>
    <w:p w14:paraId="04A71488" w14:textId="77777777" w:rsidR="00350AFB" w:rsidRPr="00350AFB" w:rsidRDefault="00350AFB" w:rsidP="00350AFB">
      <w:pPr>
        <w:rPr>
          <w:lang w:val="en-GB"/>
        </w:rPr>
      </w:pPr>
    </w:p>
    <w:p w14:paraId="3A0C029F" w14:textId="19629875" w:rsidR="00350AFB" w:rsidRPr="00350AFB" w:rsidRDefault="00350AFB" w:rsidP="00350AFB">
      <w:pPr>
        <w:jc w:val="center"/>
        <w:rPr>
          <w:iCs/>
          <w:sz w:val="28"/>
          <w:szCs w:val="28"/>
          <w:lang w:val="en-GB"/>
        </w:rPr>
      </w:pPr>
      <w:r w:rsidRPr="00350AFB">
        <w:rPr>
          <w:b/>
          <w:iCs/>
          <w:sz w:val="28"/>
          <w:szCs w:val="28"/>
          <w:lang w:val="en-GB"/>
        </w:rPr>
        <w:t xml:space="preserve">University of Mumbai for partial completion of the degree of Master of Arts (Economics) </w:t>
      </w:r>
      <w:r>
        <w:rPr>
          <w:b/>
          <w:iCs/>
          <w:sz w:val="28"/>
          <w:szCs w:val="28"/>
          <w:lang w:val="en-GB"/>
        </w:rPr>
        <w:t>under</w:t>
      </w:r>
      <w:r w:rsidRPr="00350AFB">
        <w:rPr>
          <w:b/>
          <w:iCs/>
          <w:sz w:val="28"/>
          <w:szCs w:val="28"/>
          <w:lang w:val="en-GB"/>
        </w:rPr>
        <w:t xml:space="preserve"> the Faculty of Arts</w:t>
      </w:r>
    </w:p>
    <w:p w14:paraId="79CD601B" w14:textId="77777777" w:rsidR="00350AFB" w:rsidRPr="00350AFB" w:rsidRDefault="00350AFB" w:rsidP="00350AFB">
      <w:pPr>
        <w:rPr>
          <w:lang w:val="en-GB"/>
        </w:rPr>
      </w:pPr>
    </w:p>
    <w:p w14:paraId="56ECDD8C" w14:textId="7B3CF4FE" w:rsidR="00350AFB" w:rsidRPr="00350AFB" w:rsidRDefault="00350AFB" w:rsidP="00350AFB">
      <w:pPr>
        <w:spacing w:after="0"/>
        <w:jc w:val="center"/>
        <w:rPr>
          <w:iCs/>
          <w:sz w:val="28"/>
          <w:szCs w:val="28"/>
          <w:lang w:val="en-GB"/>
        </w:rPr>
      </w:pPr>
      <w:r w:rsidRPr="00350AFB">
        <w:rPr>
          <w:b/>
          <w:iCs/>
          <w:sz w:val="28"/>
          <w:szCs w:val="28"/>
          <w:lang w:val="en-GB"/>
        </w:rPr>
        <w:t>BY</w:t>
      </w:r>
    </w:p>
    <w:p w14:paraId="53AEFD6C" w14:textId="5D38297B" w:rsidR="00350AFB" w:rsidRPr="00350AFB" w:rsidRDefault="00350AFB" w:rsidP="00350AFB">
      <w:pPr>
        <w:spacing w:after="0"/>
        <w:jc w:val="center"/>
        <w:rPr>
          <w:iCs/>
          <w:sz w:val="28"/>
          <w:szCs w:val="28"/>
          <w:lang w:val="en-GB"/>
        </w:rPr>
      </w:pPr>
      <w:r w:rsidRPr="00350AFB">
        <w:rPr>
          <w:b/>
          <w:iCs/>
          <w:sz w:val="28"/>
          <w:szCs w:val="28"/>
          <w:lang w:val="en-GB"/>
        </w:rPr>
        <w:t>Rinky Ramsingh Yadav</w:t>
      </w:r>
    </w:p>
    <w:p w14:paraId="58C4BCC4" w14:textId="77777777" w:rsidR="00350AFB" w:rsidRPr="00350AFB" w:rsidRDefault="00350AFB" w:rsidP="00350AFB">
      <w:pPr>
        <w:jc w:val="center"/>
        <w:rPr>
          <w:iCs/>
          <w:sz w:val="28"/>
          <w:szCs w:val="28"/>
          <w:lang w:val="en-GB"/>
        </w:rPr>
      </w:pPr>
    </w:p>
    <w:p w14:paraId="3BEC7457" w14:textId="45C8E5D3" w:rsidR="00350AFB" w:rsidRPr="00350AFB" w:rsidRDefault="00350AFB" w:rsidP="00350AFB">
      <w:pPr>
        <w:spacing w:after="0"/>
        <w:jc w:val="center"/>
        <w:rPr>
          <w:iCs/>
          <w:sz w:val="28"/>
          <w:szCs w:val="28"/>
          <w:lang w:val="en-GB"/>
        </w:rPr>
      </w:pPr>
      <w:r w:rsidRPr="00350AFB">
        <w:rPr>
          <w:b/>
          <w:iCs/>
          <w:sz w:val="28"/>
          <w:szCs w:val="28"/>
          <w:lang w:val="en-GB"/>
        </w:rPr>
        <w:t>Under The Guidance of</w:t>
      </w:r>
    </w:p>
    <w:p w14:paraId="7937FC94" w14:textId="4725AE5D" w:rsidR="00350AFB" w:rsidRPr="00350AFB" w:rsidRDefault="00350AFB" w:rsidP="00350AFB">
      <w:pPr>
        <w:spacing w:after="0"/>
        <w:jc w:val="center"/>
        <w:rPr>
          <w:iCs/>
          <w:sz w:val="28"/>
          <w:szCs w:val="28"/>
          <w:lang w:val="en-GB"/>
        </w:rPr>
      </w:pPr>
      <w:r w:rsidRPr="00350AFB">
        <w:rPr>
          <w:b/>
          <w:iCs/>
          <w:sz w:val="28"/>
          <w:szCs w:val="28"/>
          <w:lang w:val="en-GB"/>
        </w:rPr>
        <w:t>PROF.SOMNATH VIBHUTE</w:t>
      </w:r>
    </w:p>
    <w:p w14:paraId="327D9550" w14:textId="77777777" w:rsidR="00350AFB" w:rsidRPr="00350AFB" w:rsidRDefault="00350AFB" w:rsidP="00350AFB">
      <w:pPr>
        <w:rPr>
          <w:iCs/>
          <w:sz w:val="28"/>
          <w:szCs w:val="28"/>
          <w:lang w:val="en-GB"/>
        </w:rPr>
      </w:pPr>
    </w:p>
    <w:p w14:paraId="16D5E360" w14:textId="40937D6A" w:rsidR="00350AFB" w:rsidRPr="00350AFB" w:rsidRDefault="00350AFB" w:rsidP="00350AFB">
      <w:pPr>
        <w:spacing w:after="0"/>
        <w:jc w:val="center"/>
        <w:rPr>
          <w:iCs/>
          <w:sz w:val="28"/>
          <w:szCs w:val="28"/>
          <w:lang w:val="en-GB"/>
        </w:rPr>
      </w:pPr>
      <w:r w:rsidRPr="00350AFB">
        <w:rPr>
          <w:b/>
          <w:iCs/>
          <w:sz w:val="28"/>
          <w:szCs w:val="28"/>
          <w:lang w:val="en-GB"/>
        </w:rPr>
        <w:t>ST.</w:t>
      </w:r>
      <w:r>
        <w:rPr>
          <w:b/>
          <w:iCs/>
          <w:sz w:val="28"/>
          <w:szCs w:val="28"/>
          <w:lang w:val="en-GB"/>
        </w:rPr>
        <w:t xml:space="preserve"> </w:t>
      </w:r>
      <w:r w:rsidRPr="00350AFB">
        <w:rPr>
          <w:b/>
          <w:iCs/>
          <w:sz w:val="28"/>
          <w:szCs w:val="28"/>
          <w:lang w:val="en-GB"/>
        </w:rPr>
        <w:t>GONSALO GARCIA COLLEGE</w:t>
      </w:r>
    </w:p>
    <w:p w14:paraId="26808E07" w14:textId="178E583E" w:rsidR="00350AFB" w:rsidRPr="00350AFB" w:rsidRDefault="00350AFB" w:rsidP="00350AFB">
      <w:pPr>
        <w:spacing w:after="0"/>
        <w:jc w:val="center"/>
        <w:rPr>
          <w:iCs/>
          <w:sz w:val="28"/>
          <w:szCs w:val="28"/>
          <w:lang w:val="en-GB"/>
        </w:rPr>
      </w:pPr>
      <w:r w:rsidRPr="00350AFB">
        <w:rPr>
          <w:b/>
          <w:iCs/>
          <w:sz w:val="28"/>
          <w:szCs w:val="28"/>
          <w:lang w:val="en-GB"/>
        </w:rPr>
        <w:t>VASAI(West)</w:t>
      </w:r>
    </w:p>
    <w:p w14:paraId="2CD56634" w14:textId="4ADC0FA0" w:rsidR="00350AFB" w:rsidRPr="00350AFB" w:rsidRDefault="00350AFB" w:rsidP="00350AFB">
      <w:pPr>
        <w:spacing w:after="0"/>
        <w:jc w:val="center"/>
        <w:rPr>
          <w:iCs/>
          <w:sz w:val="28"/>
          <w:szCs w:val="28"/>
          <w:lang w:val="en-GB"/>
        </w:rPr>
      </w:pPr>
      <w:r w:rsidRPr="00350AFB">
        <w:rPr>
          <w:b/>
          <w:iCs/>
          <w:sz w:val="28"/>
          <w:szCs w:val="28"/>
          <w:lang w:val="en-GB"/>
        </w:rPr>
        <w:t>2024-2025</w:t>
      </w:r>
    </w:p>
    <w:p w14:paraId="11BEB38F" w14:textId="77777777" w:rsidR="00350AFB" w:rsidRPr="00350AFB" w:rsidRDefault="00350AFB" w:rsidP="00350AFB">
      <w:pPr>
        <w:rPr>
          <w:lang w:val="en-GB"/>
        </w:rPr>
      </w:pPr>
    </w:p>
    <w:p w14:paraId="4F54F76C" w14:textId="52A52A92" w:rsidR="00350AFB" w:rsidRDefault="00350AFB" w:rsidP="00556789">
      <w:pPr>
        <w:jc w:val="center"/>
        <w:rPr>
          <w:sz w:val="32"/>
          <w:szCs w:val="32"/>
          <w:lang w:val="en-GB"/>
        </w:rPr>
      </w:pPr>
      <w:r w:rsidRPr="00350AFB">
        <w:rPr>
          <w:b/>
          <w:sz w:val="32"/>
          <w:szCs w:val="32"/>
          <w:lang w:val="en-GB"/>
        </w:rPr>
        <w:lastRenderedPageBreak/>
        <w:t>CERTIFICATE</w:t>
      </w:r>
    </w:p>
    <w:p w14:paraId="0899D876" w14:textId="77777777" w:rsidR="00556789" w:rsidRPr="00350AFB" w:rsidRDefault="00556789" w:rsidP="00556789">
      <w:pPr>
        <w:jc w:val="center"/>
        <w:rPr>
          <w:sz w:val="32"/>
          <w:szCs w:val="32"/>
          <w:lang w:val="en-GB"/>
        </w:rPr>
      </w:pPr>
    </w:p>
    <w:p w14:paraId="1372A283" w14:textId="357CCEE1" w:rsidR="00350AFB" w:rsidRPr="00350AFB" w:rsidRDefault="00350AFB" w:rsidP="00350AFB">
      <w:pPr>
        <w:spacing w:after="0"/>
        <w:rPr>
          <w:sz w:val="28"/>
          <w:szCs w:val="28"/>
          <w:lang w:val="en-GB"/>
        </w:rPr>
      </w:pPr>
      <w:r w:rsidRPr="00C413E5">
        <w:rPr>
          <w:sz w:val="28"/>
          <w:szCs w:val="28"/>
          <w:lang w:val="en-GB"/>
        </w:rPr>
        <w:t xml:space="preserve">This is to certify that </w:t>
      </w:r>
      <w:r w:rsidRPr="00C413E5">
        <w:rPr>
          <w:b/>
          <w:sz w:val="28"/>
          <w:szCs w:val="28"/>
          <w:u w:val="single"/>
          <w:lang w:val="en-GB"/>
        </w:rPr>
        <w:t xml:space="preserve">RINKY RAMSINGH YADAV </w:t>
      </w:r>
      <w:r w:rsidRPr="00C413E5">
        <w:rPr>
          <w:sz w:val="28"/>
          <w:szCs w:val="28"/>
          <w:lang w:val="en-GB"/>
        </w:rPr>
        <w:t xml:space="preserve">of </w:t>
      </w:r>
      <w:r w:rsidRPr="00C413E5">
        <w:rPr>
          <w:b/>
          <w:sz w:val="28"/>
          <w:szCs w:val="28"/>
          <w:u w:val="single"/>
          <w:lang w:val="en-GB"/>
        </w:rPr>
        <w:t>MASTER OF ARTS</w:t>
      </w:r>
      <w:r w:rsidRPr="00C413E5">
        <w:rPr>
          <w:b/>
          <w:sz w:val="28"/>
          <w:szCs w:val="28"/>
          <w:lang w:val="en-GB"/>
        </w:rPr>
        <w:t xml:space="preserve"> </w:t>
      </w:r>
      <w:r w:rsidRPr="00C413E5">
        <w:rPr>
          <w:sz w:val="28"/>
          <w:szCs w:val="28"/>
          <w:lang w:val="en-GB"/>
        </w:rPr>
        <w:t xml:space="preserve">Semester IV (2024-2025) has successfully completed the project on the topic </w:t>
      </w:r>
      <w:r w:rsidRPr="00C413E5">
        <w:rPr>
          <w:b/>
          <w:bCs/>
          <w:sz w:val="28"/>
          <w:szCs w:val="28"/>
          <w:lang w:val="en-GB"/>
        </w:rPr>
        <w:t>A Study on the relationship between unemployment and mental health</w:t>
      </w:r>
      <w:r w:rsidRPr="00C413E5">
        <w:rPr>
          <w:sz w:val="28"/>
          <w:szCs w:val="28"/>
          <w:lang w:val="en-GB"/>
        </w:rPr>
        <w:t xml:space="preserve"> under the guidance of </w:t>
      </w:r>
      <w:r w:rsidRPr="00C413E5">
        <w:rPr>
          <w:b/>
          <w:sz w:val="28"/>
          <w:szCs w:val="28"/>
          <w:u w:val="single"/>
          <w:lang w:val="en-GB"/>
        </w:rPr>
        <w:t>Prof.SOMNATH VIBHUTE</w:t>
      </w:r>
    </w:p>
    <w:p w14:paraId="2FD14911" w14:textId="77777777" w:rsidR="00350AFB" w:rsidRPr="00350AFB" w:rsidRDefault="00350AFB" w:rsidP="00350AFB">
      <w:pPr>
        <w:rPr>
          <w:lang w:val="en-GB"/>
        </w:rPr>
      </w:pPr>
    </w:p>
    <w:p w14:paraId="0AECE3FA" w14:textId="77777777" w:rsidR="00350AFB" w:rsidRPr="00350AFB" w:rsidRDefault="00350AFB" w:rsidP="00350AFB">
      <w:pPr>
        <w:rPr>
          <w:lang w:val="en-GB"/>
        </w:rPr>
      </w:pPr>
    </w:p>
    <w:p w14:paraId="3CF29648" w14:textId="77777777" w:rsidR="00350AFB" w:rsidRPr="00350AFB" w:rsidRDefault="00350AFB" w:rsidP="00350AFB">
      <w:pPr>
        <w:rPr>
          <w:lang w:val="en-GB"/>
        </w:rPr>
      </w:pPr>
    </w:p>
    <w:p w14:paraId="417C254B" w14:textId="77777777" w:rsidR="00350AFB" w:rsidRPr="00350AFB" w:rsidRDefault="00350AFB" w:rsidP="00350AFB">
      <w:pPr>
        <w:rPr>
          <w:lang w:val="en-GB"/>
        </w:rPr>
      </w:pPr>
    </w:p>
    <w:p w14:paraId="535EAD1E" w14:textId="78C84144" w:rsidR="00350AFB" w:rsidRPr="00350AFB" w:rsidRDefault="00350AFB" w:rsidP="00350AFB">
      <w:pPr>
        <w:jc w:val="both"/>
        <w:rPr>
          <w:sz w:val="28"/>
          <w:szCs w:val="28"/>
          <w:lang w:val="en-GB"/>
        </w:rPr>
      </w:pPr>
      <w:r w:rsidRPr="00C413E5">
        <w:rPr>
          <w:b/>
          <w:sz w:val="28"/>
          <w:szCs w:val="28"/>
          <w:lang w:val="en-GB"/>
        </w:rPr>
        <w:t>_____________________</w:t>
      </w:r>
    </w:p>
    <w:p w14:paraId="722431F6" w14:textId="77777777" w:rsidR="00350AFB" w:rsidRPr="00350AFB" w:rsidRDefault="00350AFB" w:rsidP="00350AFB">
      <w:pPr>
        <w:jc w:val="both"/>
        <w:rPr>
          <w:sz w:val="28"/>
          <w:szCs w:val="28"/>
          <w:lang w:val="en-GB"/>
        </w:rPr>
      </w:pPr>
      <w:r w:rsidRPr="00C413E5">
        <w:rPr>
          <w:b/>
          <w:sz w:val="28"/>
          <w:szCs w:val="28"/>
          <w:lang w:val="en-GB"/>
        </w:rPr>
        <w:t xml:space="preserve">PRINCIPAL </w:t>
      </w:r>
    </w:p>
    <w:p w14:paraId="719D90F1" w14:textId="2ADD47B2" w:rsidR="00350AFB" w:rsidRPr="00350AFB" w:rsidRDefault="00350AFB" w:rsidP="00350AFB">
      <w:pPr>
        <w:jc w:val="both"/>
        <w:rPr>
          <w:iCs/>
          <w:sz w:val="28"/>
          <w:szCs w:val="28"/>
          <w:lang w:val="en-GB"/>
        </w:rPr>
      </w:pPr>
      <w:r w:rsidRPr="00C413E5">
        <w:rPr>
          <w:b/>
          <w:iCs/>
          <w:sz w:val="28"/>
          <w:szCs w:val="28"/>
          <w:lang w:val="en-GB"/>
        </w:rPr>
        <w:t>(Dr.Somnath Vibhute)</w:t>
      </w:r>
    </w:p>
    <w:p w14:paraId="44CE6104" w14:textId="77777777" w:rsidR="00350AFB" w:rsidRPr="00350AFB" w:rsidRDefault="00350AFB" w:rsidP="00350AFB">
      <w:pPr>
        <w:rPr>
          <w:sz w:val="28"/>
          <w:szCs w:val="28"/>
          <w:lang w:val="en-GB"/>
        </w:rPr>
      </w:pPr>
    </w:p>
    <w:p w14:paraId="3C6CACD9" w14:textId="77777777" w:rsidR="00350AFB" w:rsidRPr="00350AFB" w:rsidRDefault="00350AFB" w:rsidP="00350AFB">
      <w:pPr>
        <w:rPr>
          <w:sz w:val="28"/>
          <w:szCs w:val="28"/>
          <w:lang w:val="en-GB"/>
        </w:rPr>
      </w:pPr>
    </w:p>
    <w:p w14:paraId="302FC4DE" w14:textId="77777777" w:rsidR="00350AFB" w:rsidRPr="00350AFB" w:rsidRDefault="00350AFB" w:rsidP="00350AFB">
      <w:pPr>
        <w:rPr>
          <w:sz w:val="28"/>
          <w:szCs w:val="28"/>
          <w:lang w:val="en-GB"/>
        </w:rPr>
      </w:pPr>
      <w:r w:rsidRPr="00C413E5">
        <w:rPr>
          <w:b/>
          <w:sz w:val="28"/>
          <w:szCs w:val="28"/>
          <w:lang w:val="en-GB"/>
        </w:rPr>
        <w:t xml:space="preserve">                   </w:t>
      </w:r>
    </w:p>
    <w:p w14:paraId="33A04FCB" w14:textId="77777777" w:rsidR="00350AFB" w:rsidRPr="00350AFB" w:rsidRDefault="00350AFB" w:rsidP="00350AFB">
      <w:pPr>
        <w:rPr>
          <w:sz w:val="28"/>
          <w:szCs w:val="28"/>
          <w:lang w:val="en-GB"/>
        </w:rPr>
      </w:pPr>
    </w:p>
    <w:p w14:paraId="2821DBBD" w14:textId="77777777" w:rsidR="00350AFB" w:rsidRPr="00350AFB" w:rsidRDefault="00350AFB" w:rsidP="00350AFB">
      <w:pPr>
        <w:rPr>
          <w:sz w:val="28"/>
          <w:szCs w:val="28"/>
          <w:lang w:val="en-GB"/>
        </w:rPr>
      </w:pPr>
    </w:p>
    <w:p w14:paraId="35F7B5F5" w14:textId="77777777" w:rsidR="00350AFB" w:rsidRPr="00350AFB" w:rsidRDefault="00350AFB" w:rsidP="00350AFB">
      <w:pPr>
        <w:jc w:val="right"/>
        <w:rPr>
          <w:sz w:val="28"/>
          <w:szCs w:val="28"/>
          <w:lang w:val="en-GB"/>
        </w:rPr>
      </w:pPr>
      <w:r w:rsidRPr="00C413E5">
        <w:rPr>
          <w:b/>
          <w:sz w:val="28"/>
          <w:szCs w:val="28"/>
          <w:lang w:val="en-GB"/>
        </w:rPr>
        <w:t xml:space="preserve">                                      ____________________</w:t>
      </w:r>
    </w:p>
    <w:p w14:paraId="7B0C38BD" w14:textId="77777777" w:rsidR="00350AFB" w:rsidRPr="00350AFB" w:rsidRDefault="00350AFB" w:rsidP="00350AFB">
      <w:pPr>
        <w:jc w:val="right"/>
        <w:rPr>
          <w:sz w:val="28"/>
          <w:szCs w:val="28"/>
          <w:lang w:val="en-GB"/>
        </w:rPr>
      </w:pPr>
      <w:r w:rsidRPr="00C413E5">
        <w:rPr>
          <w:b/>
          <w:sz w:val="28"/>
          <w:szCs w:val="28"/>
          <w:lang w:val="en-GB"/>
        </w:rPr>
        <w:t xml:space="preserve">                                       EXTERNAL EXAMINER</w:t>
      </w:r>
    </w:p>
    <w:p w14:paraId="5BFB202E" w14:textId="77777777" w:rsidR="00350AFB" w:rsidRPr="00350AFB" w:rsidRDefault="00350AFB" w:rsidP="00350AFB">
      <w:pPr>
        <w:rPr>
          <w:lang w:val="en-GB"/>
        </w:rPr>
      </w:pPr>
    </w:p>
    <w:p w14:paraId="4C0E7D7F" w14:textId="77777777" w:rsidR="00350AFB" w:rsidRPr="00350AFB" w:rsidRDefault="00350AFB" w:rsidP="00350AFB">
      <w:pPr>
        <w:rPr>
          <w:lang w:val="en-GB"/>
        </w:rPr>
      </w:pPr>
    </w:p>
    <w:p w14:paraId="62F1437B" w14:textId="77777777" w:rsidR="00350AFB" w:rsidRPr="00350AFB" w:rsidRDefault="00350AFB" w:rsidP="00350AFB">
      <w:pPr>
        <w:rPr>
          <w:lang w:val="en-GB"/>
        </w:rPr>
      </w:pPr>
    </w:p>
    <w:p w14:paraId="5CB6B76C" w14:textId="77777777" w:rsidR="00350AFB" w:rsidRPr="00350AFB" w:rsidRDefault="00350AFB" w:rsidP="00350AFB">
      <w:pPr>
        <w:rPr>
          <w:lang w:val="en-GB"/>
        </w:rPr>
      </w:pPr>
    </w:p>
    <w:p w14:paraId="68A7A018" w14:textId="77777777" w:rsidR="00350AFB" w:rsidRPr="00350AFB" w:rsidRDefault="00350AFB" w:rsidP="00350AFB">
      <w:pPr>
        <w:rPr>
          <w:lang w:val="en-GB"/>
        </w:rPr>
      </w:pPr>
    </w:p>
    <w:p w14:paraId="3B51089C" w14:textId="3960EEE5" w:rsidR="00556789" w:rsidRPr="00556789" w:rsidRDefault="00556789" w:rsidP="00556789">
      <w:pPr>
        <w:jc w:val="center"/>
        <w:rPr>
          <w:sz w:val="32"/>
          <w:szCs w:val="32"/>
          <w:lang w:val="en-GB"/>
        </w:rPr>
      </w:pPr>
      <w:r w:rsidRPr="00556789">
        <w:rPr>
          <w:b/>
          <w:sz w:val="32"/>
          <w:szCs w:val="32"/>
          <w:lang w:val="en-GB"/>
        </w:rPr>
        <w:lastRenderedPageBreak/>
        <w:t>ACKNOWLEDGEMENT</w:t>
      </w:r>
    </w:p>
    <w:p w14:paraId="31A418D8" w14:textId="77777777" w:rsidR="00556789" w:rsidRPr="00556789" w:rsidRDefault="00556789" w:rsidP="00556789">
      <w:pPr>
        <w:rPr>
          <w:lang w:val="en-GB"/>
        </w:rPr>
      </w:pPr>
    </w:p>
    <w:p w14:paraId="7F59F793" w14:textId="6473A4E0" w:rsidR="00556789" w:rsidRPr="00556789" w:rsidRDefault="00556789" w:rsidP="00556789">
      <w:pPr>
        <w:spacing w:after="0"/>
        <w:rPr>
          <w:sz w:val="28"/>
          <w:szCs w:val="28"/>
          <w:lang w:val="en-GB"/>
        </w:rPr>
      </w:pPr>
      <w:r w:rsidRPr="00556789">
        <w:rPr>
          <w:sz w:val="28"/>
          <w:szCs w:val="28"/>
          <w:lang w:val="en-GB"/>
        </w:rPr>
        <w:t xml:space="preserve">I </w:t>
      </w:r>
      <w:r>
        <w:rPr>
          <w:sz w:val="28"/>
          <w:szCs w:val="28"/>
          <w:lang w:val="en-GB"/>
        </w:rPr>
        <w:t>would</w:t>
      </w:r>
      <w:r w:rsidRPr="00556789">
        <w:rPr>
          <w:sz w:val="28"/>
          <w:szCs w:val="28"/>
          <w:lang w:val="en-GB"/>
        </w:rPr>
        <w:t xml:space="preserve"> like to acknowledge the following as </w:t>
      </w:r>
      <w:r>
        <w:rPr>
          <w:sz w:val="28"/>
          <w:szCs w:val="28"/>
          <w:lang w:val="en-GB"/>
        </w:rPr>
        <w:t>idealistic channels and fresh dimensions in completing</w:t>
      </w:r>
      <w:r w:rsidRPr="00556789">
        <w:rPr>
          <w:sz w:val="28"/>
          <w:szCs w:val="28"/>
          <w:lang w:val="en-GB"/>
        </w:rPr>
        <w:t xml:space="preserve"> this project.</w:t>
      </w:r>
    </w:p>
    <w:p w14:paraId="397BABD4" w14:textId="77777777" w:rsidR="00556789" w:rsidRPr="00556789" w:rsidRDefault="00556789" w:rsidP="00556789">
      <w:pPr>
        <w:spacing w:after="0"/>
        <w:rPr>
          <w:sz w:val="28"/>
          <w:szCs w:val="28"/>
          <w:lang w:val="en-GB"/>
        </w:rPr>
      </w:pPr>
    </w:p>
    <w:p w14:paraId="587BAD5F" w14:textId="7BAE3D0A" w:rsidR="00556789" w:rsidRPr="00556789" w:rsidRDefault="00556789" w:rsidP="00556789">
      <w:pPr>
        <w:spacing w:after="0"/>
        <w:rPr>
          <w:sz w:val="28"/>
          <w:szCs w:val="28"/>
          <w:lang w:val="en-GB"/>
        </w:rPr>
      </w:pPr>
      <w:r w:rsidRPr="00556789">
        <w:rPr>
          <w:sz w:val="28"/>
          <w:szCs w:val="28"/>
          <w:lang w:val="en-GB"/>
        </w:rPr>
        <w:t xml:space="preserve">I take this opportunity to thank the </w:t>
      </w:r>
      <w:r w:rsidRPr="00556789">
        <w:rPr>
          <w:b/>
          <w:sz w:val="28"/>
          <w:szCs w:val="28"/>
          <w:lang w:val="en-GB"/>
        </w:rPr>
        <w:t xml:space="preserve">University of Mumbai </w:t>
      </w:r>
      <w:r w:rsidRPr="00556789">
        <w:rPr>
          <w:sz w:val="28"/>
          <w:szCs w:val="28"/>
          <w:lang w:val="en-GB"/>
        </w:rPr>
        <w:t xml:space="preserve">for giving me </w:t>
      </w:r>
      <w:r>
        <w:rPr>
          <w:sz w:val="28"/>
          <w:szCs w:val="28"/>
          <w:lang w:val="en-GB"/>
        </w:rPr>
        <w:t xml:space="preserve">the </w:t>
      </w:r>
      <w:r w:rsidRPr="00556789">
        <w:rPr>
          <w:sz w:val="28"/>
          <w:szCs w:val="28"/>
          <w:lang w:val="en-GB"/>
        </w:rPr>
        <w:t>chance to do this project.</w:t>
      </w:r>
    </w:p>
    <w:p w14:paraId="1BB6E8AF" w14:textId="77777777" w:rsidR="00556789" w:rsidRPr="00556789" w:rsidRDefault="00556789" w:rsidP="00556789">
      <w:pPr>
        <w:spacing w:after="0"/>
        <w:rPr>
          <w:sz w:val="28"/>
          <w:szCs w:val="28"/>
          <w:lang w:val="en-GB"/>
        </w:rPr>
      </w:pPr>
    </w:p>
    <w:p w14:paraId="53094CE0" w14:textId="194F3651" w:rsidR="00556789" w:rsidRPr="00556789" w:rsidRDefault="00556789" w:rsidP="00556789">
      <w:pPr>
        <w:spacing w:after="0"/>
        <w:rPr>
          <w:sz w:val="28"/>
          <w:szCs w:val="28"/>
          <w:lang w:val="en-GB"/>
        </w:rPr>
      </w:pPr>
      <w:r w:rsidRPr="00556789">
        <w:rPr>
          <w:sz w:val="28"/>
          <w:szCs w:val="28"/>
          <w:lang w:val="en-GB"/>
        </w:rPr>
        <w:t xml:space="preserve">I would like to thank my </w:t>
      </w:r>
      <w:r w:rsidRPr="00556789">
        <w:rPr>
          <w:b/>
          <w:sz w:val="28"/>
          <w:szCs w:val="28"/>
          <w:lang w:val="en-GB"/>
        </w:rPr>
        <w:t xml:space="preserve">Principal, </w:t>
      </w:r>
      <w:r>
        <w:rPr>
          <w:b/>
          <w:sz w:val="28"/>
          <w:szCs w:val="28"/>
          <w:u w:val="single"/>
          <w:lang w:val="en-GB"/>
        </w:rPr>
        <w:t>Dr. Somnath Vibhute,</w:t>
      </w:r>
      <w:r w:rsidRPr="00556789">
        <w:rPr>
          <w:b/>
          <w:sz w:val="28"/>
          <w:szCs w:val="28"/>
          <w:lang w:val="en-GB"/>
        </w:rPr>
        <w:t xml:space="preserve"> </w:t>
      </w:r>
      <w:r w:rsidRPr="00556789">
        <w:rPr>
          <w:sz w:val="28"/>
          <w:szCs w:val="28"/>
          <w:lang w:val="en-GB"/>
        </w:rPr>
        <w:t>for providing the necessary facilities required for completion of this project.</w:t>
      </w:r>
    </w:p>
    <w:p w14:paraId="26D71C45" w14:textId="77777777" w:rsidR="00556789" w:rsidRPr="00556789" w:rsidRDefault="00556789" w:rsidP="00556789">
      <w:pPr>
        <w:spacing w:after="0"/>
        <w:rPr>
          <w:sz w:val="28"/>
          <w:szCs w:val="28"/>
          <w:lang w:val="en-GB"/>
        </w:rPr>
      </w:pPr>
    </w:p>
    <w:p w14:paraId="25645650" w14:textId="730E4316" w:rsidR="00556789" w:rsidRPr="00556789" w:rsidRDefault="00556789" w:rsidP="00556789">
      <w:pPr>
        <w:spacing w:after="0"/>
        <w:rPr>
          <w:sz w:val="28"/>
          <w:szCs w:val="28"/>
          <w:lang w:val="en-GB"/>
        </w:rPr>
      </w:pPr>
      <w:r w:rsidRPr="00556789">
        <w:rPr>
          <w:sz w:val="28"/>
          <w:szCs w:val="28"/>
          <w:lang w:val="en-GB"/>
        </w:rPr>
        <w:t xml:space="preserve">I </w:t>
      </w:r>
      <w:r>
        <w:rPr>
          <w:sz w:val="28"/>
          <w:szCs w:val="28"/>
          <w:lang w:val="en-GB"/>
        </w:rPr>
        <w:t>would</w:t>
      </w:r>
      <w:r w:rsidRPr="00556789">
        <w:rPr>
          <w:sz w:val="28"/>
          <w:szCs w:val="28"/>
          <w:lang w:val="en-GB"/>
        </w:rPr>
        <w:t xml:space="preserve"> like to thank my </w:t>
      </w:r>
      <w:r w:rsidRPr="00556789">
        <w:rPr>
          <w:b/>
          <w:sz w:val="28"/>
          <w:szCs w:val="28"/>
          <w:lang w:val="en-GB"/>
        </w:rPr>
        <w:t>College Library</w:t>
      </w:r>
      <w:r>
        <w:rPr>
          <w:b/>
          <w:sz w:val="28"/>
          <w:szCs w:val="28"/>
          <w:lang w:val="en-GB"/>
        </w:rPr>
        <w:t xml:space="preserve"> </w:t>
      </w:r>
      <w:r w:rsidRPr="00556789">
        <w:rPr>
          <w:sz w:val="28"/>
          <w:szCs w:val="28"/>
          <w:lang w:val="en-GB"/>
        </w:rPr>
        <w:t xml:space="preserve">for </w:t>
      </w:r>
      <w:r>
        <w:rPr>
          <w:sz w:val="28"/>
          <w:szCs w:val="28"/>
          <w:lang w:val="en-GB"/>
        </w:rPr>
        <w:t>providing</w:t>
      </w:r>
      <w:r w:rsidRPr="00556789">
        <w:rPr>
          <w:sz w:val="28"/>
          <w:szCs w:val="28"/>
          <w:lang w:val="en-GB"/>
        </w:rPr>
        <w:t xml:space="preserve"> various reference books and magazines related to my project.</w:t>
      </w:r>
    </w:p>
    <w:p w14:paraId="15500D56" w14:textId="77777777" w:rsidR="00556789" w:rsidRPr="00556789" w:rsidRDefault="00556789" w:rsidP="00556789">
      <w:pPr>
        <w:spacing w:after="0"/>
        <w:rPr>
          <w:sz w:val="28"/>
          <w:szCs w:val="28"/>
          <w:lang w:val="en-GB"/>
        </w:rPr>
      </w:pPr>
    </w:p>
    <w:p w14:paraId="3B1C60A7" w14:textId="700309FF" w:rsidR="00556789" w:rsidRPr="00556789" w:rsidRDefault="00556789" w:rsidP="00556789">
      <w:pPr>
        <w:spacing w:after="0"/>
        <w:rPr>
          <w:sz w:val="28"/>
          <w:szCs w:val="28"/>
          <w:lang w:val="en-GB"/>
        </w:rPr>
      </w:pPr>
      <w:r w:rsidRPr="00556789">
        <w:rPr>
          <w:sz w:val="28"/>
          <w:szCs w:val="28"/>
          <w:lang w:val="en-GB"/>
        </w:rPr>
        <w:t>Lastly,</w:t>
      </w:r>
      <w:r>
        <w:rPr>
          <w:sz w:val="28"/>
          <w:szCs w:val="28"/>
          <w:lang w:val="en-GB"/>
        </w:rPr>
        <w:t xml:space="preserve"> </w:t>
      </w:r>
      <w:r w:rsidRPr="00556789">
        <w:rPr>
          <w:sz w:val="28"/>
          <w:szCs w:val="28"/>
          <w:lang w:val="en-GB"/>
        </w:rPr>
        <w:t xml:space="preserve">I would like to thank each and every person who directly or indirectly helped me </w:t>
      </w:r>
      <w:r>
        <w:rPr>
          <w:sz w:val="28"/>
          <w:szCs w:val="28"/>
          <w:lang w:val="en-GB"/>
        </w:rPr>
        <w:t>complete the project, especially my parents and peers</w:t>
      </w:r>
      <w:r w:rsidRPr="00556789">
        <w:rPr>
          <w:b/>
          <w:sz w:val="28"/>
          <w:szCs w:val="28"/>
          <w:lang w:val="en-GB"/>
        </w:rPr>
        <w:t xml:space="preserve"> </w:t>
      </w:r>
      <w:r w:rsidRPr="00556789">
        <w:rPr>
          <w:sz w:val="28"/>
          <w:szCs w:val="28"/>
          <w:lang w:val="en-GB"/>
        </w:rPr>
        <w:t>who supported me throughout my project.</w:t>
      </w:r>
    </w:p>
    <w:p w14:paraId="4AB4BA4A" w14:textId="77777777" w:rsidR="00556789" w:rsidRPr="00556789" w:rsidRDefault="00556789" w:rsidP="00556789">
      <w:pPr>
        <w:rPr>
          <w:lang w:val="en-GB"/>
        </w:rPr>
      </w:pPr>
    </w:p>
    <w:p w14:paraId="01B5AE36" w14:textId="77777777" w:rsidR="00350AFB" w:rsidRPr="00350AFB" w:rsidRDefault="00350AFB" w:rsidP="00350AFB">
      <w:pPr>
        <w:rPr>
          <w:lang w:val="en-GB"/>
        </w:rPr>
      </w:pPr>
    </w:p>
    <w:p w14:paraId="50CB8ED2" w14:textId="77777777" w:rsidR="00635E6C" w:rsidRDefault="00635E6C"/>
    <w:p w14:paraId="72B90D3F" w14:textId="77777777" w:rsidR="00556789" w:rsidRDefault="00556789"/>
    <w:p w14:paraId="279D373F" w14:textId="77777777" w:rsidR="00556789" w:rsidRDefault="00556789"/>
    <w:p w14:paraId="763A62E3" w14:textId="77777777" w:rsidR="00556789" w:rsidRDefault="00556789"/>
    <w:p w14:paraId="7F495737" w14:textId="77777777" w:rsidR="00556789" w:rsidRDefault="00556789"/>
    <w:p w14:paraId="1856CBD2" w14:textId="77777777" w:rsidR="00556789" w:rsidRDefault="00556789"/>
    <w:p w14:paraId="2F59BED5" w14:textId="77777777" w:rsidR="00556789" w:rsidRDefault="00556789"/>
    <w:p w14:paraId="4C8480DB" w14:textId="77777777" w:rsidR="00556789" w:rsidRDefault="00556789"/>
    <w:p w14:paraId="2AF0BEF5" w14:textId="77777777" w:rsidR="00556789" w:rsidRDefault="00556789"/>
    <w:p w14:paraId="0B6C9E92" w14:textId="77777777" w:rsidR="00556789" w:rsidRDefault="00556789"/>
    <w:p w14:paraId="58D1825E" w14:textId="0EC61965" w:rsidR="00556789" w:rsidRPr="00556789" w:rsidRDefault="00556789" w:rsidP="00556789">
      <w:pPr>
        <w:jc w:val="center"/>
        <w:rPr>
          <w:sz w:val="32"/>
          <w:szCs w:val="32"/>
          <w:lang w:val="en-GB"/>
        </w:rPr>
      </w:pPr>
      <w:r w:rsidRPr="00556789">
        <w:rPr>
          <w:b/>
          <w:sz w:val="32"/>
          <w:szCs w:val="32"/>
          <w:lang w:val="en-GB"/>
        </w:rPr>
        <w:lastRenderedPageBreak/>
        <w:t>DECLARATION</w:t>
      </w:r>
    </w:p>
    <w:p w14:paraId="5EB47521" w14:textId="77777777" w:rsidR="00556789" w:rsidRPr="00556789" w:rsidRDefault="00556789" w:rsidP="00556789">
      <w:pPr>
        <w:rPr>
          <w:lang w:val="en-GB"/>
        </w:rPr>
      </w:pPr>
    </w:p>
    <w:p w14:paraId="7540B969" w14:textId="6BB184C9" w:rsidR="00556789" w:rsidRPr="00556789" w:rsidRDefault="00556789" w:rsidP="00556789">
      <w:pPr>
        <w:spacing w:after="0"/>
        <w:rPr>
          <w:sz w:val="28"/>
          <w:szCs w:val="28"/>
          <w:lang w:val="en-GB"/>
        </w:rPr>
      </w:pPr>
      <w:r w:rsidRPr="00556789">
        <w:rPr>
          <w:sz w:val="28"/>
          <w:szCs w:val="28"/>
          <w:lang w:val="en-GB"/>
        </w:rPr>
        <w:t xml:space="preserve">I undersigned </w:t>
      </w:r>
      <w:r w:rsidRPr="00556789">
        <w:rPr>
          <w:b/>
          <w:sz w:val="28"/>
          <w:szCs w:val="28"/>
          <w:lang w:val="en-GB"/>
        </w:rPr>
        <w:t xml:space="preserve">Miss Rinky Ramsingh Yadav </w:t>
      </w:r>
      <w:r w:rsidRPr="00556789">
        <w:rPr>
          <w:sz w:val="28"/>
          <w:szCs w:val="28"/>
          <w:lang w:val="en-GB"/>
        </w:rPr>
        <w:t>here by,</w:t>
      </w:r>
      <w:r>
        <w:rPr>
          <w:sz w:val="28"/>
          <w:szCs w:val="28"/>
          <w:lang w:val="en-GB"/>
        </w:rPr>
        <w:t xml:space="preserve"> </w:t>
      </w:r>
      <w:r w:rsidRPr="00556789">
        <w:rPr>
          <w:sz w:val="28"/>
          <w:szCs w:val="28"/>
          <w:lang w:val="en-GB"/>
        </w:rPr>
        <w:t>declare that the work embodied in this project work title "</w:t>
      </w:r>
      <w:r w:rsidRPr="00556789">
        <w:rPr>
          <w:b/>
          <w:sz w:val="28"/>
          <w:szCs w:val="28"/>
          <w:u w:val="single"/>
          <w:lang w:val="en-GB"/>
        </w:rPr>
        <w:t>A Study on the Relationship between unemployment and mental health"</w:t>
      </w:r>
      <w:r>
        <w:rPr>
          <w:b/>
          <w:sz w:val="28"/>
          <w:szCs w:val="28"/>
          <w:lang w:val="en-GB"/>
        </w:rPr>
        <w:t xml:space="preserve"> </w:t>
      </w:r>
      <w:r w:rsidRPr="00556789">
        <w:rPr>
          <w:sz w:val="28"/>
          <w:szCs w:val="28"/>
          <w:lang w:val="en-GB"/>
        </w:rPr>
        <w:t xml:space="preserve">forms my contribution to the research work carried out under the guidance of </w:t>
      </w:r>
      <w:r w:rsidRPr="00556789">
        <w:rPr>
          <w:b/>
          <w:sz w:val="28"/>
          <w:szCs w:val="28"/>
          <w:u w:val="single"/>
          <w:lang w:val="en-GB"/>
        </w:rPr>
        <w:t>Prof</w:t>
      </w:r>
      <w:r w:rsidRPr="00556789">
        <w:rPr>
          <w:b/>
          <w:sz w:val="28"/>
          <w:szCs w:val="28"/>
          <w:lang w:val="en-GB"/>
        </w:rPr>
        <w:t>.</w:t>
      </w:r>
      <w:r>
        <w:rPr>
          <w:b/>
          <w:sz w:val="28"/>
          <w:szCs w:val="28"/>
          <w:lang w:val="en-GB"/>
        </w:rPr>
        <w:t xml:space="preserve"> </w:t>
      </w:r>
      <w:r w:rsidRPr="00556789">
        <w:rPr>
          <w:b/>
          <w:sz w:val="28"/>
          <w:szCs w:val="28"/>
          <w:u w:val="single"/>
          <w:lang w:val="en-GB"/>
        </w:rPr>
        <w:t>Somnath Vibhute</w:t>
      </w:r>
      <w:r w:rsidRPr="00556789">
        <w:rPr>
          <w:b/>
          <w:sz w:val="28"/>
          <w:szCs w:val="28"/>
          <w:lang w:val="en-GB"/>
        </w:rPr>
        <w:t xml:space="preserve"> </w:t>
      </w:r>
      <w:r w:rsidRPr="00556789">
        <w:rPr>
          <w:sz w:val="28"/>
          <w:szCs w:val="28"/>
          <w:lang w:val="en-GB"/>
        </w:rPr>
        <w:t>is result of my own research work and has not been previously submitted to any other University for any Degree/Diploma to this or any other University.</w:t>
      </w:r>
    </w:p>
    <w:p w14:paraId="4F15E103" w14:textId="77777777" w:rsidR="00556789" w:rsidRPr="00556789" w:rsidRDefault="00556789" w:rsidP="00556789">
      <w:pPr>
        <w:spacing w:after="0"/>
        <w:rPr>
          <w:sz w:val="28"/>
          <w:szCs w:val="28"/>
          <w:lang w:val="en-GB"/>
        </w:rPr>
      </w:pPr>
    </w:p>
    <w:p w14:paraId="4A052E65" w14:textId="77777777" w:rsidR="00556789" w:rsidRDefault="00556789" w:rsidP="00556789">
      <w:pPr>
        <w:spacing w:after="0"/>
        <w:rPr>
          <w:sz w:val="28"/>
          <w:szCs w:val="28"/>
          <w:lang w:val="en-GB"/>
        </w:rPr>
      </w:pPr>
      <w:r w:rsidRPr="00556789">
        <w:rPr>
          <w:sz w:val="28"/>
          <w:szCs w:val="28"/>
          <w:lang w:val="en-GB"/>
        </w:rPr>
        <w:t>Wherever reference has been made to previous works of others,</w:t>
      </w:r>
      <w:r>
        <w:rPr>
          <w:sz w:val="28"/>
          <w:szCs w:val="28"/>
          <w:lang w:val="en-GB"/>
        </w:rPr>
        <w:t xml:space="preserve"> </w:t>
      </w:r>
      <w:r w:rsidRPr="00556789">
        <w:rPr>
          <w:sz w:val="28"/>
          <w:szCs w:val="28"/>
          <w:lang w:val="en-GB"/>
        </w:rPr>
        <w:t>it has been clearly indicated as such and included in the bibliography.</w:t>
      </w:r>
      <w:r>
        <w:rPr>
          <w:sz w:val="28"/>
          <w:szCs w:val="28"/>
          <w:lang w:val="en-GB"/>
        </w:rPr>
        <w:t xml:space="preserve">  </w:t>
      </w:r>
    </w:p>
    <w:p w14:paraId="07B17476" w14:textId="1C1C6741" w:rsidR="00556789" w:rsidRPr="00556789" w:rsidRDefault="00556789" w:rsidP="00556789">
      <w:pPr>
        <w:spacing w:after="0"/>
        <w:rPr>
          <w:sz w:val="28"/>
          <w:szCs w:val="28"/>
          <w:lang w:val="en-GB"/>
        </w:rPr>
      </w:pPr>
      <w:r w:rsidRPr="00556789">
        <w:rPr>
          <w:sz w:val="28"/>
          <w:szCs w:val="28"/>
          <w:lang w:val="en-GB"/>
        </w:rPr>
        <w:t>I</w:t>
      </w:r>
      <w:r>
        <w:rPr>
          <w:sz w:val="28"/>
          <w:szCs w:val="28"/>
          <w:lang w:val="en-GB"/>
        </w:rPr>
        <w:t xml:space="preserve"> hereby</w:t>
      </w:r>
      <w:r w:rsidRPr="00556789">
        <w:rPr>
          <w:sz w:val="28"/>
          <w:szCs w:val="28"/>
          <w:lang w:val="en-GB"/>
        </w:rPr>
        <w:t xml:space="preserve"> further declare that all the information </w:t>
      </w:r>
      <w:r>
        <w:rPr>
          <w:sz w:val="28"/>
          <w:szCs w:val="28"/>
          <w:lang w:val="en-GB"/>
        </w:rPr>
        <w:t>in</w:t>
      </w:r>
      <w:r w:rsidRPr="00556789">
        <w:rPr>
          <w:sz w:val="28"/>
          <w:szCs w:val="28"/>
          <w:lang w:val="en-GB"/>
        </w:rPr>
        <w:t xml:space="preserve"> this document has been obtained and presented in accordance with academic rules and ethical conduct.</w:t>
      </w:r>
    </w:p>
    <w:p w14:paraId="3DCD9807" w14:textId="77777777" w:rsidR="00556789" w:rsidRPr="00556789" w:rsidRDefault="00556789" w:rsidP="00556789">
      <w:pPr>
        <w:rPr>
          <w:lang w:val="en-GB"/>
        </w:rPr>
      </w:pPr>
    </w:p>
    <w:p w14:paraId="134E111F" w14:textId="77777777" w:rsidR="00556789" w:rsidRPr="00556789" w:rsidRDefault="00556789" w:rsidP="00556789">
      <w:pPr>
        <w:rPr>
          <w:lang w:val="en-GB"/>
        </w:rPr>
      </w:pPr>
    </w:p>
    <w:p w14:paraId="34F39E2A" w14:textId="57BBEA35" w:rsidR="00556789" w:rsidRPr="00556789" w:rsidRDefault="00556789" w:rsidP="00556789">
      <w:pPr>
        <w:rPr>
          <w:sz w:val="28"/>
          <w:szCs w:val="28"/>
          <w:lang w:val="en-GB"/>
        </w:rPr>
      </w:pPr>
      <w:r w:rsidRPr="00556789">
        <w:rPr>
          <w:sz w:val="28"/>
          <w:szCs w:val="28"/>
          <w:lang w:val="en-GB"/>
        </w:rPr>
        <w:t>______________________</w:t>
      </w:r>
    </w:p>
    <w:p w14:paraId="1972EFA1" w14:textId="151A37E7" w:rsidR="00556789" w:rsidRPr="00556789" w:rsidRDefault="00556789" w:rsidP="00556789">
      <w:pPr>
        <w:rPr>
          <w:sz w:val="28"/>
          <w:szCs w:val="28"/>
          <w:lang w:val="en-GB"/>
        </w:rPr>
      </w:pPr>
      <w:r w:rsidRPr="00556789">
        <w:rPr>
          <w:b/>
          <w:sz w:val="28"/>
          <w:szCs w:val="28"/>
          <w:lang w:val="en-GB"/>
        </w:rPr>
        <w:t xml:space="preserve">Rinky Ramsingh Yadav   </w:t>
      </w:r>
      <w:r w:rsidRPr="00556789">
        <w:rPr>
          <w:sz w:val="28"/>
          <w:szCs w:val="28"/>
          <w:lang w:val="en-GB"/>
        </w:rPr>
        <w:t xml:space="preserve">   </w:t>
      </w:r>
    </w:p>
    <w:p w14:paraId="695FA264" w14:textId="77777777" w:rsidR="00556789" w:rsidRPr="00556789" w:rsidRDefault="00556789" w:rsidP="00556789">
      <w:pPr>
        <w:rPr>
          <w:sz w:val="28"/>
          <w:szCs w:val="28"/>
          <w:lang w:val="en-GB"/>
        </w:rPr>
      </w:pPr>
    </w:p>
    <w:p w14:paraId="7FEA306D" w14:textId="77777777" w:rsidR="00556789" w:rsidRPr="00556789" w:rsidRDefault="00556789" w:rsidP="00556789">
      <w:pPr>
        <w:rPr>
          <w:sz w:val="28"/>
          <w:szCs w:val="28"/>
          <w:lang w:val="en-GB"/>
        </w:rPr>
      </w:pPr>
      <w:r w:rsidRPr="00556789">
        <w:rPr>
          <w:b/>
          <w:sz w:val="28"/>
          <w:szCs w:val="28"/>
          <w:lang w:val="en-GB"/>
        </w:rPr>
        <w:t>Certified by</w:t>
      </w:r>
    </w:p>
    <w:p w14:paraId="030AF9EA" w14:textId="5650B1DE" w:rsidR="00556789" w:rsidRPr="00556789" w:rsidRDefault="00556789" w:rsidP="00556789">
      <w:pPr>
        <w:rPr>
          <w:sz w:val="28"/>
          <w:szCs w:val="28"/>
          <w:lang w:val="en-GB"/>
        </w:rPr>
      </w:pPr>
      <w:r w:rsidRPr="00556789">
        <w:rPr>
          <w:b/>
          <w:sz w:val="28"/>
          <w:szCs w:val="28"/>
          <w:lang w:val="en-GB"/>
        </w:rPr>
        <w:t>________________</w:t>
      </w:r>
    </w:p>
    <w:p w14:paraId="5722459F" w14:textId="70C47D9E" w:rsidR="00556789" w:rsidRPr="00556789" w:rsidRDefault="00556789" w:rsidP="00556789">
      <w:pPr>
        <w:rPr>
          <w:sz w:val="28"/>
          <w:szCs w:val="28"/>
          <w:lang w:val="en-GB"/>
        </w:rPr>
      </w:pPr>
      <w:r w:rsidRPr="00556789">
        <w:rPr>
          <w:b/>
          <w:sz w:val="28"/>
          <w:szCs w:val="28"/>
          <w:lang w:val="en-GB"/>
        </w:rPr>
        <w:t>DR.</w:t>
      </w:r>
      <w:r>
        <w:rPr>
          <w:b/>
          <w:sz w:val="28"/>
          <w:szCs w:val="28"/>
          <w:lang w:val="en-GB"/>
        </w:rPr>
        <w:t xml:space="preserve"> </w:t>
      </w:r>
      <w:r w:rsidRPr="00556789">
        <w:rPr>
          <w:b/>
          <w:sz w:val="28"/>
          <w:szCs w:val="28"/>
          <w:lang w:val="en-GB"/>
        </w:rPr>
        <w:t>SOMNATH VIBHUTE</w:t>
      </w:r>
    </w:p>
    <w:p w14:paraId="58D5C6C5" w14:textId="77777777" w:rsidR="00556789" w:rsidRPr="00556789" w:rsidRDefault="00556789" w:rsidP="00556789">
      <w:pPr>
        <w:rPr>
          <w:lang w:val="en-GB"/>
        </w:rPr>
      </w:pPr>
    </w:p>
    <w:p w14:paraId="217A03F1" w14:textId="77777777" w:rsidR="00556789" w:rsidRDefault="00556789"/>
    <w:p w14:paraId="1D8A111D" w14:textId="77777777" w:rsidR="00C413E5" w:rsidRDefault="00C413E5"/>
    <w:p w14:paraId="4B000B76" w14:textId="77777777" w:rsidR="00C413E5" w:rsidRDefault="00C413E5"/>
    <w:p w14:paraId="20A4D940" w14:textId="77777777" w:rsidR="00C413E5" w:rsidRDefault="00C413E5"/>
    <w:p w14:paraId="024D814B" w14:textId="77777777" w:rsidR="00C413E5" w:rsidRDefault="00C413E5"/>
    <w:p w14:paraId="4316E31A" w14:textId="60E6AE86" w:rsidR="008A480A" w:rsidRDefault="008A480A" w:rsidP="008A480A">
      <w:pPr>
        <w:jc w:val="center"/>
        <w:rPr>
          <w:b/>
          <w:bCs/>
          <w:sz w:val="32"/>
          <w:szCs w:val="32"/>
        </w:rPr>
      </w:pPr>
      <w:r w:rsidRPr="008A480A">
        <w:rPr>
          <w:b/>
          <w:bCs/>
          <w:sz w:val="32"/>
          <w:szCs w:val="32"/>
        </w:rPr>
        <w:lastRenderedPageBreak/>
        <w:t>INDEX</w:t>
      </w:r>
    </w:p>
    <w:p w14:paraId="141BB926" w14:textId="77777777" w:rsidR="008A480A" w:rsidRPr="008A480A" w:rsidRDefault="008A480A" w:rsidP="008A480A">
      <w:pPr>
        <w:jc w:val="center"/>
        <w:rPr>
          <w:b/>
          <w:bCs/>
          <w:sz w:val="32"/>
          <w:szCs w:val="32"/>
        </w:rPr>
      </w:pPr>
    </w:p>
    <w:tbl>
      <w:tblPr>
        <w:tblW w:w="899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6"/>
        <w:gridCol w:w="5239"/>
        <w:gridCol w:w="2142"/>
      </w:tblGrid>
      <w:tr w:rsidR="008A10BC" w:rsidRPr="008A10BC" w14:paraId="3174378A" w14:textId="77777777" w:rsidTr="008A10BC">
        <w:trPr>
          <w:trHeight w:val="507"/>
          <w:tblHeader/>
          <w:tblCellSpacing w:w="15" w:type="dxa"/>
          <w:jc w:val="center"/>
        </w:trPr>
        <w:tc>
          <w:tcPr>
            <w:tcW w:w="0" w:type="auto"/>
            <w:vAlign w:val="center"/>
            <w:hideMark/>
          </w:tcPr>
          <w:p w14:paraId="46A1CE50" w14:textId="77777777" w:rsidR="008A10BC" w:rsidRPr="008A10BC" w:rsidRDefault="008A10BC" w:rsidP="008A10BC">
            <w:pPr>
              <w:jc w:val="center"/>
              <w:rPr>
                <w:rFonts w:cstheme="minorHAnsi"/>
                <w:b/>
                <w:bCs/>
                <w:sz w:val="28"/>
                <w:szCs w:val="28"/>
              </w:rPr>
            </w:pPr>
            <w:r w:rsidRPr="008A10BC">
              <w:rPr>
                <w:rFonts w:cstheme="minorHAnsi"/>
                <w:b/>
                <w:bCs/>
                <w:sz w:val="28"/>
                <w:szCs w:val="28"/>
              </w:rPr>
              <w:t>Sr. No.</w:t>
            </w:r>
          </w:p>
        </w:tc>
        <w:tc>
          <w:tcPr>
            <w:tcW w:w="0" w:type="auto"/>
            <w:vAlign w:val="center"/>
            <w:hideMark/>
          </w:tcPr>
          <w:p w14:paraId="4874A1BD" w14:textId="77777777" w:rsidR="008A10BC" w:rsidRPr="008A10BC" w:rsidRDefault="008A10BC" w:rsidP="008A10BC">
            <w:pPr>
              <w:jc w:val="center"/>
              <w:rPr>
                <w:rFonts w:cstheme="minorHAnsi"/>
                <w:b/>
                <w:bCs/>
                <w:sz w:val="28"/>
                <w:szCs w:val="28"/>
              </w:rPr>
            </w:pPr>
            <w:r w:rsidRPr="008A10BC">
              <w:rPr>
                <w:rFonts w:cstheme="minorHAnsi"/>
                <w:b/>
                <w:bCs/>
                <w:sz w:val="28"/>
                <w:szCs w:val="28"/>
              </w:rPr>
              <w:t>Title</w:t>
            </w:r>
          </w:p>
        </w:tc>
        <w:tc>
          <w:tcPr>
            <w:tcW w:w="0" w:type="auto"/>
            <w:vAlign w:val="center"/>
            <w:hideMark/>
          </w:tcPr>
          <w:p w14:paraId="3D6D9EDC" w14:textId="77777777" w:rsidR="008A10BC" w:rsidRPr="008A10BC" w:rsidRDefault="008A10BC" w:rsidP="008A10BC">
            <w:pPr>
              <w:jc w:val="center"/>
              <w:rPr>
                <w:rFonts w:cstheme="minorHAnsi"/>
                <w:b/>
                <w:bCs/>
                <w:sz w:val="28"/>
                <w:szCs w:val="28"/>
              </w:rPr>
            </w:pPr>
            <w:r w:rsidRPr="008A10BC">
              <w:rPr>
                <w:rFonts w:cstheme="minorHAnsi"/>
                <w:b/>
                <w:bCs/>
                <w:sz w:val="28"/>
                <w:szCs w:val="28"/>
              </w:rPr>
              <w:t>Page No.</w:t>
            </w:r>
          </w:p>
        </w:tc>
      </w:tr>
      <w:tr w:rsidR="008A10BC" w:rsidRPr="008A10BC" w14:paraId="50A2C3CA" w14:textId="77777777" w:rsidTr="008A10BC">
        <w:trPr>
          <w:trHeight w:val="517"/>
          <w:tblCellSpacing w:w="15" w:type="dxa"/>
          <w:jc w:val="center"/>
        </w:trPr>
        <w:tc>
          <w:tcPr>
            <w:tcW w:w="0" w:type="auto"/>
            <w:vAlign w:val="center"/>
            <w:hideMark/>
          </w:tcPr>
          <w:p w14:paraId="528365E6" w14:textId="77777777" w:rsidR="008A10BC" w:rsidRPr="008A10BC" w:rsidRDefault="008A10BC" w:rsidP="008A10BC">
            <w:pPr>
              <w:jc w:val="center"/>
              <w:rPr>
                <w:rFonts w:cstheme="minorHAnsi"/>
                <w:sz w:val="28"/>
                <w:szCs w:val="28"/>
              </w:rPr>
            </w:pPr>
            <w:r w:rsidRPr="008A10BC">
              <w:rPr>
                <w:rFonts w:cstheme="minorHAnsi"/>
                <w:sz w:val="28"/>
                <w:szCs w:val="28"/>
              </w:rPr>
              <w:t>1</w:t>
            </w:r>
          </w:p>
        </w:tc>
        <w:tc>
          <w:tcPr>
            <w:tcW w:w="0" w:type="auto"/>
            <w:vAlign w:val="center"/>
            <w:hideMark/>
          </w:tcPr>
          <w:p w14:paraId="15E90E4F" w14:textId="77777777" w:rsidR="008A10BC" w:rsidRPr="008A10BC" w:rsidRDefault="008A10BC" w:rsidP="008A10BC">
            <w:pPr>
              <w:jc w:val="center"/>
              <w:rPr>
                <w:rFonts w:cstheme="minorHAnsi"/>
                <w:sz w:val="28"/>
                <w:szCs w:val="28"/>
              </w:rPr>
            </w:pPr>
            <w:r w:rsidRPr="008A10BC">
              <w:rPr>
                <w:rFonts w:cstheme="minorHAnsi"/>
                <w:sz w:val="28"/>
                <w:szCs w:val="28"/>
              </w:rPr>
              <w:t>Abstract</w:t>
            </w:r>
          </w:p>
        </w:tc>
        <w:tc>
          <w:tcPr>
            <w:tcW w:w="0" w:type="auto"/>
            <w:vAlign w:val="center"/>
            <w:hideMark/>
          </w:tcPr>
          <w:p w14:paraId="28D6B9CD" w14:textId="7D02BC04" w:rsidR="008A10BC" w:rsidRPr="008A10BC" w:rsidRDefault="00C72604" w:rsidP="008A10BC">
            <w:pPr>
              <w:jc w:val="center"/>
              <w:rPr>
                <w:rFonts w:cstheme="minorHAnsi"/>
                <w:sz w:val="28"/>
                <w:szCs w:val="28"/>
              </w:rPr>
            </w:pPr>
            <w:r>
              <w:rPr>
                <w:rFonts w:cstheme="minorHAnsi"/>
                <w:sz w:val="28"/>
                <w:szCs w:val="28"/>
              </w:rPr>
              <w:t>6</w:t>
            </w:r>
          </w:p>
        </w:tc>
      </w:tr>
      <w:tr w:rsidR="008A10BC" w:rsidRPr="008A10BC" w14:paraId="4DE2ACAB" w14:textId="77777777" w:rsidTr="008A10BC">
        <w:trPr>
          <w:trHeight w:val="517"/>
          <w:tblCellSpacing w:w="15" w:type="dxa"/>
          <w:jc w:val="center"/>
        </w:trPr>
        <w:tc>
          <w:tcPr>
            <w:tcW w:w="0" w:type="auto"/>
            <w:vAlign w:val="center"/>
            <w:hideMark/>
          </w:tcPr>
          <w:p w14:paraId="0F3DFFD1" w14:textId="77777777" w:rsidR="008A10BC" w:rsidRPr="008A10BC" w:rsidRDefault="008A10BC" w:rsidP="008A10BC">
            <w:pPr>
              <w:jc w:val="center"/>
              <w:rPr>
                <w:rFonts w:cstheme="minorHAnsi"/>
                <w:sz w:val="28"/>
                <w:szCs w:val="28"/>
              </w:rPr>
            </w:pPr>
            <w:r w:rsidRPr="008A10BC">
              <w:rPr>
                <w:rFonts w:cstheme="minorHAnsi"/>
                <w:sz w:val="28"/>
                <w:szCs w:val="28"/>
              </w:rPr>
              <w:t>2</w:t>
            </w:r>
          </w:p>
        </w:tc>
        <w:tc>
          <w:tcPr>
            <w:tcW w:w="0" w:type="auto"/>
            <w:vAlign w:val="center"/>
            <w:hideMark/>
          </w:tcPr>
          <w:p w14:paraId="588BA9D3" w14:textId="77777777" w:rsidR="008A10BC" w:rsidRPr="008A10BC" w:rsidRDefault="008A10BC" w:rsidP="008A10BC">
            <w:pPr>
              <w:jc w:val="center"/>
              <w:rPr>
                <w:rFonts w:cstheme="minorHAnsi"/>
                <w:sz w:val="28"/>
                <w:szCs w:val="28"/>
              </w:rPr>
            </w:pPr>
            <w:r w:rsidRPr="008A10BC">
              <w:rPr>
                <w:rFonts w:cstheme="minorHAnsi"/>
                <w:sz w:val="28"/>
                <w:szCs w:val="28"/>
              </w:rPr>
              <w:t>Introduction</w:t>
            </w:r>
          </w:p>
        </w:tc>
        <w:tc>
          <w:tcPr>
            <w:tcW w:w="0" w:type="auto"/>
            <w:vAlign w:val="center"/>
            <w:hideMark/>
          </w:tcPr>
          <w:p w14:paraId="00FEE6A3" w14:textId="6CF3DF95" w:rsidR="008A10BC" w:rsidRPr="008A10BC" w:rsidRDefault="00C72604" w:rsidP="008A10BC">
            <w:pPr>
              <w:jc w:val="center"/>
              <w:rPr>
                <w:rFonts w:cstheme="minorHAnsi"/>
                <w:sz w:val="28"/>
                <w:szCs w:val="28"/>
              </w:rPr>
            </w:pPr>
            <w:r>
              <w:rPr>
                <w:rFonts w:cstheme="minorHAnsi"/>
                <w:sz w:val="28"/>
                <w:szCs w:val="28"/>
              </w:rPr>
              <w:t>7</w:t>
            </w:r>
          </w:p>
        </w:tc>
      </w:tr>
      <w:tr w:rsidR="008A10BC" w:rsidRPr="008A10BC" w14:paraId="666CB682" w14:textId="77777777" w:rsidTr="008A10BC">
        <w:trPr>
          <w:trHeight w:val="517"/>
          <w:tblCellSpacing w:w="15" w:type="dxa"/>
          <w:jc w:val="center"/>
        </w:trPr>
        <w:tc>
          <w:tcPr>
            <w:tcW w:w="0" w:type="auto"/>
            <w:vAlign w:val="center"/>
            <w:hideMark/>
          </w:tcPr>
          <w:p w14:paraId="0C06F178" w14:textId="77777777" w:rsidR="008A10BC" w:rsidRPr="008A10BC" w:rsidRDefault="008A10BC" w:rsidP="008A10BC">
            <w:pPr>
              <w:jc w:val="center"/>
              <w:rPr>
                <w:rFonts w:cstheme="minorHAnsi"/>
                <w:sz w:val="28"/>
                <w:szCs w:val="28"/>
              </w:rPr>
            </w:pPr>
            <w:r w:rsidRPr="008A10BC">
              <w:rPr>
                <w:rFonts w:cstheme="minorHAnsi"/>
                <w:sz w:val="28"/>
                <w:szCs w:val="28"/>
              </w:rPr>
              <w:t>3</w:t>
            </w:r>
          </w:p>
        </w:tc>
        <w:tc>
          <w:tcPr>
            <w:tcW w:w="0" w:type="auto"/>
            <w:vAlign w:val="center"/>
            <w:hideMark/>
          </w:tcPr>
          <w:p w14:paraId="016A4344" w14:textId="77777777" w:rsidR="008A10BC" w:rsidRPr="008A10BC" w:rsidRDefault="008A10BC" w:rsidP="008A10BC">
            <w:pPr>
              <w:jc w:val="center"/>
              <w:rPr>
                <w:rFonts w:cstheme="minorHAnsi"/>
                <w:sz w:val="28"/>
                <w:szCs w:val="28"/>
              </w:rPr>
            </w:pPr>
            <w:r w:rsidRPr="008A10BC">
              <w:rPr>
                <w:rFonts w:cstheme="minorHAnsi"/>
                <w:sz w:val="28"/>
                <w:szCs w:val="28"/>
              </w:rPr>
              <w:t>Research Objectives</w:t>
            </w:r>
          </w:p>
        </w:tc>
        <w:tc>
          <w:tcPr>
            <w:tcW w:w="0" w:type="auto"/>
            <w:vAlign w:val="center"/>
            <w:hideMark/>
          </w:tcPr>
          <w:p w14:paraId="64A343CB" w14:textId="62D55A54" w:rsidR="008A10BC" w:rsidRPr="008A10BC" w:rsidRDefault="00C72604" w:rsidP="008A10BC">
            <w:pPr>
              <w:jc w:val="center"/>
              <w:rPr>
                <w:rFonts w:cstheme="minorHAnsi"/>
                <w:sz w:val="28"/>
                <w:szCs w:val="28"/>
              </w:rPr>
            </w:pPr>
            <w:r>
              <w:rPr>
                <w:rFonts w:cstheme="minorHAnsi"/>
                <w:sz w:val="28"/>
                <w:szCs w:val="28"/>
              </w:rPr>
              <w:t>9</w:t>
            </w:r>
          </w:p>
        </w:tc>
      </w:tr>
      <w:tr w:rsidR="008A10BC" w:rsidRPr="008A10BC" w14:paraId="4DBF83DB" w14:textId="77777777" w:rsidTr="008A10BC">
        <w:trPr>
          <w:trHeight w:val="517"/>
          <w:tblCellSpacing w:w="15" w:type="dxa"/>
          <w:jc w:val="center"/>
        </w:trPr>
        <w:tc>
          <w:tcPr>
            <w:tcW w:w="0" w:type="auto"/>
            <w:vAlign w:val="center"/>
            <w:hideMark/>
          </w:tcPr>
          <w:p w14:paraId="73A296E1" w14:textId="77777777" w:rsidR="008A10BC" w:rsidRPr="008A10BC" w:rsidRDefault="008A10BC" w:rsidP="008A10BC">
            <w:pPr>
              <w:jc w:val="center"/>
              <w:rPr>
                <w:rFonts w:cstheme="minorHAnsi"/>
                <w:sz w:val="28"/>
                <w:szCs w:val="28"/>
              </w:rPr>
            </w:pPr>
            <w:r w:rsidRPr="008A10BC">
              <w:rPr>
                <w:rFonts w:cstheme="minorHAnsi"/>
                <w:sz w:val="28"/>
                <w:szCs w:val="28"/>
              </w:rPr>
              <w:t>4</w:t>
            </w:r>
          </w:p>
        </w:tc>
        <w:tc>
          <w:tcPr>
            <w:tcW w:w="0" w:type="auto"/>
            <w:vAlign w:val="center"/>
            <w:hideMark/>
          </w:tcPr>
          <w:p w14:paraId="3F832708" w14:textId="77777777" w:rsidR="008A10BC" w:rsidRPr="008A10BC" w:rsidRDefault="008A10BC" w:rsidP="008A10BC">
            <w:pPr>
              <w:jc w:val="center"/>
              <w:rPr>
                <w:rFonts w:cstheme="minorHAnsi"/>
                <w:sz w:val="28"/>
                <w:szCs w:val="28"/>
              </w:rPr>
            </w:pPr>
            <w:r w:rsidRPr="008A10BC">
              <w:rPr>
                <w:rFonts w:cstheme="minorHAnsi"/>
                <w:sz w:val="28"/>
                <w:szCs w:val="28"/>
              </w:rPr>
              <w:t>Theoretical Framework</w:t>
            </w:r>
          </w:p>
        </w:tc>
        <w:tc>
          <w:tcPr>
            <w:tcW w:w="0" w:type="auto"/>
            <w:vAlign w:val="center"/>
            <w:hideMark/>
          </w:tcPr>
          <w:p w14:paraId="257D29F6" w14:textId="7D3E4B1B" w:rsidR="008A10BC" w:rsidRPr="008A10BC" w:rsidRDefault="00C72604" w:rsidP="008A10BC">
            <w:pPr>
              <w:jc w:val="center"/>
              <w:rPr>
                <w:rFonts w:cstheme="minorHAnsi"/>
                <w:sz w:val="28"/>
                <w:szCs w:val="28"/>
              </w:rPr>
            </w:pPr>
            <w:r>
              <w:rPr>
                <w:rFonts w:cstheme="minorHAnsi"/>
                <w:sz w:val="28"/>
                <w:szCs w:val="28"/>
              </w:rPr>
              <w:t>10</w:t>
            </w:r>
          </w:p>
        </w:tc>
      </w:tr>
      <w:tr w:rsidR="008A10BC" w:rsidRPr="008A10BC" w14:paraId="608ABE1E" w14:textId="77777777" w:rsidTr="008A10BC">
        <w:trPr>
          <w:trHeight w:val="517"/>
          <w:tblCellSpacing w:w="15" w:type="dxa"/>
          <w:jc w:val="center"/>
        </w:trPr>
        <w:tc>
          <w:tcPr>
            <w:tcW w:w="0" w:type="auto"/>
            <w:vAlign w:val="center"/>
            <w:hideMark/>
          </w:tcPr>
          <w:p w14:paraId="473238F5" w14:textId="77777777" w:rsidR="008A10BC" w:rsidRPr="008A10BC" w:rsidRDefault="008A10BC" w:rsidP="008A10BC">
            <w:pPr>
              <w:jc w:val="center"/>
              <w:rPr>
                <w:rFonts w:cstheme="minorHAnsi"/>
                <w:sz w:val="28"/>
                <w:szCs w:val="28"/>
              </w:rPr>
            </w:pPr>
            <w:r w:rsidRPr="008A10BC">
              <w:rPr>
                <w:rFonts w:cstheme="minorHAnsi"/>
                <w:sz w:val="28"/>
                <w:szCs w:val="28"/>
              </w:rPr>
              <w:t>5</w:t>
            </w:r>
          </w:p>
        </w:tc>
        <w:tc>
          <w:tcPr>
            <w:tcW w:w="0" w:type="auto"/>
            <w:vAlign w:val="center"/>
            <w:hideMark/>
          </w:tcPr>
          <w:p w14:paraId="6CBFE505" w14:textId="77777777" w:rsidR="008A10BC" w:rsidRPr="008A10BC" w:rsidRDefault="008A10BC" w:rsidP="008A10BC">
            <w:pPr>
              <w:jc w:val="center"/>
              <w:rPr>
                <w:rFonts w:cstheme="minorHAnsi"/>
                <w:sz w:val="28"/>
                <w:szCs w:val="28"/>
              </w:rPr>
            </w:pPr>
            <w:r w:rsidRPr="008A10BC">
              <w:rPr>
                <w:rFonts w:cstheme="minorHAnsi"/>
                <w:sz w:val="28"/>
                <w:szCs w:val="28"/>
              </w:rPr>
              <w:t>Literature Review</w:t>
            </w:r>
          </w:p>
        </w:tc>
        <w:tc>
          <w:tcPr>
            <w:tcW w:w="0" w:type="auto"/>
            <w:vAlign w:val="center"/>
            <w:hideMark/>
          </w:tcPr>
          <w:p w14:paraId="18C1DEBD" w14:textId="4031C521" w:rsidR="008A10BC" w:rsidRPr="008A10BC" w:rsidRDefault="00C72604" w:rsidP="008A10BC">
            <w:pPr>
              <w:jc w:val="center"/>
              <w:rPr>
                <w:rFonts w:cstheme="minorHAnsi"/>
                <w:sz w:val="28"/>
                <w:szCs w:val="28"/>
              </w:rPr>
            </w:pPr>
            <w:r>
              <w:rPr>
                <w:rFonts w:cstheme="minorHAnsi"/>
                <w:sz w:val="28"/>
                <w:szCs w:val="28"/>
              </w:rPr>
              <w:t>13</w:t>
            </w:r>
          </w:p>
        </w:tc>
      </w:tr>
      <w:tr w:rsidR="008A10BC" w:rsidRPr="008A10BC" w14:paraId="5176D4D5" w14:textId="77777777" w:rsidTr="008A10BC">
        <w:trPr>
          <w:trHeight w:val="517"/>
          <w:tblCellSpacing w:w="15" w:type="dxa"/>
          <w:jc w:val="center"/>
        </w:trPr>
        <w:tc>
          <w:tcPr>
            <w:tcW w:w="0" w:type="auto"/>
            <w:vAlign w:val="center"/>
            <w:hideMark/>
          </w:tcPr>
          <w:p w14:paraId="45AC6D59" w14:textId="77777777" w:rsidR="008A10BC" w:rsidRPr="008A10BC" w:rsidRDefault="008A10BC" w:rsidP="008A10BC">
            <w:pPr>
              <w:jc w:val="center"/>
              <w:rPr>
                <w:rFonts w:cstheme="minorHAnsi"/>
                <w:sz w:val="28"/>
                <w:szCs w:val="28"/>
              </w:rPr>
            </w:pPr>
            <w:r w:rsidRPr="008A10BC">
              <w:rPr>
                <w:rFonts w:cstheme="minorHAnsi"/>
                <w:sz w:val="28"/>
                <w:szCs w:val="28"/>
              </w:rPr>
              <w:t>6</w:t>
            </w:r>
          </w:p>
        </w:tc>
        <w:tc>
          <w:tcPr>
            <w:tcW w:w="0" w:type="auto"/>
            <w:vAlign w:val="center"/>
            <w:hideMark/>
          </w:tcPr>
          <w:p w14:paraId="02EBD11E" w14:textId="77777777" w:rsidR="008A10BC" w:rsidRPr="008A10BC" w:rsidRDefault="008A10BC" w:rsidP="008A10BC">
            <w:pPr>
              <w:jc w:val="center"/>
              <w:rPr>
                <w:rFonts w:cstheme="minorHAnsi"/>
                <w:sz w:val="28"/>
                <w:szCs w:val="28"/>
              </w:rPr>
            </w:pPr>
            <w:r w:rsidRPr="008A10BC">
              <w:rPr>
                <w:rFonts w:cstheme="minorHAnsi"/>
                <w:sz w:val="28"/>
                <w:szCs w:val="28"/>
              </w:rPr>
              <w:t>Methodology</w:t>
            </w:r>
          </w:p>
        </w:tc>
        <w:tc>
          <w:tcPr>
            <w:tcW w:w="0" w:type="auto"/>
            <w:vAlign w:val="center"/>
            <w:hideMark/>
          </w:tcPr>
          <w:p w14:paraId="2BC220F3" w14:textId="392306B3" w:rsidR="008A10BC" w:rsidRPr="008A10BC" w:rsidRDefault="00C72604" w:rsidP="008A10BC">
            <w:pPr>
              <w:jc w:val="center"/>
              <w:rPr>
                <w:rFonts w:cstheme="minorHAnsi"/>
                <w:sz w:val="28"/>
                <w:szCs w:val="28"/>
              </w:rPr>
            </w:pPr>
            <w:r>
              <w:rPr>
                <w:rFonts w:cstheme="minorHAnsi"/>
                <w:sz w:val="28"/>
                <w:szCs w:val="28"/>
              </w:rPr>
              <w:t>14</w:t>
            </w:r>
          </w:p>
        </w:tc>
      </w:tr>
      <w:tr w:rsidR="008A10BC" w:rsidRPr="008A10BC" w14:paraId="07452C3E" w14:textId="77777777" w:rsidTr="008A10BC">
        <w:trPr>
          <w:trHeight w:val="517"/>
          <w:tblCellSpacing w:w="15" w:type="dxa"/>
          <w:jc w:val="center"/>
        </w:trPr>
        <w:tc>
          <w:tcPr>
            <w:tcW w:w="0" w:type="auto"/>
            <w:vAlign w:val="center"/>
            <w:hideMark/>
          </w:tcPr>
          <w:p w14:paraId="56CFD5F4" w14:textId="77777777" w:rsidR="008A10BC" w:rsidRPr="008A10BC" w:rsidRDefault="008A10BC" w:rsidP="008A10BC">
            <w:pPr>
              <w:jc w:val="center"/>
              <w:rPr>
                <w:rFonts w:cstheme="minorHAnsi"/>
                <w:sz w:val="28"/>
                <w:szCs w:val="28"/>
              </w:rPr>
            </w:pPr>
            <w:r w:rsidRPr="008A10BC">
              <w:rPr>
                <w:rFonts w:cstheme="minorHAnsi"/>
                <w:sz w:val="28"/>
                <w:szCs w:val="28"/>
              </w:rPr>
              <w:t>7</w:t>
            </w:r>
          </w:p>
        </w:tc>
        <w:tc>
          <w:tcPr>
            <w:tcW w:w="0" w:type="auto"/>
            <w:vAlign w:val="center"/>
            <w:hideMark/>
          </w:tcPr>
          <w:p w14:paraId="7E4FE507" w14:textId="3E4674C0" w:rsidR="008A10BC" w:rsidRPr="008A10BC" w:rsidRDefault="008A10BC" w:rsidP="008A10BC">
            <w:pPr>
              <w:jc w:val="center"/>
              <w:rPr>
                <w:rFonts w:cstheme="minorHAnsi"/>
                <w:sz w:val="28"/>
                <w:szCs w:val="28"/>
              </w:rPr>
            </w:pPr>
            <w:r w:rsidRPr="008A10BC">
              <w:rPr>
                <w:rFonts w:cstheme="minorHAnsi"/>
                <w:sz w:val="28"/>
                <w:szCs w:val="28"/>
              </w:rPr>
              <w:t>Results &amp; Charts</w:t>
            </w:r>
          </w:p>
        </w:tc>
        <w:tc>
          <w:tcPr>
            <w:tcW w:w="0" w:type="auto"/>
            <w:vAlign w:val="center"/>
            <w:hideMark/>
          </w:tcPr>
          <w:p w14:paraId="5A123341" w14:textId="39869847" w:rsidR="008A10BC" w:rsidRPr="008A10BC" w:rsidRDefault="00C72604" w:rsidP="008A10BC">
            <w:pPr>
              <w:jc w:val="center"/>
              <w:rPr>
                <w:rFonts w:cstheme="minorHAnsi"/>
                <w:sz w:val="28"/>
                <w:szCs w:val="28"/>
              </w:rPr>
            </w:pPr>
            <w:r>
              <w:rPr>
                <w:rFonts w:cstheme="minorHAnsi"/>
                <w:sz w:val="28"/>
                <w:szCs w:val="28"/>
              </w:rPr>
              <w:t>15</w:t>
            </w:r>
          </w:p>
        </w:tc>
      </w:tr>
      <w:tr w:rsidR="008A10BC" w:rsidRPr="008A10BC" w14:paraId="0B1DA34D" w14:textId="77777777" w:rsidTr="008A10BC">
        <w:trPr>
          <w:trHeight w:val="517"/>
          <w:tblCellSpacing w:w="15" w:type="dxa"/>
          <w:jc w:val="center"/>
        </w:trPr>
        <w:tc>
          <w:tcPr>
            <w:tcW w:w="0" w:type="auto"/>
            <w:vAlign w:val="center"/>
            <w:hideMark/>
          </w:tcPr>
          <w:p w14:paraId="03BF0205" w14:textId="77777777" w:rsidR="008A10BC" w:rsidRPr="008A10BC" w:rsidRDefault="008A10BC" w:rsidP="008A10BC">
            <w:pPr>
              <w:jc w:val="center"/>
              <w:rPr>
                <w:rFonts w:cstheme="minorHAnsi"/>
                <w:sz w:val="28"/>
                <w:szCs w:val="28"/>
              </w:rPr>
            </w:pPr>
            <w:r w:rsidRPr="008A10BC">
              <w:rPr>
                <w:rFonts w:cstheme="minorHAnsi"/>
                <w:sz w:val="28"/>
                <w:szCs w:val="28"/>
              </w:rPr>
              <w:t>8</w:t>
            </w:r>
          </w:p>
        </w:tc>
        <w:tc>
          <w:tcPr>
            <w:tcW w:w="0" w:type="auto"/>
            <w:vAlign w:val="center"/>
            <w:hideMark/>
          </w:tcPr>
          <w:p w14:paraId="51BD35D5" w14:textId="07F9BFF0" w:rsidR="008A10BC" w:rsidRPr="008A10BC" w:rsidRDefault="008A10BC" w:rsidP="008A10BC">
            <w:pPr>
              <w:jc w:val="center"/>
              <w:rPr>
                <w:rFonts w:cstheme="minorHAnsi"/>
                <w:sz w:val="28"/>
                <w:szCs w:val="28"/>
              </w:rPr>
            </w:pPr>
            <w:r w:rsidRPr="008A10BC">
              <w:rPr>
                <w:rFonts w:cstheme="minorHAnsi"/>
                <w:sz w:val="28"/>
                <w:szCs w:val="28"/>
              </w:rPr>
              <w:t>Discussion</w:t>
            </w:r>
          </w:p>
        </w:tc>
        <w:tc>
          <w:tcPr>
            <w:tcW w:w="0" w:type="auto"/>
            <w:vAlign w:val="center"/>
            <w:hideMark/>
          </w:tcPr>
          <w:p w14:paraId="62C7192C" w14:textId="643C3A83" w:rsidR="008A10BC" w:rsidRPr="008A10BC" w:rsidRDefault="00C72604" w:rsidP="008A10BC">
            <w:pPr>
              <w:jc w:val="center"/>
              <w:rPr>
                <w:rFonts w:cstheme="minorHAnsi"/>
                <w:sz w:val="28"/>
                <w:szCs w:val="28"/>
              </w:rPr>
            </w:pPr>
            <w:r>
              <w:rPr>
                <w:rFonts w:cstheme="minorHAnsi"/>
                <w:sz w:val="28"/>
                <w:szCs w:val="28"/>
              </w:rPr>
              <w:t>17</w:t>
            </w:r>
          </w:p>
        </w:tc>
      </w:tr>
      <w:tr w:rsidR="008A10BC" w:rsidRPr="008A10BC" w14:paraId="774DF62D" w14:textId="77777777" w:rsidTr="008A10BC">
        <w:trPr>
          <w:trHeight w:val="517"/>
          <w:tblCellSpacing w:w="15" w:type="dxa"/>
          <w:jc w:val="center"/>
        </w:trPr>
        <w:tc>
          <w:tcPr>
            <w:tcW w:w="0" w:type="auto"/>
            <w:vAlign w:val="center"/>
            <w:hideMark/>
          </w:tcPr>
          <w:p w14:paraId="0B0E6D2F" w14:textId="77777777" w:rsidR="008A10BC" w:rsidRPr="008A10BC" w:rsidRDefault="008A10BC" w:rsidP="008A10BC">
            <w:pPr>
              <w:jc w:val="center"/>
              <w:rPr>
                <w:rFonts w:cstheme="minorHAnsi"/>
                <w:sz w:val="28"/>
                <w:szCs w:val="28"/>
              </w:rPr>
            </w:pPr>
            <w:r w:rsidRPr="008A10BC">
              <w:rPr>
                <w:rFonts w:cstheme="minorHAnsi"/>
                <w:sz w:val="28"/>
                <w:szCs w:val="28"/>
              </w:rPr>
              <w:t>9</w:t>
            </w:r>
          </w:p>
        </w:tc>
        <w:tc>
          <w:tcPr>
            <w:tcW w:w="0" w:type="auto"/>
            <w:vAlign w:val="center"/>
            <w:hideMark/>
          </w:tcPr>
          <w:p w14:paraId="437F5DFE" w14:textId="45ABD601" w:rsidR="008A10BC" w:rsidRPr="008A10BC" w:rsidRDefault="008A10BC" w:rsidP="008A10BC">
            <w:pPr>
              <w:jc w:val="center"/>
              <w:rPr>
                <w:rFonts w:cstheme="minorHAnsi"/>
                <w:sz w:val="28"/>
                <w:szCs w:val="28"/>
              </w:rPr>
            </w:pPr>
            <w:r w:rsidRPr="008A10BC">
              <w:rPr>
                <w:rFonts w:cstheme="minorHAnsi"/>
                <w:sz w:val="28"/>
                <w:szCs w:val="28"/>
              </w:rPr>
              <w:t>Limitations</w:t>
            </w:r>
          </w:p>
        </w:tc>
        <w:tc>
          <w:tcPr>
            <w:tcW w:w="0" w:type="auto"/>
            <w:vAlign w:val="center"/>
            <w:hideMark/>
          </w:tcPr>
          <w:p w14:paraId="0845C2C7" w14:textId="60829520" w:rsidR="008A10BC" w:rsidRPr="008A10BC" w:rsidRDefault="00C72604" w:rsidP="008A10BC">
            <w:pPr>
              <w:jc w:val="center"/>
              <w:rPr>
                <w:rFonts w:cstheme="minorHAnsi"/>
                <w:sz w:val="28"/>
                <w:szCs w:val="28"/>
              </w:rPr>
            </w:pPr>
            <w:r>
              <w:rPr>
                <w:rFonts w:cstheme="minorHAnsi"/>
                <w:sz w:val="28"/>
                <w:szCs w:val="28"/>
              </w:rPr>
              <w:t>19</w:t>
            </w:r>
          </w:p>
        </w:tc>
      </w:tr>
      <w:tr w:rsidR="008A10BC" w:rsidRPr="008A10BC" w14:paraId="482B8614" w14:textId="77777777" w:rsidTr="008A10BC">
        <w:trPr>
          <w:trHeight w:val="517"/>
          <w:tblCellSpacing w:w="15" w:type="dxa"/>
          <w:jc w:val="center"/>
        </w:trPr>
        <w:tc>
          <w:tcPr>
            <w:tcW w:w="0" w:type="auto"/>
            <w:vAlign w:val="center"/>
            <w:hideMark/>
          </w:tcPr>
          <w:p w14:paraId="04EA0ACC" w14:textId="77777777" w:rsidR="008A10BC" w:rsidRPr="008A10BC" w:rsidRDefault="008A10BC" w:rsidP="008A10BC">
            <w:pPr>
              <w:jc w:val="center"/>
              <w:rPr>
                <w:rFonts w:cstheme="minorHAnsi"/>
                <w:sz w:val="28"/>
                <w:szCs w:val="28"/>
              </w:rPr>
            </w:pPr>
            <w:r w:rsidRPr="008A10BC">
              <w:rPr>
                <w:rFonts w:cstheme="minorHAnsi"/>
                <w:sz w:val="28"/>
                <w:szCs w:val="28"/>
              </w:rPr>
              <w:t>10</w:t>
            </w:r>
          </w:p>
        </w:tc>
        <w:tc>
          <w:tcPr>
            <w:tcW w:w="0" w:type="auto"/>
            <w:vAlign w:val="center"/>
            <w:hideMark/>
          </w:tcPr>
          <w:p w14:paraId="21ACDDB2" w14:textId="77777777" w:rsidR="008A10BC" w:rsidRPr="008A10BC" w:rsidRDefault="008A10BC" w:rsidP="008A10BC">
            <w:pPr>
              <w:jc w:val="center"/>
              <w:rPr>
                <w:rFonts w:cstheme="minorHAnsi"/>
                <w:sz w:val="28"/>
                <w:szCs w:val="28"/>
              </w:rPr>
            </w:pPr>
            <w:r w:rsidRPr="008A10BC">
              <w:rPr>
                <w:rFonts w:cstheme="minorHAnsi"/>
                <w:sz w:val="28"/>
                <w:szCs w:val="28"/>
              </w:rPr>
              <w:t>Conclusion</w:t>
            </w:r>
          </w:p>
        </w:tc>
        <w:tc>
          <w:tcPr>
            <w:tcW w:w="0" w:type="auto"/>
            <w:vAlign w:val="center"/>
            <w:hideMark/>
          </w:tcPr>
          <w:p w14:paraId="7FC1C83B" w14:textId="084128B1" w:rsidR="008A10BC" w:rsidRPr="008A10BC" w:rsidRDefault="00C72604" w:rsidP="008A10BC">
            <w:pPr>
              <w:jc w:val="center"/>
              <w:rPr>
                <w:rFonts w:cstheme="minorHAnsi"/>
                <w:sz w:val="28"/>
                <w:szCs w:val="28"/>
              </w:rPr>
            </w:pPr>
            <w:r>
              <w:rPr>
                <w:rFonts w:cstheme="minorHAnsi"/>
                <w:sz w:val="28"/>
                <w:szCs w:val="28"/>
              </w:rPr>
              <w:t>2</w:t>
            </w:r>
          </w:p>
        </w:tc>
      </w:tr>
      <w:tr w:rsidR="008A10BC" w:rsidRPr="008A10BC" w14:paraId="5766C1B5" w14:textId="77777777" w:rsidTr="008A10BC">
        <w:trPr>
          <w:trHeight w:val="517"/>
          <w:tblCellSpacing w:w="15" w:type="dxa"/>
          <w:jc w:val="center"/>
        </w:trPr>
        <w:tc>
          <w:tcPr>
            <w:tcW w:w="0" w:type="auto"/>
            <w:vAlign w:val="center"/>
            <w:hideMark/>
          </w:tcPr>
          <w:p w14:paraId="48C396D7" w14:textId="77777777" w:rsidR="008A10BC" w:rsidRPr="008A10BC" w:rsidRDefault="008A10BC" w:rsidP="008A10BC">
            <w:pPr>
              <w:jc w:val="center"/>
              <w:rPr>
                <w:rFonts w:cstheme="minorHAnsi"/>
                <w:sz w:val="28"/>
                <w:szCs w:val="28"/>
              </w:rPr>
            </w:pPr>
            <w:r w:rsidRPr="008A10BC">
              <w:rPr>
                <w:rFonts w:cstheme="minorHAnsi"/>
                <w:sz w:val="28"/>
                <w:szCs w:val="28"/>
              </w:rPr>
              <w:t>11</w:t>
            </w:r>
          </w:p>
        </w:tc>
        <w:tc>
          <w:tcPr>
            <w:tcW w:w="0" w:type="auto"/>
            <w:vAlign w:val="center"/>
            <w:hideMark/>
          </w:tcPr>
          <w:p w14:paraId="127E8D53" w14:textId="77777777" w:rsidR="008A10BC" w:rsidRPr="008A10BC" w:rsidRDefault="008A10BC" w:rsidP="008A10BC">
            <w:pPr>
              <w:jc w:val="center"/>
              <w:rPr>
                <w:rFonts w:cstheme="minorHAnsi"/>
                <w:sz w:val="28"/>
                <w:szCs w:val="28"/>
              </w:rPr>
            </w:pPr>
            <w:r w:rsidRPr="008A10BC">
              <w:rPr>
                <w:rFonts w:cstheme="minorHAnsi"/>
                <w:sz w:val="28"/>
                <w:szCs w:val="28"/>
              </w:rPr>
              <w:t>Recommendations</w:t>
            </w:r>
          </w:p>
        </w:tc>
        <w:tc>
          <w:tcPr>
            <w:tcW w:w="0" w:type="auto"/>
            <w:vAlign w:val="center"/>
            <w:hideMark/>
          </w:tcPr>
          <w:p w14:paraId="1C006D1D" w14:textId="47B3F6CD" w:rsidR="008A10BC" w:rsidRPr="008A10BC" w:rsidRDefault="00C72604" w:rsidP="008A10BC">
            <w:pPr>
              <w:jc w:val="center"/>
              <w:rPr>
                <w:rFonts w:cstheme="minorHAnsi"/>
                <w:sz w:val="28"/>
                <w:szCs w:val="28"/>
              </w:rPr>
            </w:pPr>
            <w:r>
              <w:rPr>
                <w:rFonts w:cstheme="minorHAnsi"/>
                <w:sz w:val="28"/>
                <w:szCs w:val="28"/>
              </w:rPr>
              <w:t>22</w:t>
            </w:r>
          </w:p>
        </w:tc>
      </w:tr>
      <w:tr w:rsidR="008A10BC" w:rsidRPr="008A10BC" w14:paraId="1C07717A" w14:textId="77777777" w:rsidTr="008A10BC">
        <w:trPr>
          <w:trHeight w:val="517"/>
          <w:tblCellSpacing w:w="15" w:type="dxa"/>
          <w:jc w:val="center"/>
        </w:trPr>
        <w:tc>
          <w:tcPr>
            <w:tcW w:w="0" w:type="auto"/>
            <w:vAlign w:val="center"/>
            <w:hideMark/>
          </w:tcPr>
          <w:p w14:paraId="1C22243B" w14:textId="77777777" w:rsidR="008A10BC" w:rsidRPr="008A10BC" w:rsidRDefault="008A10BC" w:rsidP="008A10BC">
            <w:pPr>
              <w:jc w:val="center"/>
              <w:rPr>
                <w:rFonts w:cstheme="minorHAnsi"/>
                <w:sz w:val="28"/>
                <w:szCs w:val="28"/>
              </w:rPr>
            </w:pPr>
            <w:r w:rsidRPr="008A10BC">
              <w:rPr>
                <w:rFonts w:cstheme="minorHAnsi"/>
                <w:sz w:val="28"/>
                <w:szCs w:val="28"/>
              </w:rPr>
              <w:t>12</w:t>
            </w:r>
          </w:p>
        </w:tc>
        <w:tc>
          <w:tcPr>
            <w:tcW w:w="0" w:type="auto"/>
            <w:vAlign w:val="center"/>
            <w:hideMark/>
          </w:tcPr>
          <w:p w14:paraId="64D4BF5A" w14:textId="77777777" w:rsidR="008A10BC" w:rsidRPr="008A10BC" w:rsidRDefault="008A10BC" w:rsidP="008A10BC">
            <w:pPr>
              <w:jc w:val="center"/>
              <w:rPr>
                <w:rFonts w:cstheme="minorHAnsi"/>
                <w:sz w:val="28"/>
                <w:szCs w:val="28"/>
              </w:rPr>
            </w:pPr>
            <w:r w:rsidRPr="008A10BC">
              <w:rPr>
                <w:rFonts w:cstheme="minorHAnsi"/>
                <w:sz w:val="28"/>
                <w:szCs w:val="28"/>
              </w:rPr>
              <w:t>References</w:t>
            </w:r>
          </w:p>
        </w:tc>
        <w:tc>
          <w:tcPr>
            <w:tcW w:w="0" w:type="auto"/>
            <w:vAlign w:val="center"/>
            <w:hideMark/>
          </w:tcPr>
          <w:p w14:paraId="50BDCA51" w14:textId="6A7BFEA8" w:rsidR="008A10BC" w:rsidRPr="008A10BC" w:rsidRDefault="00C72604" w:rsidP="008A10BC">
            <w:pPr>
              <w:jc w:val="center"/>
              <w:rPr>
                <w:rFonts w:cstheme="minorHAnsi"/>
                <w:sz w:val="28"/>
                <w:szCs w:val="28"/>
              </w:rPr>
            </w:pPr>
            <w:r>
              <w:rPr>
                <w:rFonts w:cstheme="minorHAnsi"/>
                <w:sz w:val="28"/>
                <w:szCs w:val="28"/>
              </w:rPr>
              <w:t>23</w:t>
            </w:r>
          </w:p>
        </w:tc>
      </w:tr>
    </w:tbl>
    <w:p w14:paraId="44A39A20" w14:textId="77777777" w:rsidR="00C413E5" w:rsidRDefault="00C413E5"/>
    <w:p w14:paraId="51BA21AF" w14:textId="77777777" w:rsidR="00C413E5" w:rsidRDefault="00C413E5"/>
    <w:p w14:paraId="7D9556A7" w14:textId="77777777" w:rsidR="00C413E5" w:rsidRDefault="00C413E5"/>
    <w:p w14:paraId="22A964DD" w14:textId="77777777" w:rsidR="00C413E5" w:rsidRDefault="00C413E5"/>
    <w:p w14:paraId="2B4F0881" w14:textId="77777777" w:rsidR="00C413E5" w:rsidRDefault="00C413E5"/>
    <w:p w14:paraId="0A045E38" w14:textId="77777777" w:rsidR="00C413E5" w:rsidRDefault="00C413E5"/>
    <w:p w14:paraId="7D38A297" w14:textId="77777777" w:rsidR="00C413E5" w:rsidRDefault="00C413E5"/>
    <w:p w14:paraId="6EBD6C8F" w14:textId="77777777" w:rsidR="00C413E5" w:rsidRPr="00C413E5" w:rsidRDefault="00C413E5" w:rsidP="00C413E5">
      <w:pPr>
        <w:rPr>
          <w:b/>
          <w:bCs/>
          <w:sz w:val="32"/>
          <w:szCs w:val="32"/>
        </w:rPr>
      </w:pPr>
      <w:r w:rsidRPr="00C413E5">
        <w:rPr>
          <w:b/>
          <w:bCs/>
          <w:sz w:val="32"/>
          <w:szCs w:val="32"/>
        </w:rPr>
        <w:lastRenderedPageBreak/>
        <w:t>Abstract</w:t>
      </w:r>
    </w:p>
    <w:p w14:paraId="73FAA3DB" w14:textId="77279E5F" w:rsidR="00C413E5" w:rsidRPr="00C413E5" w:rsidRDefault="00C413E5" w:rsidP="00C413E5">
      <w:pPr>
        <w:spacing w:after="0"/>
        <w:rPr>
          <w:sz w:val="28"/>
          <w:szCs w:val="28"/>
        </w:rPr>
      </w:pPr>
      <w:r w:rsidRPr="00C413E5">
        <w:rPr>
          <w:b/>
          <w:bCs/>
          <w:sz w:val="28"/>
          <w:szCs w:val="28"/>
        </w:rPr>
        <w:t>Purpose:</w:t>
      </w:r>
      <w:r w:rsidRPr="00C413E5">
        <w:rPr>
          <w:sz w:val="28"/>
          <w:szCs w:val="28"/>
        </w:rPr>
        <w:br/>
        <w:t>This project investigates the intricate and multidimensional relationship between unemployment and mental health across diverse socio-economic contexts, with a special focus on India. It explores how the loss of employment impacts mental well-being, particularly anxiety, depression, emotional instability, and self-worth, through the lens of global and national studies. The study aims to identify vulnerable populations, highlight cultural differences in psychological responses, and examine effective intervention models.</w:t>
      </w:r>
    </w:p>
    <w:p w14:paraId="716CF6C7" w14:textId="77777777" w:rsidR="00C413E5" w:rsidRPr="00C413E5" w:rsidRDefault="00C413E5" w:rsidP="00C413E5">
      <w:pPr>
        <w:spacing w:after="0"/>
        <w:rPr>
          <w:sz w:val="28"/>
          <w:szCs w:val="28"/>
        </w:rPr>
      </w:pPr>
      <w:r w:rsidRPr="00C413E5">
        <w:rPr>
          <w:b/>
          <w:bCs/>
          <w:sz w:val="28"/>
          <w:szCs w:val="28"/>
        </w:rPr>
        <w:t>Design/Methodology/Approach:</w:t>
      </w:r>
      <w:r w:rsidRPr="00C413E5">
        <w:rPr>
          <w:sz w:val="28"/>
          <w:szCs w:val="28"/>
        </w:rPr>
        <w:br/>
        <w:t>A comparative analytical framework is used, combining qualitative meta-synthesis of international scholarly literature with quantitative insights from Indian datasets such as CMIE and NMHS. The analysis integrates primary findings from countries like Germany, China, Bangladesh, and Sweden, and compares them with emerging trends in India using thematic content analysis and cross-cultural synthesis.</w:t>
      </w:r>
    </w:p>
    <w:p w14:paraId="7C44119F" w14:textId="77777777" w:rsidR="00C413E5" w:rsidRPr="00C413E5" w:rsidRDefault="00C413E5" w:rsidP="00C413E5">
      <w:pPr>
        <w:spacing w:after="0"/>
        <w:rPr>
          <w:sz w:val="28"/>
          <w:szCs w:val="28"/>
        </w:rPr>
      </w:pPr>
      <w:r w:rsidRPr="00C413E5">
        <w:rPr>
          <w:b/>
          <w:bCs/>
          <w:sz w:val="28"/>
          <w:szCs w:val="28"/>
        </w:rPr>
        <w:t>Findings:</w:t>
      </w:r>
      <w:r w:rsidRPr="00C413E5">
        <w:rPr>
          <w:sz w:val="28"/>
          <w:szCs w:val="28"/>
        </w:rPr>
        <w:br/>
        <w:t>The research confirms a strong and consistent link between unemployment and increased psychological distress. Vulnerable groups—particularly youth, women, and rural communities—experience significantly higher levels of anxiety, depression, and social withdrawal. In India, systemic challenges such as limited access to mental health services and stigma further intensify the impact.</w:t>
      </w:r>
    </w:p>
    <w:p w14:paraId="5A64FF2A" w14:textId="6AB466A4" w:rsidR="00C413E5" w:rsidRPr="00C413E5" w:rsidRDefault="00C413E5" w:rsidP="00C413E5">
      <w:pPr>
        <w:spacing w:after="0"/>
        <w:rPr>
          <w:sz w:val="28"/>
          <w:szCs w:val="28"/>
        </w:rPr>
      </w:pPr>
      <w:r w:rsidRPr="00C413E5">
        <w:rPr>
          <w:b/>
          <w:bCs/>
          <w:sz w:val="28"/>
          <w:szCs w:val="28"/>
        </w:rPr>
        <w:t>Originality/Value:</w:t>
      </w:r>
      <w:r w:rsidRPr="00C413E5">
        <w:rPr>
          <w:sz w:val="28"/>
          <w:szCs w:val="28"/>
        </w:rPr>
        <w:br/>
        <w:t xml:space="preserve">This project stands out for bridging global mental health insights with localized Indian realities. It underscores the urgent need for integrated policies that combine employment generation with mental health support, offering a unique perspective for </w:t>
      </w:r>
      <w:r>
        <w:rPr>
          <w:sz w:val="28"/>
          <w:szCs w:val="28"/>
        </w:rPr>
        <w:t>policymakers</w:t>
      </w:r>
      <w:r w:rsidRPr="00C413E5">
        <w:rPr>
          <w:sz w:val="28"/>
          <w:szCs w:val="28"/>
        </w:rPr>
        <w:t>, researchers, and mental health professionals.</w:t>
      </w:r>
    </w:p>
    <w:p w14:paraId="6F9DD894" w14:textId="77777777" w:rsidR="00C413E5" w:rsidRDefault="00C413E5" w:rsidP="00C413E5">
      <w:pPr>
        <w:spacing w:after="0"/>
        <w:rPr>
          <w:sz w:val="28"/>
          <w:szCs w:val="28"/>
        </w:rPr>
      </w:pPr>
      <w:r w:rsidRPr="00C413E5">
        <w:rPr>
          <w:b/>
          <w:bCs/>
          <w:sz w:val="28"/>
          <w:szCs w:val="28"/>
        </w:rPr>
        <w:t>Keywords:</w:t>
      </w:r>
      <w:r w:rsidRPr="00C413E5">
        <w:rPr>
          <w:sz w:val="28"/>
          <w:szCs w:val="28"/>
        </w:rPr>
        <w:br/>
        <w:t>Unemployment, Mental Health, Psychological Distress, Youth Depression, Socioeconomic Impact, India, Global Comparison, Public Health</w:t>
      </w:r>
    </w:p>
    <w:p w14:paraId="0DE99284" w14:textId="77777777" w:rsidR="00C413E5" w:rsidRDefault="00C413E5" w:rsidP="00C413E5">
      <w:pPr>
        <w:spacing w:after="0"/>
        <w:rPr>
          <w:sz w:val="28"/>
          <w:szCs w:val="28"/>
        </w:rPr>
      </w:pPr>
    </w:p>
    <w:p w14:paraId="143134F0" w14:textId="77777777" w:rsidR="00C413E5" w:rsidRDefault="00C413E5" w:rsidP="00C413E5">
      <w:pPr>
        <w:spacing w:after="0"/>
        <w:rPr>
          <w:sz w:val="28"/>
          <w:szCs w:val="28"/>
        </w:rPr>
      </w:pPr>
    </w:p>
    <w:p w14:paraId="2EB145F5" w14:textId="77777777" w:rsidR="00C413E5" w:rsidRDefault="00C413E5" w:rsidP="00C413E5">
      <w:pPr>
        <w:spacing w:after="0"/>
        <w:rPr>
          <w:sz w:val="28"/>
          <w:szCs w:val="28"/>
        </w:rPr>
      </w:pPr>
    </w:p>
    <w:p w14:paraId="7D68EE7F" w14:textId="77777777" w:rsidR="00C413E5" w:rsidRPr="00C413E5" w:rsidRDefault="00C413E5" w:rsidP="00C413E5">
      <w:pPr>
        <w:spacing w:after="0"/>
        <w:rPr>
          <w:b/>
          <w:bCs/>
          <w:sz w:val="32"/>
          <w:szCs w:val="32"/>
        </w:rPr>
      </w:pPr>
      <w:r w:rsidRPr="00C413E5">
        <w:rPr>
          <w:b/>
          <w:bCs/>
          <w:sz w:val="32"/>
          <w:szCs w:val="32"/>
        </w:rPr>
        <w:lastRenderedPageBreak/>
        <w:t>Introduction</w:t>
      </w:r>
    </w:p>
    <w:p w14:paraId="3D928289" w14:textId="77777777" w:rsidR="00C413E5" w:rsidRPr="00C413E5" w:rsidRDefault="00C413E5" w:rsidP="00C413E5">
      <w:pPr>
        <w:spacing w:after="0"/>
        <w:rPr>
          <w:b/>
          <w:bCs/>
          <w:sz w:val="28"/>
          <w:szCs w:val="28"/>
        </w:rPr>
      </w:pPr>
      <w:r w:rsidRPr="00C413E5">
        <w:rPr>
          <w:b/>
          <w:bCs/>
          <w:sz w:val="28"/>
          <w:szCs w:val="28"/>
        </w:rPr>
        <w:t>Background Information:</w:t>
      </w:r>
    </w:p>
    <w:p w14:paraId="38A69A1C" w14:textId="77777777" w:rsidR="00C413E5" w:rsidRPr="00C413E5" w:rsidRDefault="00C413E5" w:rsidP="00C413E5">
      <w:pPr>
        <w:spacing w:after="0"/>
        <w:rPr>
          <w:sz w:val="28"/>
          <w:szCs w:val="28"/>
        </w:rPr>
      </w:pPr>
      <w:r w:rsidRPr="00C413E5">
        <w:rPr>
          <w:sz w:val="28"/>
          <w:szCs w:val="28"/>
        </w:rPr>
        <w:t>Employment is more than just a source of income—it is deeply intertwined with personal identity, social standing, and psychological well-being. For individuals, having a job means stability, structure, and a sense of purpose, which are all crucial for maintaining mental health. When individuals lose their jobs, they often experience significant emotional, psychological, and social consequences that extend beyond financial strain. This disruption is not just an economic issue but a public mental health crisis that affects people’s self-worth, social connections, and emotional stability.</w:t>
      </w:r>
    </w:p>
    <w:p w14:paraId="6A7303EE" w14:textId="77777777" w:rsidR="00C413E5" w:rsidRPr="00C413E5" w:rsidRDefault="00C413E5" w:rsidP="00C413E5">
      <w:pPr>
        <w:spacing w:after="0"/>
        <w:rPr>
          <w:sz w:val="28"/>
          <w:szCs w:val="28"/>
        </w:rPr>
      </w:pPr>
      <w:r w:rsidRPr="00C413E5">
        <w:rPr>
          <w:sz w:val="28"/>
          <w:szCs w:val="28"/>
        </w:rPr>
        <w:t>The global focus on unemployment typically emphasizes economic impacts such as GDP losses, poverty rates, and inequality. However, the psychological toll of unemployment has received increasing attention in recent years. Studies from developed countries, such as those in Europe and North America, indicate that individuals who experience prolonged unemployment are at a higher risk of mental health issues, including depression, anxiety, and suicidal ideation.</w:t>
      </w:r>
    </w:p>
    <w:p w14:paraId="596AA08B" w14:textId="77777777" w:rsidR="00C413E5" w:rsidRPr="00C413E5" w:rsidRDefault="00C413E5" w:rsidP="00C413E5">
      <w:pPr>
        <w:spacing w:after="0"/>
        <w:rPr>
          <w:sz w:val="28"/>
          <w:szCs w:val="28"/>
        </w:rPr>
      </w:pPr>
      <w:r w:rsidRPr="00C413E5">
        <w:rPr>
          <w:sz w:val="28"/>
          <w:szCs w:val="28"/>
        </w:rPr>
        <w:t>In developing nations, such as India, the relationship between unemployment and mental health is even more pronounced. Unemployment, particularly youth unemployment, has reached alarmingly high levels, and mental health services remain limited or stigmatized. India’s high unemployment rates are compounded by systemic issues such as an underdeveloped mental health infrastructure, social pressures regarding success, and the cultural stigma surrounding mental health care.</w:t>
      </w:r>
    </w:p>
    <w:p w14:paraId="6A9DE197" w14:textId="77777777" w:rsidR="00C413E5" w:rsidRPr="00C413E5" w:rsidRDefault="00C413E5" w:rsidP="00C413E5">
      <w:pPr>
        <w:spacing w:after="0"/>
        <w:rPr>
          <w:sz w:val="28"/>
          <w:szCs w:val="28"/>
        </w:rPr>
      </w:pPr>
      <w:r w:rsidRPr="00C413E5">
        <w:rPr>
          <w:sz w:val="28"/>
          <w:szCs w:val="28"/>
        </w:rPr>
        <w:t>This study aims to explore the complex relationship between unemployment and mental health, focusing not only on the global landscape but also on India’s specific context. By examining both the macro-level trends and the micro-level impact on individuals, the project seeks to bring greater awareness to the emotional costs of unemployment and advocate for more comprehensive policy responses.</w:t>
      </w:r>
    </w:p>
    <w:p w14:paraId="45E449AD" w14:textId="77777777" w:rsidR="00C413E5" w:rsidRPr="00C413E5" w:rsidRDefault="00C413E5" w:rsidP="00C413E5">
      <w:pPr>
        <w:spacing w:after="0"/>
        <w:rPr>
          <w:b/>
          <w:bCs/>
          <w:sz w:val="28"/>
          <w:szCs w:val="28"/>
        </w:rPr>
      </w:pPr>
      <w:r w:rsidRPr="00C413E5">
        <w:rPr>
          <w:b/>
          <w:bCs/>
          <w:sz w:val="28"/>
          <w:szCs w:val="28"/>
        </w:rPr>
        <w:t>Statement of the Problem:</w:t>
      </w:r>
    </w:p>
    <w:p w14:paraId="61EB5A4C" w14:textId="77777777" w:rsidR="00C413E5" w:rsidRPr="00C413E5" w:rsidRDefault="00C413E5" w:rsidP="00C413E5">
      <w:pPr>
        <w:spacing w:after="0"/>
        <w:rPr>
          <w:sz w:val="28"/>
          <w:szCs w:val="28"/>
        </w:rPr>
      </w:pPr>
      <w:r w:rsidRPr="00C413E5">
        <w:rPr>
          <w:sz w:val="28"/>
          <w:szCs w:val="28"/>
        </w:rPr>
        <w:t xml:space="preserve">Despite the growing body of research on the economic consequences of unemployment, there remains a significant gap in addressing the psychological </w:t>
      </w:r>
      <w:r w:rsidRPr="00C413E5">
        <w:rPr>
          <w:sz w:val="28"/>
          <w:szCs w:val="28"/>
        </w:rPr>
        <w:lastRenderedPageBreak/>
        <w:t>impact of job loss, particularly in developing countries. In India, while there is a focus on job creation and skills development, mental health remains an afterthought. The intersection of employment policies and mental health services is virtually non-existent, leaving a large section of the population vulnerable to the mental health consequences of unemployment.</w:t>
      </w:r>
    </w:p>
    <w:p w14:paraId="1CF3F765" w14:textId="77777777" w:rsidR="00C413E5" w:rsidRPr="00C413E5" w:rsidRDefault="00C413E5" w:rsidP="00C413E5">
      <w:pPr>
        <w:spacing w:after="0"/>
        <w:rPr>
          <w:sz w:val="28"/>
          <w:szCs w:val="28"/>
        </w:rPr>
      </w:pPr>
      <w:r w:rsidRPr="00C413E5">
        <w:rPr>
          <w:sz w:val="28"/>
          <w:szCs w:val="28"/>
        </w:rPr>
        <w:t xml:space="preserve">For example, youth unemployment in India is particularly concerning, with more than </w:t>
      </w:r>
      <w:r w:rsidRPr="00C413E5">
        <w:rPr>
          <w:b/>
          <w:bCs/>
          <w:sz w:val="28"/>
          <w:szCs w:val="28"/>
        </w:rPr>
        <w:t>20%</w:t>
      </w:r>
      <w:r w:rsidRPr="00C413E5">
        <w:rPr>
          <w:sz w:val="28"/>
          <w:szCs w:val="28"/>
        </w:rPr>
        <w:t xml:space="preserve"> of young people under the age of 25 unemployed, which is double the national average for other age groups. However, the mental health consequences of this unemployment are not adequately addressed by the existing policy infrastructure. This gap in policy and support systems exacerbates the psychological impact of unemployment, making it imperative to study and understand this relationship in detail.</w:t>
      </w:r>
    </w:p>
    <w:p w14:paraId="566692BD" w14:textId="77777777" w:rsidR="00C413E5" w:rsidRPr="00C413E5" w:rsidRDefault="00C413E5" w:rsidP="00C413E5">
      <w:pPr>
        <w:spacing w:after="0"/>
        <w:rPr>
          <w:b/>
          <w:bCs/>
          <w:sz w:val="28"/>
          <w:szCs w:val="28"/>
        </w:rPr>
      </w:pPr>
      <w:r w:rsidRPr="00C413E5">
        <w:rPr>
          <w:b/>
          <w:bCs/>
          <w:sz w:val="28"/>
          <w:szCs w:val="28"/>
        </w:rPr>
        <w:t>Significance of the Study:</w:t>
      </w:r>
    </w:p>
    <w:p w14:paraId="38184D94" w14:textId="77777777" w:rsidR="00C413E5" w:rsidRPr="00C413E5" w:rsidRDefault="00C413E5" w:rsidP="00C413E5">
      <w:pPr>
        <w:spacing w:after="0"/>
        <w:rPr>
          <w:sz w:val="28"/>
          <w:szCs w:val="28"/>
        </w:rPr>
      </w:pPr>
      <w:r w:rsidRPr="00C413E5">
        <w:rPr>
          <w:sz w:val="28"/>
          <w:szCs w:val="28"/>
        </w:rPr>
        <w:t>This study is significant for several reasons. First, it brings to light the overlooked psychological effects of unemployment, both globally and within the Indian context. While economic recovery and employment generation are essential goals, this study argues that addressing the mental health implications of unemployment is equally critical for achieving long-term societal well-being.</w:t>
      </w:r>
    </w:p>
    <w:p w14:paraId="1764F658" w14:textId="77777777" w:rsidR="00C413E5" w:rsidRPr="00C413E5" w:rsidRDefault="00C413E5" w:rsidP="00C413E5">
      <w:pPr>
        <w:spacing w:after="0"/>
        <w:rPr>
          <w:sz w:val="28"/>
          <w:szCs w:val="28"/>
        </w:rPr>
      </w:pPr>
      <w:r w:rsidRPr="00C413E5">
        <w:rPr>
          <w:sz w:val="28"/>
          <w:szCs w:val="28"/>
        </w:rPr>
        <w:t>Second, by integrating international perspectives and comparing findings from countries like Germany, China, Bangladesh, and Sweden, the study provides a comparative framework that can highlight the cultural and contextual differences in the mental health impacts of unemployment. These insights are essential for tailoring interventions that address both global and local challenges.</w:t>
      </w:r>
    </w:p>
    <w:p w14:paraId="174B3DB3" w14:textId="77777777" w:rsidR="00C413E5" w:rsidRDefault="00C413E5" w:rsidP="00C413E5">
      <w:pPr>
        <w:spacing w:after="0"/>
        <w:rPr>
          <w:sz w:val="28"/>
          <w:szCs w:val="28"/>
        </w:rPr>
      </w:pPr>
      <w:r w:rsidRPr="00C413E5">
        <w:rPr>
          <w:sz w:val="28"/>
          <w:szCs w:val="28"/>
        </w:rPr>
        <w:t xml:space="preserve">Finally, the study’s findings will be invaluable for policymakers, mental health professionals, and academic institutions. It will inform labor policies in India, such as the </w:t>
      </w:r>
      <w:r w:rsidRPr="00C413E5">
        <w:rPr>
          <w:b/>
          <w:bCs/>
          <w:sz w:val="28"/>
          <w:szCs w:val="28"/>
        </w:rPr>
        <w:t>Skill India</w:t>
      </w:r>
      <w:r w:rsidRPr="00C413E5">
        <w:rPr>
          <w:sz w:val="28"/>
          <w:szCs w:val="28"/>
        </w:rPr>
        <w:t xml:space="preserve"> and </w:t>
      </w:r>
      <w:r w:rsidRPr="00C413E5">
        <w:rPr>
          <w:b/>
          <w:bCs/>
          <w:sz w:val="28"/>
          <w:szCs w:val="28"/>
        </w:rPr>
        <w:t>Startup India</w:t>
      </w:r>
      <w:r w:rsidRPr="00C413E5">
        <w:rPr>
          <w:sz w:val="28"/>
          <w:szCs w:val="28"/>
        </w:rPr>
        <w:t xml:space="preserve"> initiatives, suggesting ways to integrate mental health considerations into employment programs. It also aims to highlight the importance of creating an ecosystem that offers both employment opportunities and mental health support for individuals facing job insecurity.</w:t>
      </w:r>
    </w:p>
    <w:p w14:paraId="0F7D76C1" w14:textId="77777777" w:rsidR="00175A25" w:rsidRDefault="00175A25" w:rsidP="00C413E5">
      <w:pPr>
        <w:spacing w:after="0"/>
        <w:rPr>
          <w:sz w:val="28"/>
          <w:szCs w:val="28"/>
        </w:rPr>
      </w:pPr>
    </w:p>
    <w:p w14:paraId="7A4DDD98" w14:textId="77777777" w:rsidR="00175A25" w:rsidRDefault="00175A25" w:rsidP="00C413E5">
      <w:pPr>
        <w:spacing w:after="0"/>
        <w:rPr>
          <w:sz w:val="28"/>
          <w:szCs w:val="28"/>
        </w:rPr>
      </w:pPr>
    </w:p>
    <w:p w14:paraId="2B42A462" w14:textId="77777777" w:rsidR="00175A25" w:rsidRDefault="00175A25" w:rsidP="00C413E5">
      <w:pPr>
        <w:spacing w:after="0"/>
        <w:rPr>
          <w:sz w:val="28"/>
          <w:szCs w:val="28"/>
        </w:rPr>
      </w:pPr>
    </w:p>
    <w:p w14:paraId="0FA61E08" w14:textId="77777777" w:rsidR="00175A25" w:rsidRPr="00175A25" w:rsidRDefault="00175A25" w:rsidP="00175A25">
      <w:pPr>
        <w:spacing w:after="0"/>
        <w:rPr>
          <w:b/>
          <w:bCs/>
          <w:sz w:val="32"/>
          <w:szCs w:val="32"/>
        </w:rPr>
      </w:pPr>
      <w:r w:rsidRPr="00175A25">
        <w:rPr>
          <w:b/>
          <w:bCs/>
          <w:sz w:val="32"/>
          <w:szCs w:val="32"/>
        </w:rPr>
        <w:lastRenderedPageBreak/>
        <w:t>Research Objectives</w:t>
      </w:r>
    </w:p>
    <w:p w14:paraId="72DADA77" w14:textId="77777777" w:rsidR="00175A25" w:rsidRPr="00175A25" w:rsidRDefault="00175A25" w:rsidP="00175A25">
      <w:pPr>
        <w:numPr>
          <w:ilvl w:val="0"/>
          <w:numId w:val="1"/>
        </w:numPr>
        <w:spacing w:after="0"/>
        <w:rPr>
          <w:sz w:val="28"/>
          <w:szCs w:val="28"/>
        </w:rPr>
      </w:pPr>
      <w:r w:rsidRPr="00175A25">
        <w:rPr>
          <w:sz w:val="28"/>
          <w:szCs w:val="28"/>
        </w:rPr>
        <w:t>To explore the mental health outcomes of unemployment globally and within India.</w:t>
      </w:r>
    </w:p>
    <w:p w14:paraId="50FC04F6" w14:textId="77777777" w:rsidR="00175A25" w:rsidRPr="00175A25" w:rsidRDefault="00175A25" w:rsidP="00175A25">
      <w:pPr>
        <w:numPr>
          <w:ilvl w:val="0"/>
          <w:numId w:val="1"/>
        </w:numPr>
        <w:spacing w:after="0"/>
        <w:rPr>
          <w:sz w:val="28"/>
          <w:szCs w:val="28"/>
        </w:rPr>
      </w:pPr>
      <w:r w:rsidRPr="00175A25">
        <w:rPr>
          <w:sz w:val="28"/>
          <w:szCs w:val="28"/>
        </w:rPr>
        <w:t>To analyze how unemployment-related distress varies across age, gender, and geography.</w:t>
      </w:r>
    </w:p>
    <w:p w14:paraId="6F572369" w14:textId="77777777" w:rsidR="00175A25" w:rsidRPr="00175A25" w:rsidRDefault="00175A25" w:rsidP="00175A25">
      <w:pPr>
        <w:numPr>
          <w:ilvl w:val="0"/>
          <w:numId w:val="1"/>
        </w:numPr>
        <w:spacing w:after="0"/>
        <w:rPr>
          <w:sz w:val="28"/>
          <w:szCs w:val="28"/>
        </w:rPr>
      </w:pPr>
      <w:r w:rsidRPr="00175A25">
        <w:rPr>
          <w:sz w:val="28"/>
          <w:szCs w:val="28"/>
        </w:rPr>
        <w:t>To identify effective coping mechanisms and policy interventions.</w:t>
      </w:r>
    </w:p>
    <w:p w14:paraId="7CF66F5F" w14:textId="77777777" w:rsidR="00175A25" w:rsidRPr="00175A25" w:rsidRDefault="00175A25" w:rsidP="00175A25">
      <w:pPr>
        <w:numPr>
          <w:ilvl w:val="0"/>
          <w:numId w:val="1"/>
        </w:numPr>
        <w:spacing w:after="0"/>
        <w:rPr>
          <w:sz w:val="28"/>
          <w:szCs w:val="28"/>
        </w:rPr>
      </w:pPr>
      <w:r w:rsidRPr="00175A25">
        <w:rPr>
          <w:sz w:val="28"/>
          <w:szCs w:val="28"/>
        </w:rPr>
        <w:t>To recommend an integrated model for employment and mental health recovery.</w:t>
      </w:r>
    </w:p>
    <w:p w14:paraId="0CBC5930" w14:textId="77777777" w:rsidR="00175A25" w:rsidRDefault="00175A25" w:rsidP="00C413E5">
      <w:pPr>
        <w:spacing w:after="0"/>
        <w:rPr>
          <w:sz w:val="28"/>
          <w:szCs w:val="28"/>
        </w:rPr>
      </w:pPr>
    </w:p>
    <w:p w14:paraId="2CA0D4F4" w14:textId="77777777" w:rsidR="002C4445" w:rsidRDefault="002C4445" w:rsidP="00C413E5">
      <w:pPr>
        <w:spacing w:after="0"/>
        <w:rPr>
          <w:sz w:val="28"/>
          <w:szCs w:val="28"/>
        </w:rPr>
      </w:pPr>
    </w:p>
    <w:p w14:paraId="40DEE14B" w14:textId="77777777" w:rsidR="002C4445" w:rsidRDefault="002C4445" w:rsidP="00C413E5">
      <w:pPr>
        <w:spacing w:after="0"/>
        <w:rPr>
          <w:sz w:val="28"/>
          <w:szCs w:val="28"/>
        </w:rPr>
      </w:pPr>
    </w:p>
    <w:p w14:paraId="5E5678AF" w14:textId="77777777" w:rsidR="002C4445" w:rsidRDefault="002C4445" w:rsidP="00C413E5">
      <w:pPr>
        <w:spacing w:after="0"/>
        <w:rPr>
          <w:sz w:val="28"/>
          <w:szCs w:val="28"/>
        </w:rPr>
      </w:pPr>
    </w:p>
    <w:p w14:paraId="363DCBF0" w14:textId="77777777" w:rsidR="002C4445" w:rsidRDefault="002C4445" w:rsidP="00C413E5">
      <w:pPr>
        <w:spacing w:after="0"/>
        <w:rPr>
          <w:sz w:val="28"/>
          <w:szCs w:val="28"/>
        </w:rPr>
      </w:pPr>
    </w:p>
    <w:p w14:paraId="650AF006" w14:textId="77777777" w:rsidR="002C4445" w:rsidRDefault="002C4445" w:rsidP="00C413E5">
      <w:pPr>
        <w:spacing w:after="0"/>
        <w:rPr>
          <w:sz w:val="28"/>
          <w:szCs w:val="28"/>
        </w:rPr>
      </w:pPr>
    </w:p>
    <w:p w14:paraId="752720E5" w14:textId="77777777" w:rsidR="002C4445" w:rsidRDefault="002C4445" w:rsidP="00C413E5">
      <w:pPr>
        <w:spacing w:after="0"/>
        <w:rPr>
          <w:sz w:val="28"/>
          <w:szCs w:val="28"/>
        </w:rPr>
      </w:pPr>
    </w:p>
    <w:p w14:paraId="3F37869D" w14:textId="77777777" w:rsidR="002C4445" w:rsidRDefault="002C4445" w:rsidP="00C413E5">
      <w:pPr>
        <w:spacing w:after="0"/>
        <w:rPr>
          <w:sz w:val="28"/>
          <w:szCs w:val="28"/>
        </w:rPr>
      </w:pPr>
    </w:p>
    <w:p w14:paraId="751D9C38" w14:textId="77777777" w:rsidR="002C4445" w:rsidRDefault="002C4445" w:rsidP="00C413E5">
      <w:pPr>
        <w:spacing w:after="0"/>
        <w:rPr>
          <w:sz w:val="28"/>
          <w:szCs w:val="28"/>
        </w:rPr>
      </w:pPr>
    </w:p>
    <w:p w14:paraId="545B4EE6" w14:textId="77777777" w:rsidR="002C4445" w:rsidRDefault="002C4445" w:rsidP="00C413E5">
      <w:pPr>
        <w:spacing w:after="0"/>
        <w:rPr>
          <w:sz w:val="28"/>
          <w:szCs w:val="28"/>
        </w:rPr>
      </w:pPr>
    </w:p>
    <w:p w14:paraId="56598DB8" w14:textId="77777777" w:rsidR="002C4445" w:rsidRDefault="002C4445" w:rsidP="00C413E5">
      <w:pPr>
        <w:spacing w:after="0"/>
        <w:rPr>
          <w:sz w:val="28"/>
          <w:szCs w:val="28"/>
        </w:rPr>
      </w:pPr>
    </w:p>
    <w:p w14:paraId="14C5A212" w14:textId="77777777" w:rsidR="002C4445" w:rsidRDefault="002C4445" w:rsidP="00C413E5">
      <w:pPr>
        <w:spacing w:after="0"/>
        <w:rPr>
          <w:sz w:val="28"/>
          <w:szCs w:val="28"/>
        </w:rPr>
      </w:pPr>
    </w:p>
    <w:p w14:paraId="4D8A16E5" w14:textId="77777777" w:rsidR="002C4445" w:rsidRDefault="002C4445" w:rsidP="00C413E5">
      <w:pPr>
        <w:spacing w:after="0"/>
        <w:rPr>
          <w:sz w:val="28"/>
          <w:szCs w:val="28"/>
        </w:rPr>
      </w:pPr>
    </w:p>
    <w:p w14:paraId="37E2F919" w14:textId="77777777" w:rsidR="002C4445" w:rsidRDefault="002C4445" w:rsidP="00C413E5">
      <w:pPr>
        <w:spacing w:after="0"/>
        <w:rPr>
          <w:sz w:val="28"/>
          <w:szCs w:val="28"/>
        </w:rPr>
      </w:pPr>
    </w:p>
    <w:p w14:paraId="201FB06D" w14:textId="77777777" w:rsidR="002C4445" w:rsidRDefault="002C4445" w:rsidP="00C413E5">
      <w:pPr>
        <w:spacing w:after="0"/>
        <w:rPr>
          <w:sz w:val="28"/>
          <w:szCs w:val="28"/>
        </w:rPr>
      </w:pPr>
    </w:p>
    <w:p w14:paraId="357D74A4" w14:textId="77777777" w:rsidR="002C4445" w:rsidRDefault="002C4445" w:rsidP="00C413E5">
      <w:pPr>
        <w:spacing w:after="0"/>
        <w:rPr>
          <w:sz w:val="28"/>
          <w:szCs w:val="28"/>
        </w:rPr>
      </w:pPr>
    </w:p>
    <w:p w14:paraId="2C2AB408" w14:textId="77777777" w:rsidR="002C4445" w:rsidRDefault="002C4445" w:rsidP="00C413E5">
      <w:pPr>
        <w:spacing w:after="0"/>
        <w:rPr>
          <w:sz w:val="28"/>
          <w:szCs w:val="28"/>
        </w:rPr>
      </w:pPr>
    </w:p>
    <w:p w14:paraId="0520E4F1" w14:textId="77777777" w:rsidR="002C4445" w:rsidRDefault="002C4445" w:rsidP="00C413E5">
      <w:pPr>
        <w:spacing w:after="0"/>
        <w:rPr>
          <w:sz w:val="28"/>
          <w:szCs w:val="28"/>
        </w:rPr>
      </w:pPr>
    </w:p>
    <w:p w14:paraId="272D4140" w14:textId="77777777" w:rsidR="002C4445" w:rsidRDefault="002C4445" w:rsidP="00C413E5">
      <w:pPr>
        <w:spacing w:after="0"/>
        <w:rPr>
          <w:sz w:val="28"/>
          <w:szCs w:val="28"/>
        </w:rPr>
      </w:pPr>
    </w:p>
    <w:p w14:paraId="6DFBC2A2" w14:textId="77777777" w:rsidR="002C4445" w:rsidRDefault="002C4445" w:rsidP="00C413E5">
      <w:pPr>
        <w:spacing w:after="0"/>
        <w:rPr>
          <w:sz w:val="28"/>
          <w:szCs w:val="28"/>
        </w:rPr>
      </w:pPr>
    </w:p>
    <w:p w14:paraId="756B1A74" w14:textId="77777777" w:rsidR="002C4445" w:rsidRDefault="002C4445" w:rsidP="00C413E5">
      <w:pPr>
        <w:spacing w:after="0"/>
        <w:rPr>
          <w:sz w:val="28"/>
          <w:szCs w:val="28"/>
        </w:rPr>
      </w:pPr>
    </w:p>
    <w:p w14:paraId="1EE81D84" w14:textId="77777777" w:rsidR="002C4445" w:rsidRDefault="002C4445" w:rsidP="00C413E5">
      <w:pPr>
        <w:spacing w:after="0"/>
        <w:rPr>
          <w:sz w:val="28"/>
          <w:szCs w:val="28"/>
        </w:rPr>
      </w:pPr>
    </w:p>
    <w:p w14:paraId="0C74E5E7" w14:textId="77777777" w:rsidR="002C4445" w:rsidRPr="00C413E5" w:rsidRDefault="002C4445" w:rsidP="00C413E5">
      <w:pPr>
        <w:spacing w:after="0"/>
        <w:rPr>
          <w:sz w:val="28"/>
          <w:szCs w:val="28"/>
        </w:rPr>
      </w:pPr>
    </w:p>
    <w:p w14:paraId="33896AD9" w14:textId="7292E32F" w:rsidR="00C413E5" w:rsidRDefault="00C413E5" w:rsidP="00C413E5">
      <w:pPr>
        <w:spacing w:after="0"/>
        <w:rPr>
          <w:sz w:val="28"/>
          <w:szCs w:val="28"/>
        </w:rPr>
      </w:pPr>
    </w:p>
    <w:p w14:paraId="13EBF732" w14:textId="77777777" w:rsidR="00175A25" w:rsidRPr="00175A25" w:rsidRDefault="00175A25" w:rsidP="00175A25">
      <w:pPr>
        <w:spacing w:after="0"/>
        <w:rPr>
          <w:b/>
          <w:bCs/>
          <w:sz w:val="32"/>
          <w:szCs w:val="32"/>
        </w:rPr>
      </w:pPr>
      <w:r w:rsidRPr="00175A25">
        <w:rPr>
          <w:b/>
          <w:bCs/>
          <w:sz w:val="32"/>
          <w:szCs w:val="32"/>
        </w:rPr>
        <w:lastRenderedPageBreak/>
        <w:t>Theoretical Framework</w:t>
      </w:r>
    </w:p>
    <w:p w14:paraId="5E7704D7" w14:textId="77777777" w:rsidR="00175A25" w:rsidRPr="00175A25" w:rsidRDefault="00175A25" w:rsidP="00175A25">
      <w:pPr>
        <w:spacing w:after="0"/>
        <w:rPr>
          <w:sz w:val="28"/>
          <w:szCs w:val="28"/>
        </w:rPr>
      </w:pPr>
      <w:r w:rsidRPr="00175A25">
        <w:rPr>
          <w:sz w:val="28"/>
          <w:szCs w:val="28"/>
        </w:rPr>
        <w:t xml:space="preserve">The theoretical framework for this study draws from established psychological, sociological, and economic theories to understand the relationship between </w:t>
      </w:r>
      <w:r w:rsidRPr="00175A25">
        <w:rPr>
          <w:b/>
          <w:bCs/>
          <w:sz w:val="28"/>
          <w:szCs w:val="28"/>
        </w:rPr>
        <w:t>unemployment</w:t>
      </w:r>
      <w:r w:rsidRPr="00175A25">
        <w:rPr>
          <w:sz w:val="28"/>
          <w:szCs w:val="28"/>
        </w:rPr>
        <w:t xml:space="preserve"> and </w:t>
      </w:r>
      <w:r w:rsidRPr="00175A25">
        <w:rPr>
          <w:b/>
          <w:bCs/>
          <w:sz w:val="28"/>
          <w:szCs w:val="28"/>
        </w:rPr>
        <w:t>mental health</w:t>
      </w:r>
      <w:r w:rsidRPr="00175A25">
        <w:rPr>
          <w:sz w:val="28"/>
          <w:szCs w:val="28"/>
        </w:rPr>
        <w:t>. These theories provide a structured way to examine how unemployment impacts psychological well-being and offer insight into potential interventions. The following key theories are central to this research:</w:t>
      </w:r>
    </w:p>
    <w:p w14:paraId="1701977B" w14:textId="77777777" w:rsidR="00175A25" w:rsidRPr="00175A25" w:rsidRDefault="00175A25" w:rsidP="00175A25">
      <w:pPr>
        <w:spacing w:after="0"/>
        <w:rPr>
          <w:b/>
          <w:bCs/>
          <w:sz w:val="28"/>
          <w:szCs w:val="28"/>
        </w:rPr>
      </w:pPr>
      <w:r w:rsidRPr="00175A25">
        <w:rPr>
          <w:b/>
          <w:bCs/>
          <w:sz w:val="28"/>
          <w:szCs w:val="28"/>
        </w:rPr>
        <w:t>1. Jahoda’s Latent Deprivation Theory (1982):</w:t>
      </w:r>
    </w:p>
    <w:p w14:paraId="331D0853" w14:textId="77777777" w:rsidR="00175A25" w:rsidRPr="00175A25" w:rsidRDefault="00175A25" w:rsidP="00175A25">
      <w:pPr>
        <w:spacing w:after="0"/>
        <w:rPr>
          <w:sz w:val="28"/>
          <w:szCs w:val="28"/>
        </w:rPr>
      </w:pPr>
      <w:r w:rsidRPr="00175A25">
        <w:rPr>
          <w:b/>
          <w:bCs/>
          <w:sz w:val="28"/>
          <w:szCs w:val="28"/>
        </w:rPr>
        <w:t>Overview:</w:t>
      </w:r>
      <w:r w:rsidRPr="00175A25">
        <w:rPr>
          <w:sz w:val="28"/>
          <w:szCs w:val="28"/>
        </w:rPr>
        <w:br/>
        <w:t xml:space="preserve">Jahoda’s </w:t>
      </w:r>
      <w:r w:rsidRPr="00175A25">
        <w:rPr>
          <w:b/>
          <w:bCs/>
          <w:sz w:val="28"/>
          <w:szCs w:val="28"/>
        </w:rPr>
        <w:t>Latent Deprivation Theory</w:t>
      </w:r>
      <w:r w:rsidRPr="00175A25">
        <w:rPr>
          <w:sz w:val="28"/>
          <w:szCs w:val="28"/>
        </w:rPr>
        <w:t xml:space="preserve"> focuses on the psychological benefits that employment provides beyond economic rewards. Employment offers not only income but also a sense of </w:t>
      </w:r>
      <w:r w:rsidRPr="00175A25">
        <w:rPr>
          <w:b/>
          <w:bCs/>
          <w:sz w:val="28"/>
          <w:szCs w:val="28"/>
        </w:rPr>
        <w:t>time structure</w:t>
      </w:r>
      <w:r w:rsidRPr="00175A25">
        <w:rPr>
          <w:sz w:val="28"/>
          <w:szCs w:val="28"/>
        </w:rPr>
        <w:t xml:space="preserve">, </w:t>
      </w:r>
      <w:r w:rsidRPr="00175A25">
        <w:rPr>
          <w:b/>
          <w:bCs/>
          <w:sz w:val="28"/>
          <w:szCs w:val="28"/>
        </w:rPr>
        <w:t>identity</w:t>
      </w:r>
      <w:r w:rsidRPr="00175A25">
        <w:rPr>
          <w:sz w:val="28"/>
          <w:szCs w:val="28"/>
        </w:rPr>
        <w:t xml:space="preserve">, </w:t>
      </w:r>
      <w:r w:rsidRPr="00175A25">
        <w:rPr>
          <w:b/>
          <w:bCs/>
          <w:sz w:val="28"/>
          <w:szCs w:val="28"/>
        </w:rPr>
        <w:t>social integration</w:t>
      </w:r>
      <w:r w:rsidRPr="00175A25">
        <w:rPr>
          <w:sz w:val="28"/>
          <w:szCs w:val="28"/>
        </w:rPr>
        <w:t xml:space="preserve">, </w:t>
      </w:r>
      <w:r w:rsidRPr="00175A25">
        <w:rPr>
          <w:b/>
          <w:bCs/>
          <w:sz w:val="28"/>
          <w:szCs w:val="28"/>
        </w:rPr>
        <w:t>purpose</w:t>
      </w:r>
      <w:r w:rsidRPr="00175A25">
        <w:rPr>
          <w:sz w:val="28"/>
          <w:szCs w:val="28"/>
        </w:rPr>
        <w:t xml:space="preserve">, and </w:t>
      </w:r>
      <w:r w:rsidRPr="00175A25">
        <w:rPr>
          <w:b/>
          <w:bCs/>
          <w:sz w:val="28"/>
          <w:szCs w:val="28"/>
        </w:rPr>
        <w:t>status</w:t>
      </w:r>
      <w:r w:rsidRPr="00175A25">
        <w:rPr>
          <w:sz w:val="28"/>
          <w:szCs w:val="28"/>
        </w:rPr>
        <w:t xml:space="preserve">. According to this theory, when individuals lose their job, they are deprived of these latent benefits, which can lead to a range of psychological issues, including </w:t>
      </w:r>
      <w:r w:rsidRPr="00175A25">
        <w:rPr>
          <w:b/>
          <w:bCs/>
          <w:sz w:val="28"/>
          <w:szCs w:val="28"/>
        </w:rPr>
        <w:t>depression</w:t>
      </w:r>
      <w:r w:rsidRPr="00175A25">
        <w:rPr>
          <w:sz w:val="28"/>
          <w:szCs w:val="28"/>
        </w:rPr>
        <w:t xml:space="preserve">, </w:t>
      </w:r>
      <w:r w:rsidRPr="00175A25">
        <w:rPr>
          <w:b/>
          <w:bCs/>
          <w:sz w:val="28"/>
          <w:szCs w:val="28"/>
        </w:rPr>
        <w:t>anxiety</w:t>
      </w:r>
      <w:r w:rsidRPr="00175A25">
        <w:rPr>
          <w:sz w:val="28"/>
          <w:szCs w:val="28"/>
        </w:rPr>
        <w:t xml:space="preserve">, and </w:t>
      </w:r>
      <w:r w:rsidRPr="00175A25">
        <w:rPr>
          <w:b/>
          <w:bCs/>
          <w:sz w:val="28"/>
          <w:szCs w:val="28"/>
        </w:rPr>
        <w:t>low self-esteem</w:t>
      </w:r>
      <w:r w:rsidRPr="00175A25">
        <w:rPr>
          <w:sz w:val="28"/>
          <w:szCs w:val="28"/>
        </w:rPr>
        <w:t>.</w:t>
      </w:r>
    </w:p>
    <w:p w14:paraId="7BD52C4B" w14:textId="77777777" w:rsidR="00175A25" w:rsidRPr="00175A25" w:rsidRDefault="00175A25" w:rsidP="00175A25">
      <w:pPr>
        <w:spacing w:after="0"/>
        <w:rPr>
          <w:sz w:val="28"/>
          <w:szCs w:val="28"/>
        </w:rPr>
      </w:pPr>
      <w:r w:rsidRPr="00175A25">
        <w:rPr>
          <w:b/>
          <w:bCs/>
          <w:sz w:val="28"/>
          <w:szCs w:val="28"/>
        </w:rPr>
        <w:t>Application to Unemployment and Mental Health:</w:t>
      </w:r>
      <w:r w:rsidRPr="00175A25">
        <w:rPr>
          <w:sz w:val="28"/>
          <w:szCs w:val="28"/>
        </w:rPr>
        <w:br/>
        <w:t>Unemployment results in a loss of purpose and identity, which is particularly detrimental for individuals who identify strongly with their occupation. Jahoda’s theory helps explain why unemployment can cause emotional decline even if financial hardship is not immediately evident. This is especially relevant in the Indian context, where the social stigma of unemployment can exacerbate feelings of failure and disempowerment.</w:t>
      </w:r>
    </w:p>
    <w:p w14:paraId="3C1138C6" w14:textId="77777777" w:rsidR="00175A25" w:rsidRPr="00175A25" w:rsidRDefault="00175A25" w:rsidP="00175A25">
      <w:pPr>
        <w:spacing w:after="0"/>
        <w:rPr>
          <w:b/>
          <w:bCs/>
          <w:sz w:val="28"/>
          <w:szCs w:val="28"/>
        </w:rPr>
      </w:pPr>
      <w:r w:rsidRPr="00175A25">
        <w:rPr>
          <w:b/>
          <w:bCs/>
          <w:sz w:val="28"/>
          <w:szCs w:val="28"/>
        </w:rPr>
        <w:t>2. Cognitive Behavioral Theory (CBT):</w:t>
      </w:r>
    </w:p>
    <w:p w14:paraId="7BBBE3C2" w14:textId="77777777" w:rsidR="00175A25" w:rsidRPr="00175A25" w:rsidRDefault="00175A25" w:rsidP="00175A25">
      <w:pPr>
        <w:spacing w:after="0"/>
        <w:rPr>
          <w:sz w:val="28"/>
          <w:szCs w:val="28"/>
        </w:rPr>
      </w:pPr>
      <w:r w:rsidRPr="00175A25">
        <w:rPr>
          <w:b/>
          <w:bCs/>
          <w:sz w:val="28"/>
          <w:szCs w:val="28"/>
        </w:rPr>
        <w:t>Overview:</w:t>
      </w:r>
      <w:r w:rsidRPr="00175A25">
        <w:rPr>
          <w:sz w:val="28"/>
          <w:szCs w:val="28"/>
        </w:rPr>
        <w:br/>
        <w:t xml:space="preserve">Cognitive Behavioral Theory (CBT) posits that our thoughts, emotions, and behaviors are interconnected, and that </w:t>
      </w:r>
      <w:r w:rsidRPr="00175A25">
        <w:rPr>
          <w:b/>
          <w:bCs/>
          <w:sz w:val="28"/>
          <w:szCs w:val="28"/>
        </w:rPr>
        <w:t>negative thought patterns</w:t>
      </w:r>
      <w:r w:rsidRPr="00175A25">
        <w:rPr>
          <w:sz w:val="28"/>
          <w:szCs w:val="28"/>
        </w:rPr>
        <w:t xml:space="preserve"> can lead to mental health problems like </w:t>
      </w:r>
      <w:r w:rsidRPr="00175A25">
        <w:rPr>
          <w:b/>
          <w:bCs/>
          <w:sz w:val="28"/>
          <w:szCs w:val="28"/>
        </w:rPr>
        <w:t>depression</w:t>
      </w:r>
      <w:r w:rsidRPr="00175A25">
        <w:rPr>
          <w:sz w:val="28"/>
          <w:szCs w:val="28"/>
        </w:rPr>
        <w:t xml:space="preserve"> and </w:t>
      </w:r>
      <w:r w:rsidRPr="00175A25">
        <w:rPr>
          <w:b/>
          <w:bCs/>
          <w:sz w:val="28"/>
          <w:szCs w:val="28"/>
        </w:rPr>
        <w:t>anxiety</w:t>
      </w:r>
      <w:r w:rsidRPr="00175A25">
        <w:rPr>
          <w:sz w:val="28"/>
          <w:szCs w:val="28"/>
        </w:rPr>
        <w:t xml:space="preserve">. According to CBT, unemployment often triggers </w:t>
      </w:r>
      <w:r w:rsidRPr="00175A25">
        <w:rPr>
          <w:b/>
          <w:bCs/>
          <w:sz w:val="28"/>
          <w:szCs w:val="28"/>
        </w:rPr>
        <w:t>negative self-talk</w:t>
      </w:r>
      <w:r w:rsidRPr="00175A25">
        <w:rPr>
          <w:sz w:val="28"/>
          <w:szCs w:val="28"/>
        </w:rPr>
        <w:t xml:space="preserve">, </w:t>
      </w:r>
      <w:r w:rsidRPr="00175A25">
        <w:rPr>
          <w:b/>
          <w:bCs/>
          <w:sz w:val="28"/>
          <w:szCs w:val="28"/>
        </w:rPr>
        <w:t>distorted self-perceptions</w:t>
      </w:r>
      <w:r w:rsidRPr="00175A25">
        <w:rPr>
          <w:sz w:val="28"/>
          <w:szCs w:val="28"/>
        </w:rPr>
        <w:t xml:space="preserve">, and </w:t>
      </w:r>
      <w:r w:rsidRPr="00175A25">
        <w:rPr>
          <w:b/>
          <w:bCs/>
          <w:sz w:val="28"/>
          <w:szCs w:val="28"/>
        </w:rPr>
        <w:t>feelings of inadequacy</w:t>
      </w:r>
      <w:r w:rsidRPr="00175A25">
        <w:rPr>
          <w:sz w:val="28"/>
          <w:szCs w:val="28"/>
        </w:rPr>
        <w:t>, which reinforce the emotional and psychological impact of joblessness.</w:t>
      </w:r>
    </w:p>
    <w:p w14:paraId="721D95E4" w14:textId="77777777" w:rsidR="00175A25" w:rsidRPr="00175A25" w:rsidRDefault="00175A25" w:rsidP="00175A25">
      <w:pPr>
        <w:spacing w:after="0"/>
        <w:rPr>
          <w:sz w:val="28"/>
          <w:szCs w:val="28"/>
        </w:rPr>
      </w:pPr>
      <w:r w:rsidRPr="00175A25">
        <w:rPr>
          <w:b/>
          <w:bCs/>
          <w:sz w:val="28"/>
          <w:szCs w:val="28"/>
        </w:rPr>
        <w:t>Application to Unemployment and Mental Health:</w:t>
      </w:r>
      <w:r w:rsidRPr="00175A25">
        <w:rPr>
          <w:sz w:val="28"/>
          <w:szCs w:val="28"/>
        </w:rPr>
        <w:br/>
        <w:t xml:space="preserve">Unemployed individuals may internalize the belief that they are not worthy of </w:t>
      </w:r>
      <w:r w:rsidRPr="00175A25">
        <w:rPr>
          <w:sz w:val="28"/>
          <w:szCs w:val="28"/>
        </w:rPr>
        <w:lastRenderedPageBreak/>
        <w:t xml:space="preserve">work, leading to feelings of worthlessness. Additionally, being unemployed may prompt </w:t>
      </w:r>
      <w:r w:rsidRPr="00175A25">
        <w:rPr>
          <w:b/>
          <w:bCs/>
          <w:sz w:val="28"/>
          <w:szCs w:val="28"/>
        </w:rPr>
        <w:t>cognitive distortions</w:t>
      </w:r>
      <w:r w:rsidRPr="00175A25">
        <w:rPr>
          <w:sz w:val="28"/>
          <w:szCs w:val="28"/>
        </w:rPr>
        <w:t xml:space="preserve">, such as </w:t>
      </w:r>
      <w:r w:rsidRPr="00175A25">
        <w:rPr>
          <w:b/>
          <w:bCs/>
          <w:sz w:val="28"/>
          <w:szCs w:val="28"/>
        </w:rPr>
        <w:t>catastrophizing</w:t>
      </w:r>
      <w:r w:rsidRPr="00175A25">
        <w:rPr>
          <w:sz w:val="28"/>
          <w:szCs w:val="28"/>
        </w:rPr>
        <w:t xml:space="preserve"> (believing that unemployment will lead to permanent failure) or </w:t>
      </w:r>
      <w:r w:rsidRPr="00175A25">
        <w:rPr>
          <w:b/>
          <w:bCs/>
          <w:sz w:val="28"/>
          <w:szCs w:val="28"/>
        </w:rPr>
        <w:t>personalization</w:t>
      </w:r>
      <w:r w:rsidRPr="00175A25">
        <w:rPr>
          <w:sz w:val="28"/>
          <w:szCs w:val="28"/>
        </w:rPr>
        <w:t xml:space="preserve"> (blaming oneself for societal or economic factors beyond one’s control). This theory helps explain the self-perpetuating cycle of distress that often accompanies unemployment, especially among youth and marginalized populations.</w:t>
      </w:r>
    </w:p>
    <w:p w14:paraId="740C34F3" w14:textId="77777777" w:rsidR="00175A25" w:rsidRPr="00175A25" w:rsidRDefault="00175A25" w:rsidP="00175A25">
      <w:pPr>
        <w:spacing w:after="0"/>
        <w:rPr>
          <w:b/>
          <w:bCs/>
          <w:sz w:val="28"/>
          <w:szCs w:val="28"/>
        </w:rPr>
      </w:pPr>
      <w:r w:rsidRPr="00175A25">
        <w:rPr>
          <w:b/>
          <w:bCs/>
          <w:sz w:val="28"/>
          <w:szCs w:val="28"/>
        </w:rPr>
        <w:t>3. Social Ecological Model (Bronfenbrenner, 1979):</w:t>
      </w:r>
    </w:p>
    <w:p w14:paraId="1358487D" w14:textId="77777777" w:rsidR="00175A25" w:rsidRPr="00175A25" w:rsidRDefault="00175A25" w:rsidP="00175A25">
      <w:pPr>
        <w:spacing w:after="0"/>
        <w:rPr>
          <w:sz w:val="28"/>
          <w:szCs w:val="28"/>
        </w:rPr>
      </w:pPr>
      <w:r w:rsidRPr="00175A25">
        <w:rPr>
          <w:b/>
          <w:bCs/>
          <w:sz w:val="28"/>
          <w:szCs w:val="28"/>
        </w:rPr>
        <w:t>Overview:</w:t>
      </w:r>
      <w:r w:rsidRPr="00175A25">
        <w:rPr>
          <w:sz w:val="28"/>
          <w:szCs w:val="28"/>
        </w:rPr>
        <w:br/>
        <w:t xml:space="preserve">The </w:t>
      </w:r>
      <w:r w:rsidRPr="00175A25">
        <w:rPr>
          <w:b/>
          <w:bCs/>
          <w:sz w:val="28"/>
          <w:szCs w:val="28"/>
        </w:rPr>
        <w:t>Social Ecological Model</w:t>
      </w:r>
      <w:r w:rsidRPr="00175A25">
        <w:rPr>
          <w:sz w:val="28"/>
          <w:szCs w:val="28"/>
        </w:rPr>
        <w:t xml:space="preserve"> emphasizes that human behavior is influenced not only by individual factors but also by a range of </w:t>
      </w:r>
      <w:r w:rsidRPr="00175A25">
        <w:rPr>
          <w:b/>
          <w:bCs/>
          <w:sz w:val="28"/>
          <w:szCs w:val="28"/>
        </w:rPr>
        <w:t>external influences</w:t>
      </w:r>
      <w:r w:rsidRPr="00175A25">
        <w:rPr>
          <w:sz w:val="28"/>
          <w:szCs w:val="28"/>
        </w:rPr>
        <w:t xml:space="preserve">, such as </w:t>
      </w:r>
      <w:r w:rsidRPr="00175A25">
        <w:rPr>
          <w:b/>
          <w:bCs/>
          <w:sz w:val="28"/>
          <w:szCs w:val="28"/>
        </w:rPr>
        <w:t>community</w:t>
      </w:r>
      <w:r w:rsidRPr="00175A25">
        <w:rPr>
          <w:sz w:val="28"/>
          <w:szCs w:val="28"/>
        </w:rPr>
        <w:t xml:space="preserve">, </w:t>
      </w:r>
      <w:r w:rsidRPr="00175A25">
        <w:rPr>
          <w:b/>
          <w:bCs/>
          <w:sz w:val="28"/>
          <w:szCs w:val="28"/>
        </w:rPr>
        <w:t>society</w:t>
      </w:r>
      <w:r w:rsidRPr="00175A25">
        <w:rPr>
          <w:sz w:val="28"/>
          <w:szCs w:val="28"/>
        </w:rPr>
        <w:t xml:space="preserve">, and </w:t>
      </w:r>
      <w:r w:rsidRPr="00175A25">
        <w:rPr>
          <w:b/>
          <w:bCs/>
          <w:sz w:val="28"/>
          <w:szCs w:val="28"/>
        </w:rPr>
        <w:t>policy</w:t>
      </w:r>
      <w:r w:rsidRPr="00175A25">
        <w:rPr>
          <w:sz w:val="28"/>
          <w:szCs w:val="28"/>
        </w:rPr>
        <w:t>. This model considers the impact of various levels of influence, from the immediate family and peer group (microsystem) to broader societal structures (macrosystem).</w:t>
      </w:r>
    </w:p>
    <w:p w14:paraId="3CE1A0C7" w14:textId="77777777" w:rsidR="00175A25" w:rsidRPr="00175A25" w:rsidRDefault="00175A25" w:rsidP="00175A25">
      <w:pPr>
        <w:spacing w:after="0"/>
        <w:rPr>
          <w:sz w:val="28"/>
          <w:szCs w:val="28"/>
        </w:rPr>
      </w:pPr>
      <w:r w:rsidRPr="00175A25">
        <w:rPr>
          <w:b/>
          <w:bCs/>
          <w:sz w:val="28"/>
          <w:szCs w:val="28"/>
        </w:rPr>
        <w:t>Application to Unemployment and Mental Health:</w:t>
      </w:r>
      <w:r w:rsidRPr="00175A25">
        <w:rPr>
          <w:sz w:val="28"/>
          <w:szCs w:val="28"/>
        </w:rPr>
        <w:br/>
        <w:t xml:space="preserve">This model is critical for understanding how the </w:t>
      </w:r>
      <w:r w:rsidRPr="00175A25">
        <w:rPr>
          <w:b/>
          <w:bCs/>
          <w:sz w:val="28"/>
          <w:szCs w:val="28"/>
        </w:rPr>
        <w:t>social environment</w:t>
      </w:r>
      <w:r w:rsidRPr="00175A25">
        <w:rPr>
          <w:sz w:val="28"/>
          <w:szCs w:val="28"/>
        </w:rPr>
        <w:t xml:space="preserve"> impacts an individual’s mental health during unemployment. For example, the availability of support networks (family, community) can buffer the negative psychological effects of joblessness. Conversely, lack of social support or societal stigma may exacerbate distress. Furthermore, policy decisions—such as access to unemployment benefits, mental health care, and job retraining programs—play a crucial role in either mitigating or intensifying the psychological consequences of unemployment. This model highlights the importance of </w:t>
      </w:r>
      <w:r w:rsidRPr="00175A25">
        <w:rPr>
          <w:b/>
          <w:bCs/>
          <w:sz w:val="28"/>
          <w:szCs w:val="28"/>
        </w:rPr>
        <w:t>contextual factors</w:t>
      </w:r>
      <w:r w:rsidRPr="00175A25">
        <w:rPr>
          <w:sz w:val="28"/>
          <w:szCs w:val="28"/>
        </w:rPr>
        <w:t xml:space="preserve"> in shaping an individual’s response to unemployment, making it particularly useful for understanding the nuanced impacts in diverse cultural and socio-economic settings.</w:t>
      </w:r>
    </w:p>
    <w:p w14:paraId="36E1C311" w14:textId="77777777" w:rsidR="00175A25" w:rsidRPr="00175A25" w:rsidRDefault="00175A25" w:rsidP="00175A25">
      <w:pPr>
        <w:spacing w:after="0"/>
        <w:rPr>
          <w:b/>
          <w:bCs/>
          <w:sz w:val="28"/>
          <w:szCs w:val="28"/>
        </w:rPr>
      </w:pPr>
      <w:r w:rsidRPr="00175A25">
        <w:rPr>
          <w:b/>
          <w:bCs/>
          <w:sz w:val="28"/>
          <w:szCs w:val="28"/>
        </w:rPr>
        <w:t>4. Capability Approach (Amartya Sen, 1993):</w:t>
      </w:r>
    </w:p>
    <w:p w14:paraId="0E0535AD" w14:textId="77777777" w:rsidR="00175A25" w:rsidRPr="00175A25" w:rsidRDefault="00175A25" w:rsidP="00175A25">
      <w:pPr>
        <w:spacing w:after="0"/>
        <w:rPr>
          <w:sz w:val="28"/>
          <w:szCs w:val="28"/>
        </w:rPr>
      </w:pPr>
      <w:r w:rsidRPr="00175A25">
        <w:rPr>
          <w:b/>
          <w:bCs/>
          <w:sz w:val="28"/>
          <w:szCs w:val="28"/>
        </w:rPr>
        <w:t>Overview:</w:t>
      </w:r>
      <w:r w:rsidRPr="00175A25">
        <w:rPr>
          <w:sz w:val="28"/>
          <w:szCs w:val="28"/>
        </w:rPr>
        <w:br/>
        <w:t xml:space="preserve">The </w:t>
      </w:r>
      <w:r w:rsidRPr="00175A25">
        <w:rPr>
          <w:b/>
          <w:bCs/>
          <w:sz w:val="28"/>
          <w:szCs w:val="28"/>
        </w:rPr>
        <w:t>Capability Approach</w:t>
      </w:r>
      <w:r w:rsidRPr="00175A25">
        <w:rPr>
          <w:sz w:val="28"/>
          <w:szCs w:val="28"/>
        </w:rPr>
        <w:t xml:space="preserve">, developed by economist </w:t>
      </w:r>
      <w:r w:rsidRPr="00175A25">
        <w:rPr>
          <w:b/>
          <w:bCs/>
          <w:sz w:val="28"/>
          <w:szCs w:val="28"/>
        </w:rPr>
        <w:t>Amartya Sen</w:t>
      </w:r>
      <w:r w:rsidRPr="00175A25">
        <w:rPr>
          <w:sz w:val="28"/>
          <w:szCs w:val="28"/>
        </w:rPr>
        <w:t xml:space="preserve">, focuses on an individual’s ability to achieve a life that they have reason to value. The approach emphasizes </w:t>
      </w:r>
      <w:r w:rsidRPr="00175A25">
        <w:rPr>
          <w:b/>
          <w:bCs/>
          <w:sz w:val="28"/>
          <w:szCs w:val="28"/>
        </w:rPr>
        <w:t>freedom</w:t>
      </w:r>
      <w:r w:rsidRPr="00175A25">
        <w:rPr>
          <w:sz w:val="28"/>
          <w:szCs w:val="28"/>
        </w:rPr>
        <w:t xml:space="preserve">, </w:t>
      </w:r>
      <w:r w:rsidRPr="00175A25">
        <w:rPr>
          <w:b/>
          <w:bCs/>
          <w:sz w:val="28"/>
          <w:szCs w:val="28"/>
        </w:rPr>
        <w:t>agency</w:t>
      </w:r>
      <w:r w:rsidRPr="00175A25">
        <w:rPr>
          <w:sz w:val="28"/>
          <w:szCs w:val="28"/>
        </w:rPr>
        <w:t xml:space="preserve">, and </w:t>
      </w:r>
      <w:r w:rsidRPr="00175A25">
        <w:rPr>
          <w:b/>
          <w:bCs/>
          <w:sz w:val="28"/>
          <w:szCs w:val="28"/>
        </w:rPr>
        <w:t>opportunity</w:t>
      </w:r>
      <w:r w:rsidRPr="00175A25">
        <w:rPr>
          <w:sz w:val="28"/>
          <w:szCs w:val="28"/>
        </w:rPr>
        <w:t xml:space="preserve">, rather than just income or resources. According to this approach, individuals need </w:t>
      </w:r>
      <w:r w:rsidRPr="00175A25">
        <w:rPr>
          <w:b/>
          <w:bCs/>
          <w:sz w:val="28"/>
          <w:szCs w:val="28"/>
        </w:rPr>
        <w:t>real opportunities</w:t>
      </w:r>
      <w:r w:rsidRPr="00175A25">
        <w:rPr>
          <w:sz w:val="28"/>
          <w:szCs w:val="28"/>
        </w:rPr>
        <w:t xml:space="preserve"> to function and participate meaningfully in society.</w:t>
      </w:r>
    </w:p>
    <w:p w14:paraId="78E8E0CC" w14:textId="77777777" w:rsidR="00175A25" w:rsidRPr="00175A25" w:rsidRDefault="00175A25" w:rsidP="00175A25">
      <w:pPr>
        <w:spacing w:after="0"/>
        <w:rPr>
          <w:sz w:val="28"/>
          <w:szCs w:val="28"/>
        </w:rPr>
      </w:pPr>
      <w:r w:rsidRPr="00175A25">
        <w:rPr>
          <w:b/>
          <w:bCs/>
          <w:sz w:val="28"/>
          <w:szCs w:val="28"/>
        </w:rPr>
        <w:lastRenderedPageBreak/>
        <w:t>Application to Unemployment and Mental Health in India:</w:t>
      </w:r>
      <w:r w:rsidRPr="00175A25">
        <w:rPr>
          <w:sz w:val="28"/>
          <w:szCs w:val="28"/>
        </w:rPr>
        <w:br/>
        <w:t xml:space="preserve">In the context of unemployment, the </w:t>
      </w:r>
      <w:r w:rsidRPr="00175A25">
        <w:rPr>
          <w:b/>
          <w:bCs/>
          <w:sz w:val="28"/>
          <w:szCs w:val="28"/>
        </w:rPr>
        <w:t>Capability Approach</w:t>
      </w:r>
      <w:r w:rsidRPr="00175A25">
        <w:rPr>
          <w:sz w:val="28"/>
          <w:szCs w:val="28"/>
        </w:rPr>
        <w:t xml:space="preserve"> helps explain how the inability to secure meaningful employment limits an individual’s </w:t>
      </w:r>
      <w:r w:rsidRPr="00175A25">
        <w:rPr>
          <w:b/>
          <w:bCs/>
          <w:sz w:val="28"/>
          <w:szCs w:val="28"/>
        </w:rPr>
        <w:t>capabilities</w:t>
      </w:r>
      <w:r w:rsidRPr="00175A25">
        <w:rPr>
          <w:sz w:val="28"/>
          <w:szCs w:val="28"/>
        </w:rPr>
        <w:t xml:space="preserve">—the freedoms to choose the kind of life they want to lead. For example, in India, where many people’s self-worth and social identity are strongly tied to their employment status, prolonged unemployment may severely restrict one’s sense of </w:t>
      </w:r>
      <w:r w:rsidRPr="00175A25">
        <w:rPr>
          <w:b/>
          <w:bCs/>
          <w:sz w:val="28"/>
          <w:szCs w:val="28"/>
        </w:rPr>
        <w:t>agency</w:t>
      </w:r>
      <w:r w:rsidRPr="00175A25">
        <w:rPr>
          <w:sz w:val="28"/>
          <w:szCs w:val="28"/>
        </w:rPr>
        <w:t xml:space="preserve"> and personal freedom. This leads to feelings of frustration, </w:t>
      </w:r>
      <w:r w:rsidRPr="00175A25">
        <w:rPr>
          <w:b/>
          <w:bCs/>
          <w:sz w:val="28"/>
          <w:szCs w:val="28"/>
        </w:rPr>
        <w:t>lack of control</w:t>
      </w:r>
      <w:r w:rsidRPr="00175A25">
        <w:rPr>
          <w:sz w:val="28"/>
          <w:szCs w:val="28"/>
        </w:rPr>
        <w:t xml:space="preserve">, and </w:t>
      </w:r>
      <w:r w:rsidRPr="00175A25">
        <w:rPr>
          <w:b/>
          <w:bCs/>
          <w:sz w:val="28"/>
          <w:szCs w:val="28"/>
        </w:rPr>
        <w:t>hopelessness</w:t>
      </w:r>
      <w:r w:rsidRPr="00175A25">
        <w:rPr>
          <w:sz w:val="28"/>
          <w:szCs w:val="28"/>
        </w:rPr>
        <w:t>, all of which negatively impact mental health.</w:t>
      </w:r>
    </w:p>
    <w:p w14:paraId="1904DFBB" w14:textId="77777777" w:rsidR="00175A25" w:rsidRPr="00175A25" w:rsidRDefault="00175A25" w:rsidP="00175A25">
      <w:pPr>
        <w:spacing w:after="0"/>
        <w:rPr>
          <w:sz w:val="28"/>
          <w:szCs w:val="28"/>
        </w:rPr>
      </w:pPr>
      <w:r w:rsidRPr="00175A25">
        <w:rPr>
          <w:sz w:val="28"/>
          <w:szCs w:val="28"/>
        </w:rPr>
        <w:t>The Capability Approach also highlights the systemic barriers that limit opportunities for marginalized populations, such as rural or lower-income individuals, who may have fewer resources or social connections to secure meaningful employment. This framework is particularly useful in the Indian context, where structural issues such as lack of educational access, caste-based discrimination, and economic inequality can compound the mental health impact of unemployment.</w:t>
      </w:r>
    </w:p>
    <w:p w14:paraId="16805016" w14:textId="77777777" w:rsidR="00175A25" w:rsidRPr="00C413E5" w:rsidRDefault="00175A25" w:rsidP="00C413E5">
      <w:pPr>
        <w:spacing w:after="0"/>
        <w:rPr>
          <w:sz w:val="28"/>
          <w:szCs w:val="28"/>
        </w:rPr>
      </w:pPr>
    </w:p>
    <w:p w14:paraId="1DC423E1" w14:textId="77777777" w:rsidR="00175A25" w:rsidRDefault="00175A25" w:rsidP="00C413E5">
      <w:pPr>
        <w:spacing w:after="0"/>
        <w:rPr>
          <w:sz w:val="28"/>
          <w:szCs w:val="28"/>
        </w:rPr>
      </w:pPr>
    </w:p>
    <w:p w14:paraId="743BEB0E" w14:textId="77777777" w:rsidR="002C4445" w:rsidRDefault="002C4445" w:rsidP="00C413E5">
      <w:pPr>
        <w:spacing w:after="0"/>
        <w:rPr>
          <w:sz w:val="28"/>
          <w:szCs w:val="28"/>
        </w:rPr>
      </w:pPr>
    </w:p>
    <w:p w14:paraId="7FE616DF" w14:textId="77777777" w:rsidR="002C4445" w:rsidRDefault="002C4445" w:rsidP="00C413E5">
      <w:pPr>
        <w:spacing w:after="0"/>
        <w:rPr>
          <w:sz w:val="28"/>
          <w:szCs w:val="28"/>
        </w:rPr>
      </w:pPr>
    </w:p>
    <w:p w14:paraId="10B0EC37" w14:textId="77777777" w:rsidR="002C4445" w:rsidRDefault="002C4445" w:rsidP="00C413E5">
      <w:pPr>
        <w:spacing w:after="0"/>
        <w:rPr>
          <w:sz w:val="28"/>
          <w:szCs w:val="28"/>
        </w:rPr>
      </w:pPr>
    </w:p>
    <w:p w14:paraId="597760C1" w14:textId="77777777" w:rsidR="002C4445" w:rsidRDefault="002C4445" w:rsidP="00C413E5">
      <w:pPr>
        <w:spacing w:after="0"/>
        <w:rPr>
          <w:sz w:val="28"/>
          <w:szCs w:val="28"/>
        </w:rPr>
      </w:pPr>
    </w:p>
    <w:p w14:paraId="2EC30178" w14:textId="77777777" w:rsidR="002C4445" w:rsidRDefault="002C4445" w:rsidP="00C413E5">
      <w:pPr>
        <w:spacing w:after="0"/>
        <w:rPr>
          <w:sz w:val="28"/>
          <w:szCs w:val="28"/>
        </w:rPr>
      </w:pPr>
    </w:p>
    <w:p w14:paraId="71F95558" w14:textId="77777777" w:rsidR="002C4445" w:rsidRDefault="002C4445" w:rsidP="00C413E5">
      <w:pPr>
        <w:spacing w:after="0"/>
        <w:rPr>
          <w:sz w:val="28"/>
          <w:szCs w:val="28"/>
        </w:rPr>
      </w:pPr>
    </w:p>
    <w:p w14:paraId="5207D90F" w14:textId="77777777" w:rsidR="002C4445" w:rsidRDefault="002C4445" w:rsidP="00C413E5">
      <w:pPr>
        <w:spacing w:after="0"/>
        <w:rPr>
          <w:sz w:val="28"/>
          <w:szCs w:val="28"/>
        </w:rPr>
      </w:pPr>
    </w:p>
    <w:p w14:paraId="4840B7B3" w14:textId="77777777" w:rsidR="002C4445" w:rsidRDefault="002C4445" w:rsidP="00C413E5">
      <w:pPr>
        <w:spacing w:after="0"/>
        <w:rPr>
          <w:sz w:val="28"/>
          <w:szCs w:val="28"/>
        </w:rPr>
      </w:pPr>
    </w:p>
    <w:p w14:paraId="68BC4DCA" w14:textId="77777777" w:rsidR="002C4445" w:rsidRDefault="002C4445" w:rsidP="00C413E5">
      <w:pPr>
        <w:spacing w:after="0"/>
        <w:rPr>
          <w:sz w:val="28"/>
          <w:szCs w:val="28"/>
        </w:rPr>
      </w:pPr>
    </w:p>
    <w:p w14:paraId="1877A16D" w14:textId="77777777" w:rsidR="002C4445" w:rsidRDefault="002C4445" w:rsidP="00C413E5">
      <w:pPr>
        <w:spacing w:after="0"/>
        <w:rPr>
          <w:sz w:val="28"/>
          <w:szCs w:val="28"/>
        </w:rPr>
      </w:pPr>
    </w:p>
    <w:p w14:paraId="6E8DAC9A" w14:textId="77777777" w:rsidR="002C4445" w:rsidRDefault="002C4445" w:rsidP="00C413E5">
      <w:pPr>
        <w:spacing w:after="0"/>
        <w:rPr>
          <w:sz w:val="28"/>
          <w:szCs w:val="28"/>
        </w:rPr>
      </w:pPr>
    </w:p>
    <w:p w14:paraId="084A36FE" w14:textId="77777777" w:rsidR="002C4445" w:rsidRDefault="002C4445" w:rsidP="00C413E5">
      <w:pPr>
        <w:spacing w:after="0"/>
        <w:rPr>
          <w:sz w:val="28"/>
          <w:szCs w:val="28"/>
        </w:rPr>
      </w:pPr>
    </w:p>
    <w:p w14:paraId="19674EAD" w14:textId="77777777" w:rsidR="002C4445" w:rsidRDefault="002C4445" w:rsidP="00C413E5">
      <w:pPr>
        <w:spacing w:after="0"/>
        <w:rPr>
          <w:sz w:val="28"/>
          <w:szCs w:val="28"/>
        </w:rPr>
      </w:pPr>
    </w:p>
    <w:p w14:paraId="21258B31" w14:textId="77777777" w:rsidR="002C4445" w:rsidRDefault="002C4445" w:rsidP="00C413E5">
      <w:pPr>
        <w:spacing w:after="0"/>
        <w:rPr>
          <w:sz w:val="28"/>
          <w:szCs w:val="28"/>
        </w:rPr>
      </w:pPr>
    </w:p>
    <w:p w14:paraId="5FA465BF" w14:textId="77777777" w:rsidR="002C4445" w:rsidRDefault="002C4445" w:rsidP="00C413E5">
      <w:pPr>
        <w:spacing w:after="0"/>
        <w:rPr>
          <w:sz w:val="28"/>
          <w:szCs w:val="28"/>
        </w:rPr>
      </w:pPr>
    </w:p>
    <w:p w14:paraId="5CA0731F" w14:textId="77777777" w:rsidR="00175A25" w:rsidRPr="00175A25" w:rsidRDefault="00175A25" w:rsidP="00175A25">
      <w:pPr>
        <w:spacing w:after="0"/>
        <w:rPr>
          <w:b/>
          <w:bCs/>
          <w:sz w:val="32"/>
          <w:szCs w:val="32"/>
        </w:rPr>
      </w:pPr>
      <w:r w:rsidRPr="00175A25">
        <w:rPr>
          <w:b/>
          <w:bCs/>
          <w:sz w:val="32"/>
          <w:szCs w:val="32"/>
        </w:rPr>
        <w:lastRenderedPageBreak/>
        <w:t>Literature Review</w:t>
      </w:r>
    </w:p>
    <w:p w14:paraId="0527251F" w14:textId="77777777" w:rsidR="00175A25" w:rsidRPr="00175A25" w:rsidRDefault="00175A25" w:rsidP="00175A25">
      <w:pPr>
        <w:spacing w:after="0"/>
        <w:rPr>
          <w:b/>
          <w:bCs/>
          <w:sz w:val="28"/>
          <w:szCs w:val="28"/>
        </w:rPr>
      </w:pPr>
      <w:r w:rsidRPr="00175A25">
        <w:rPr>
          <w:b/>
          <w:bCs/>
          <w:sz w:val="28"/>
          <w:szCs w:val="28"/>
        </w:rPr>
        <w:t>1. Germany (Buecker et al., 2021):</w:t>
      </w:r>
    </w:p>
    <w:p w14:paraId="49C7C94A" w14:textId="77777777" w:rsidR="00175A25" w:rsidRPr="00175A25" w:rsidRDefault="00175A25" w:rsidP="00175A25">
      <w:pPr>
        <w:numPr>
          <w:ilvl w:val="0"/>
          <w:numId w:val="2"/>
        </w:numPr>
        <w:spacing w:after="0"/>
        <w:rPr>
          <w:sz w:val="28"/>
          <w:szCs w:val="28"/>
        </w:rPr>
      </w:pPr>
      <w:r w:rsidRPr="00175A25">
        <w:rPr>
          <w:b/>
          <w:bCs/>
          <w:sz w:val="28"/>
          <w:szCs w:val="28"/>
        </w:rPr>
        <w:t>Findings</w:t>
      </w:r>
      <w:r w:rsidRPr="00175A25">
        <w:rPr>
          <w:sz w:val="28"/>
          <w:szCs w:val="28"/>
        </w:rPr>
        <w:t xml:space="preserve">: Unemployment leads to </w:t>
      </w:r>
      <w:r w:rsidRPr="00175A25">
        <w:rPr>
          <w:b/>
          <w:bCs/>
          <w:sz w:val="28"/>
          <w:szCs w:val="28"/>
        </w:rPr>
        <w:t>loneliness</w:t>
      </w:r>
      <w:r w:rsidRPr="00175A25">
        <w:rPr>
          <w:sz w:val="28"/>
          <w:szCs w:val="28"/>
        </w:rPr>
        <w:t xml:space="preserve"> and </w:t>
      </w:r>
      <w:r w:rsidRPr="00175A25">
        <w:rPr>
          <w:b/>
          <w:bCs/>
          <w:sz w:val="28"/>
          <w:szCs w:val="28"/>
        </w:rPr>
        <w:t>psychological distress</w:t>
      </w:r>
      <w:r w:rsidRPr="00175A25">
        <w:rPr>
          <w:sz w:val="28"/>
          <w:szCs w:val="28"/>
        </w:rPr>
        <w:t>, particularly among older adults, even in countries with strong social welfare systems.</w:t>
      </w:r>
    </w:p>
    <w:p w14:paraId="1081EA1C" w14:textId="77777777" w:rsidR="00175A25" w:rsidRPr="00175A25" w:rsidRDefault="00175A25" w:rsidP="00175A25">
      <w:pPr>
        <w:numPr>
          <w:ilvl w:val="0"/>
          <w:numId w:val="2"/>
        </w:numPr>
        <w:spacing w:after="0"/>
        <w:rPr>
          <w:sz w:val="28"/>
          <w:szCs w:val="28"/>
        </w:rPr>
      </w:pPr>
      <w:r w:rsidRPr="00175A25">
        <w:rPr>
          <w:b/>
          <w:bCs/>
          <w:sz w:val="28"/>
          <w:szCs w:val="28"/>
        </w:rPr>
        <w:t>Relevance to India</w:t>
      </w:r>
      <w:r w:rsidRPr="00175A25">
        <w:rPr>
          <w:sz w:val="28"/>
          <w:szCs w:val="28"/>
        </w:rPr>
        <w:t>: Shows that unemployment still has profound emotional impacts despite social support, relevant to India’s growing mental health needs.</w:t>
      </w:r>
    </w:p>
    <w:p w14:paraId="62FEFFEC" w14:textId="77777777" w:rsidR="00175A25" w:rsidRPr="00175A25" w:rsidRDefault="00175A25" w:rsidP="00175A25">
      <w:pPr>
        <w:spacing w:after="0"/>
        <w:rPr>
          <w:b/>
          <w:bCs/>
          <w:sz w:val="28"/>
          <w:szCs w:val="28"/>
        </w:rPr>
      </w:pPr>
      <w:r w:rsidRPr="00175A25">
        <w:rPr>
          <w:b/>
          <w:bCs/>
          <w:sz w:val="28"/>
          <w:szCs w:val="28"/>
        </w:rPr>
        <w:t>2. China (Liu et al., 2024):</w:t>
      </w:r>
    </w:p>
    <w:p w14:paraId="6BACF313" w14:textId="77777777" w:rsidR="00175A25" w:rsidRPr="00175A25" w:rsidRDefault="00175A25" w:rsidP="00175A25">
      <w:pPr>
        <w:numPr>
          <w:ilvl w:val="0"/>
          <w:numId w:val="3"/>
        </w:numPr>
        <w:spacing w:after="0"/>
        <w:rPr>
          <w:sz w:val="28"/>
          <w:szCs w:val="28"/>
        </w:rPr>
      </w:pPr>
      <w:r w:rsidRPr="00175A25">
        <w:rPr>
          <w:b/>
          <w:bCs/>
          <w:sz w:val="28"/>
          <w:szCs w:val="28"/>
        </w:rPr>
        <w:t>Findings</w:t>
      </w:r>
      <w:r w:rsidRPr="00175A25">
        <w:rPr>
          <w:sz w:val="28"/>
          <w:szCs w:val="28"/>
        </w:rPr>
        <w:t xml:space="preserve">: </w:t>
      </w:r>
      <w:r w:rsidRPr="00175A25">
        <w:rPr>
          <w:b/>
          <w:bCs/>
          <w:sz w:val="28"/>
          <w:szCs w:val="28"/>
        </w:rPr>
        <w:t>Youth unemployment</w:t>
      </w:r>
      <w:r w:rsidRPr="00175A25">
        <w:rPr>
          <w:sz w:val="28"/>
          <w:szCs w:val="28"/>
        </w:rPr>
        <w:t xml:space="preserve"> in China causes </w:t>
      </w:r>
      <w:r w:rsidRPr="00175A25">
        <w:rPr>
          <w:b/>
          <w:bCs/>
          <w:sz w:val="28"/>
          <w:szCs w:val="28"/>
        </w:rPr>
        <w:t>emotional exhaustion</w:t>
      </w:r>
      <w:r w:rsidRPr="00175A25">
        <w:rPr>
          <w:sz w:val="28"/>
          <w:szCs w:val="28"/>
        </w:rPr>
        <w:t xml:space="preserve"> and </w:t>
      </w:r>
      <w:r w:rsidRPr="00175A25">
        <w:rPr>
          <w:b/>
          <w:bCs/>
          <w:sz w:val="28"/>
          <w:szCs w:val="28"/>
        </w:rPr>
        <w:t>hopelessness</w:t>
      </w:r>
      <w:r w:rsidRPr="00175A25">
        <w:rPr>
          <w:sz w:val="28"/>
          <w:szCs w:val="28"/>
        </w:rPr>
        <w:t>, worsened by delayed job market entry.</w:t>
      </w:r>
    </w:p>
    <w:p w14:paraId="64F600C8" w14:textId="77777777" w:rsidR="00175A25" w:rsidRPr="00175A25" w:rsidRDefault="00175A25" w:rsidP="00175A25">
      <w:pPr>
        <w:numPr>
          <w:ilvl w:val="0"/>
          <w:numId w:val="3"/>
        </w:numPr>
        <w:spacing w:after="0"/>
        <w:rPr>
          <w:sz w:val="28"/>
          <w:szCs w:val="28"/>
        </w:rPr>
      </w:pPr>
      <w:r w:rsidRPr="00175A25">
        <w:rPr>
          <w:b/>
          <w:bCs/>
          <w:sz w:val="28"/>
          <w:szCs w:val="28"/>
        </w:rPr>
        <w:t>Relevance to India</w:t>
      </w:r>
      <w:r w:rsidRPr="00175A25">
        <w:rPr>
          <w:sz w:val="28"/>
          <w:szCs w:val="28"/>
        </w:rPr>
        <w:t xml:space="preserve">: Similar youth unemployment issues in India contribute to </w:t>
      </w:r>
      <w:r w:rsidRPr="00175A25">
        <w:rPr>
          <w:b/>
          <w:bCs/>
          <w:sz w:val="28"/>
          <w:szCs w:val="28"/>
        </w:rPr>
        <w:t>anxiety</w:t>
      </w:r>
      <w:r w:rsidRPr="00175A25">
        <w:rPr>
          <w:sz w:val="28"/>
          <w:szCs w:val="28"/>
        </w:rPr>
        <w:t xml:space="preserve"> and </w:t>
      </w:r>
      <w:r w:rsidRPr="00175A25">
        <w:rPr>
          <w:b/>
          <w:bCs/>
          <w:sz w:val="28"/>
          <w:szCs w:val="28"/>
        </w:rPr>
        <w:t>depression</w:t>
      </w:r>
      <w:r w:rsidRPr="00175A25">
        <w:rPr>
          <w:sz w:val="28"/>
          <w:szCs w:val="28"/>
        </w:rPr>
        <w:t>, compounded by high societal expectations.</w:t>
      </w:r>
    </w:p>
    <w:p w14:paraId="4C88F39D" w14:textId="77777777" w:rsidR="00175A25" w:rsidRPr="00175A25" w:rsidRDefault="00175A25" w:rsidP="00175A25">
      <w:pPr>
        <w:spacing w:after="0"/>
        <w:rPr>
          <w:b/>
          <w:bCs/>
          <w:sz w:val="28"/>
          <w:szCs w:val="28"/>
        </w:rPr>
      </w:pPr>
      <w:r w:rsidRPr="00175A25">
        <w:rPr>
          <w:b/>
          <w:bCs/>
          <w:sz w:val="28"/>
          <w:szCs w:val="28"/>
        </w:rPr>
        <w:t>3. Bangladesh (Rahman &amp; Hossain, 2022):</w:t>
      </w:r>
    </w:p>
    <w:p w14:paraId="3CF6AAA6" w14:textId="77777777" w:rsidR="00175A25" w:rsidRPr="00175A25" w:rsidRDefault="00175A25" w:rsidP="00175A25">
      <w:pPr>
        <w:numPr>
          <w:ilvl w:val="0"/>
          <w:numId w:val="4"/>
        </w:numPr>
        <w:spacing w:after="0"/>
        <w:rPr>
          <w:sz w:val="28"/>
          <w:szCs w:val="28"/>
        </w:rPr>
      </w:pPr>
      <w:r w:rsidRPr="00175A25">
        <w:rPr>
          <w:b/>
          <w:bCs/>
          <w:sz w:val="28"/>
          <w:szCs w:val="28"/>
        </w:rPr>
        <w:t>Findings</w:t>
      </w:r>
      <w:r w:rsidRPr="00175A25">
        <w:rPr>
          <w:sz w:val="28"/>
          <w:szCs w:val="28"/>
        </w:rPr>
        <w:t xml:space="preserve">: Unemployed graduates face </w:t>
      </w:r>
      <w:r w:rsidRPr="00175A25">
        <w:rPr>
          <w:b/>
          <w:bCs/>
          <w:sz w:val="28"/>
          <w:szCs w:val="28"/>
        </w:rPr>
        <w:t>anxiety</w:t>
      </w:r>
      <w:r w:rsidRPr="00175A25">
        <w:rPr>
          <w:sz w:val="28"/>
          <w:szCs w:val="28"/>
        </w:rPr>
        <w:t xml:space="preserve">, </w:t>
      </w:r>
      <w:r w:rsidRPr="00175A25">
        <w:rPr>
          <w:b/>
          <w:bCs/>
          <w:sz w:val="28"/>
          <w:szCs w:val="28"/>
        </w:rPr>
        <w:t>demotivation</w:t>
      </w:r>
      <w:r w:rsidRPr="00175A25">
        <w:rPr>
          <w:sz w:val="28"/>
          <w:szCs w:val="28"/>
        </w:rPr>
        <w:t xml:space="preserve">, and </w:t>
      </w:r>
      <w:r w:rsidRPr="00175A25">
        <w:rPr>
          <w:b/>
          <w:bCs/>
          <w:sz w:val="28"/>
          <w:szCs w:val="28"/>
        </w:rPr>
        <w:t>social withdrawal</w:t>
      </w:r>
      <w:r w:rsidRPr="00175A25">
        <w:rPr>
          <w:sz w:val="28"/>
          <w:szCs w:val="28"/>
        </w:rPr>
        <w:t>, driven by job market instability.</w:t>
      </w:r>
    </w:p>
    <w:p w14:paraId="5DFD6943" w14:textId="77777777" w:rsidR="00175A25" w:rsidRPr="00175A25" w:rsidRDefault="00175A25" w:rsidP="00175A25">
      <w:pPr>
        <w:numPr>
          <w:ilvl w:val="0"/>
          <w:numId w:val="4"/>
        </w:numPr>
        <w:spacing w:after="0"/>
        <w:rPr>
          <w:sz w:val="28"/>
          <w:szCs w:val="28"/>
        </w:rPr>
      </w:pPr>
      <w:r w:rsidRPr="00175A25">
        <w:rPr>
          <w:b/>
          <w:bCs/>
          <w:sz w:val="28"/>
          <w:szCs w:val="28"/>
        </w:rPr>
        <w:t>Relevance to India</w:t>
      </w:r>
      <w:r w:rsidRPr="00175A25">
        <w:rPr>
          <w:sz w:val="28"/>
          <w:szCs w:val="28"/>
        </w:rPr>
        <w:t xml:space="preserve">: High graduate unemployment in India causes similar distress, underlining the need for both </w:t>
      </w:r>
      <w:r w:rsidRPr="00175A25">
        <w:rPr>
          <w:b/>
          <w:bCs/>
          <w:sz w:val="28"/>
          <w:szCs w:val="28"/>
        </w:rPr>
        <w:t>mental health support</w:t>
      </w:r>
      <w:r w:rsidRPr="00175A25">
        <w:rPr>
          <w:sz w:val="28"/>
          <w:szCs w:val="28"/>
        </w:rPr>
        <w:t xml:space="preserve"> and </w:t>
      </w:r>
      <w:r w:rsidRPr="00175A25">
        <w:rPr>
          <w:b/>
          <w:bCs/>
          <w:sz w:val="28"/>
          <w:szCs w:val="28"/>
        </w:rPr>
        <w:t>job creation</w:t>
      </w:r>
      <w:r w:rsidRPr="00175A25">
        <w:rPr>
          <w:sz w:val="28"/>
          <w:szCs w:val="28"/>
        </w:rPr>
        <w:t>.</w:t>
      </w:r>
    </w:p>
    <w:p w14:paraId="5DBC09B4" w14:textId="77777777" w:rsidR="00175A25" w:rsidRPr="00175A25" w:rsidRDefault="00175A25" w:rsidP="00175A25">
      <w:pPr>
        <w:spacing w:after="0"/>
        <w:rPr>
          <w:b/>
          <w:bCs/>
          <w:sz w:val="28"/>
          <w:szCs w:val="28"/>
        </w:rPr>
      </w:pPr>
      <w:r w:rsidRPr="00175A25">
        <w:rPr>
          <w:b/>
          <w:bCs/>
          <w:sz w:val="28"/>
          <w:szCs w:val="28"/>
        </w:rPr>
        <w:t>4. Sweden (Bartelink et al., 2020):</w:t>
      </w:r>
    </w:p>
    <w:p w14:paraId="11CD1A7B" w14:textId="77777777" w:rsidR="00175A25" w:rsidRPr="00175A25" w:rsidRDefault="00175A25" w:rsidP="00175A25">
      <w:pPr>
        <w:numPr>
          <w:ilvl w:val="0"/>
          <w:numId w:val="5"/>
        </w:numPr>
        <w:spacing w:after="0"/>
        <w:rPr>
          <w:sz w:val="28"/>
          <w:szCs w:val="28"/>
        </w:rPr>
      </w:pPr>
      <w:r w:rsidRPr="00175A25">
        <w:rPr>
          <w:b/>
          <w:bCs/>
          <w:sz w:val="28"/>
          <w:szCs w:val="28"/>
        </w:rPr>
        <w:t>Findings</w:t>
      </w:r>
      <w:r w:rsidRPr="00175A25">
        <w:rPr>
          <w:sz w:val="28"/>
          <w:szCs w:val="28"/>
        </w:rPr>
        <w:t xml:space="preserve">: Even with </w:t>
      </w:r>
      <w:r w:rsidRPr="00175A25">
        <w:rPr>
          <w:b/>
          <w:bCs/>
          <w:sz w:val="28"/>
          <w:szCs w:val="28"/>
        </w:rPr>
        <w:t>unemployment benefits</w:t>
      </w:r>
      <w:r w:rsidRPr="00175A25">
        <w:rPr>
          <w:sz w:val="28"/>
          <w:szCs w:val="28"/>
        </w:rPr>
        <w:t xml:space="preserve">, youth in Sweden face </w:t>
      </w:r>
      <w:r w:rsidRPr="00175A25">
        <w:rPr>
          <w:b/>
          <w:bCs/>
          <w:sz w:val="28"/>
          <w:szCs w:val="28"/>
        </w:rPr>
        <w:t>long-term depression</w:t>
      </w:r>
      <w:r w:rsidRPr="00175A25">
        <w:rPr>
          <w:sz w:val="28"/>
          <w:szCs w:val="28"/>
        </w:rPr>
        <w:t xml:space="preserve"> and </w:t>
      </w:r>
      <w:r w:rsidRPr="00175A25">
        <w:rPr>
          <w:b/>
          <w:bCs/>
          <w:sz w:val="28"/>
          <w:szCs w:val="28"/>
        </w:rPr>
        <w:t>substance abuse</w:t>
      </w:r>
      <w:r w:rsidRPr="00175A25">
        <w:rPr>
          <w:sz w:val="28"/>
          <w:szCs w:val="28"/>
        </w:rPr>
        <w:t xml:space="preserve"> due to joblessness.</w:t>
      </w:r>
    </w:p>
    <w:p w14:paraId="047D9D3B" w14:textId="77777777" w:rsidR="00175A25" w:rsidRPr="00175A25" w:rsidRDefault="00175A25" w:rsidP="00175A25">
      <w:pPr>
        <w:numPr>
          <w:ilvl w:val="0"/>
          <w:numId w:val="5"/>
        </w:numPr>
        <w:spacing w:after="0"/>
        <w:rPr>
          <w:sz w:val="28"/>
          <w:szCs w:val="28"/>
        </w:rPr>
      </w:pPr>
      <w:r w:rsidRPr="00175A25">
        <w:rPr>
          <w:b/>
          <w:bCs/>
          <w:sz w:val="28"/>
          <w:szCs w:val="28"/>
        </w:rPr>
        <w:t>Relevance to India</w:t>
      </w:r>
      <w:r w:rsidRPr="00175A25">
        <w:rPr>
          <w:sz w:val="28"/>
          <w:szCs w:val="28"/>
        </w:rPr>
        <w:t>: Highlights the enduring mental health risks of unemployment, relevant for India’s unemployed youth despite existing welfare programs.</w:t>
      </w:r>
    </w:p>
    <w:p w14:paraId="62058AEB" w14:textId="77777777" w:rsidR="00175A25" w:rsidRPr="00175A25" w:rsidRDefault="00175A25" w:rsidP="00175A25">
      <w:pPr>
        <w:spacing w:after="0"/>
        <w:rPr>
          <w:b/>
          <w:bCs/>
          <w:sz w:val="28"/>
          <w:szCs w:val="28"/>
        </w:rPr>
      </w:pPr>
      <w:r w:rsidRPr="00175A25">
        <w:rPr>
          <w:b/>
          <w:bCs/>
          <w:sz w:val="28"/>
          <w:szCs w:val="28"/>
        </w:rPr>
        <w:t>5. India (CMIE &amp; NMHS, 2023):</w:t>
      </w:r>
    </w:p>
    <w:p w14:paraId="09AF32D7" w14:textId="77777777" w:rsidR="00175A25" w:rsidRPr="00175A25" w:rsidRDefault="00175A25" w:rsidP="00175A25">
      <w:pPr>
        <w:numPr>
          <w:ilvl w:val="0"/>
          <w:numId w:val="6"/>
        </w:numPr>
        <w:spacing w:after="0"/>
        <w:rPr>
          <w:sz w:val="28"/>
          <w:szCs w:val="28"/>
        </w:rPr>
      </w:pPr>
      <w:r w:rsidRPr="00175A25">
        <w:rPr>
          <w:b/>
          <w:bCs/>
          <w:sz w:val="28"/>
          <w:szCs w:val="28"/>
        </w:rPr>
        <w:t>Findings</w:t>
      </w:r>
      <w:r w:rsidRPr="00175A25">
        <w:rPr>
          <w:sz w:val="28"/>
          <w:szCs w:val="28"/>
        </w:rPr>
        <w:t xml:space="preserve">: India’s </w:t>
      </w:r>
      <w:r w:rsidRPr="00175A25">
        <w:rPr>
          <w:b/>
          <w:bCs/>
          <w:sz w:val="28"/>
          <w:szCs w:val="28"/>
        </w:rPr>
        <w:t>youth unemployment</w:t>
      </w:r>
      <w:r w:rsidRPr="00175A25">
        <w:rPr>
          <w:sz w:val="28"/>
          <w:szCs w:val="28"/>
        </w:rPr>
        <w:t xml:space="preserve"> rate exceeds 20%, with high rates of </w:t>
      </w:r>
      <w:r w:rsidRPr="00175A25">
        <w:rPr>
          <w:b/>
          <w:bCs/>
          <w:sz w:val="28"/>
          <w:szCs w:val="28"/>
        </w:rPr>
        <w:t>depression</w:t>
      </w:r>
      <w:r w:rsidRPr="00175A25">
        <w:rPr>
          <w:sz w:val="28"/>
          <w:szCs w:val="28"/>
        </w:rPr>
        <w:t xml:space="preserve"> and </w:t>
      </w:r>
      <w:r w:rsidRPr="00175A25">
        <w:rPr>
          <w:b/>
          <w:bCs/>
          <w:sz w:val="28"/>
          <w:szCs w:val="28"/>
        </w:rPr>
        <w:t>suicidal ideation</w:t>
      </w:r>
      <w:r w:rsidRPr="00175A25">
        <w:rPr>
          <w:sz w:val="28"/>
          <w:szCs w:val="28"/>
        </w:rPr>
        <w:t>, particularly in rural areas.</w:t>
      </w:r>
    </w:p>
    <w:p w14:paraId="213E10F0" w14:textId="77777777" w:rsidR="00175A25" w:rsidRDefault="00175A25" w:rsidP="00175A25">
      <w:pPr>
        <w:numPr>
          <w:ilvl w:val="0"/>
          <w:numId w:val="6"/>
        </w:numPr>
        <w:spacing w:after="0"/>
        <w:rPr>
          <w:sz w:val="28"/>
          <w:szCs w:val="28"/>
        </w:rPr>
      </w:pPr>
      <w:r w:rsidRPr="00175A25">
        <w:rPr>
          <w:b/>
          <w:bCs/>
          <w:sz w:val="28"/>
          <w:szCs w:val="28"/>
        </w:rPr>
        <w:t>Relevance</w:t>
      </w:r>
      <w:r w:rsidRPr="00175A25">
        <w:rPr>
          <w:sz w:val="28"/>
          <w:szCs w:val="28"/>
        </w:rPr>
        <w:t xml:space="preserve">: Emphasizes the need for </w:t>
      </w:r>
      <w:r w:rsidRPr="00175A25">
        <w:rPr>
          <w:b/>
          <w:bCs/>
          <w:sz w:val="28"/>
          <w:szCs w:val="28"/>
        </w:rPr>
        <w:t>mental health</w:t>
      </w:r>
      <w:r w:rsidRPr="00175A25">
        <w:rPr>
          <w:sz w:val="28"/>
          <w:szCs w:val="28"/>
        </w:rPr>
        <w:t xml:space="preserve"> services integrated into </w:t>
      </w:r>
      <w:r w:rsidRPr="00175A25">
        <w:rPr>
          <w:b/>
          <w:bCs/>
          <w:sz w:val="28"/>
          <w:szCs w:val="28"/>
        </w:rPr>
        <w:t>employment policies</w:t>
      </w:r>
      <w:r w:rsidRPr="00175A25">
        <w:rPr>
          <w:sz w:val="28"/>
          <w:szCs w:val="28"/>
        </w:rPr>
        <w:t>, especially in rural and semi-urban regions.</w:t>
      </w:r>
    </w:p>
    <w:p w14:paraId="35F0E946" w14:textId="77777777" w:rsidR="002C4445" w:rsidRDefault="002C4445" w:rsidP="00175A25">
      <w:pPr>
        <w:spacing w:after="0"/>
        <w:rPr>
          <w:sz w:val="28"/>
          <w:szCs w:val="28"/>
        </w:rPr>
      </w:pPr>
    </w:p>
    <w:p w14:paraId="49EFD24A" w14:textId="77777777" w:rsidR="00C72604" w:rsidRDefault="00C72604" w:rsidP="00175A25">
      <w:pPr>
        <w:spacing w:after="0"/>
        <w:rPr>
          <w:sz w:val="28"/>
          <w:szCs w:val="28"/>
        </w:rPr>
      </w:pPr>
    </w:p>
    <w:p w14:paraId="059D67DE" w14:textId="77777777" w:rsidR="00175A25" w:rsidRPr="00175A25" w:rsidRDefault="00175A25" w:rsidP="00175A25">
      <w:pPr>
        <w:spacing w:after="0"/>
        <w:rPr>
          <w:b/>
          <w:bCs/>
          <w:sz w:val="32"/>
          <w:szCs w:val="32"/>
        </w:rPr>
      </w:pPr>
      <w:r w:rsidRPr="00175A25">
        <w:rPr>
          <w:b/>
          <w:bCs/>
          <w:sz w:val="32"/>
          <w:szCs w:val="32"/>
        </w:rPr>
        <w:lastRenderedPageBreak/>
        <w:t>Methodology</w:t>
      </w:r>
    </w:p>
    <w:p w14:paraId="02A66FB7" w14:textId="77777777" w:rsidR="00175A25" w:rsidRPr="00175A25" w:rsidRDefault="00175A25" w:rsidP="00175A25">
      <w:pPr>
        <w:spacing w:after="0"/>
        <w:rPr>
          <w:b/>
          <w:bCs/>
          <w:sz w:val="28"/>
          <w:szCs w:val="28"/>
        </w:rPr>
      </w:pPr>
      <w:r w:rsidRPr="00175A25">
        <w:rPr>
          <w:b/>
          <w:bCs/>
          <w:sz w:val="28"/>
          <w:szCs w:val="28"/>
        </w:rPr>
        <w:t>Research Design:</w:t>
      </w:r>
    </w:p>
    <w:p w14:paraId="46187E92" w14:textId="77777777" w:rsidR="00175A25" w:rsidRPr="00175A25" w:rsidRDefault="00175A25" w:rsidP="00175A25">
      <w:pPr>
        <w:spacing w:after="0"/>
        <w:rPr>
          <w:sz w:val="28"/>
          <w:szCs w:val="28"/>
        </w:rPr>
      </w:pPr>
      <w:r w:rsidRPr="00175A25">
        <w:rPr>
          <w:sz w:val="28"/>
          <w:szCs w:val="28"/>
        </w:rPr>
        <w:t xml:space="preserve">This study adopts a </w:t>
      </w:r>
      <w:r w:rsidRPr="00175A25">
        <w:rPr>
          <w:b/>
          <w:bCs/>
          <w:sz w:val="28"/>
          <w:szCs w:val="28"/>
        </w:rPr>
        <w:t>comparative qualitative synthesis</w:t>
      </w:r>
      <w:r w:rsidRPr="00175A25">
        <w:rPr>
          <w:sz w:val="28"/>
          <w:szCs w:val="28"/>
        </w:rPr>
        <w:t xml:space="preserve"> approach combined with </w:t>
      </w:r>
      <w:r w:rsidRPr="00175A25">
        <w:rPr>
          <w:b/>
          <w:bCs/>
          <w:sz w:val="28"/>
          <w:szCs w:val="28"/>
        </w:rPr>
        <w:t>thematic data analysis</w:t>
      </w:r>
      <w:r w:rsidRPr="00175A25">
        <w:rPr>
          <w:sz w:val="28"/>
          <w:szCs w:val="28"/>
        </w:rPr>
        <w:t xml:space="preserve">. It integrates findings from global studies with primary data from India to understand the intersection between </w:t>
      </w:r>
      <w:r w:rsidRPr="00175A25">
        <w:rPr>
          <w:b/>
          <w:bCs/>
          <w:sz w:val="28"/>
          <w:szCs w:val="28"/>
        </w:rPr>
        <w:t>unemployment</w:t>
      </w:r>
      <w:r w:rsidRPr="00175A25">
        <w:rPr>
          <w:sz w:val="28"/>
          <w:szCs w:val="28"/>
        </w:rPr>
        <w:t xml:space="preserve"> and </w:t>
      </w:r>
      <w:r w:rsidRPr="00175A25">
        <w:rPr>
          <w:b/>
          <w:bCs/>
          <w:sz w:val="28"/>
          <w:szCs w:val="28"/>
        </w:rPr>
        <w:t>mental health</w:t>
      </w:r>
      <w:r w:rsidRPr="00175A25">
        <w:rPr>
          <w:sz w:val="28"/>
          <w:szCs w:val="28"/>
        </w:rPr>
        <w:t>.</w:t>
      </w:r>
    </w:p>
    <w:p w14:paraId="34BC7EA2" w14:textId="77777777" w:rsidR="00175A25" w:rsidRPr="00175A25" w:rsidRDefault="00175A25" w:rsidP="00175A25">
      <w:pPr>
        <w:spacing w:after="0"/>
        <w:rPr>
          <w:b/>
          <w:bCs/>
          <w:sz w:val="28"/>
          <w:szCs w:val="28"/>
        </w:rPr>
      </w:pPr>
      <w:r w:rsidRPr="00175A25">
        <w:rPr>
          <w:b/>
          <w:bCs/>
          <w:sz w:val="28"/>
          <w:szCs w:val="28"/>
        </w:rPr>
        <w:t>Data Sources:</w:t>
      </w:r>
    </w:p>
    <w:p w14:paraId="3E52E44B" w14:textId="77777777" w:rsidR="00175A25" w:rsidRPr="00175A25" w:rsidRDefault="00175A25" w:rsidP="00175A25">
      <w:pPr>
        <w:numPr>
          <w:ilvl w:val="0"/>
          <w:numId w:val="7"/>
        </w:numPr>
        <w:spacing w:after="0"/>
        <w:rPr>
          <w:sz w:val="28"/>
          <w:szCs w:val="28"/>
        </w:rPr>
      </w:pPr>
      <w:r w:rsidRPr="00175A25">
        <w:rPr>
          <w:b/>
          <w:bCs/>
          <w:sz w:val="28"/>
          <w:szCs w:val="28"/>
        </w:rPr>
        <w:t>International Studies</w:t>
      </w:r>
      <w:r w:rsidRPr="00175A25">
        <w:rPr>
          <w:sz w:val="28"/>
          <w:szCs w:val="28"/>
        </w:rPr>
        <w:t>: Peer-reviewed journals, reports, and publications from countries including Germany, China, Bangladesh, and Sweden.</w:t>
      </w:r>
    </w:p>
    <w:p w14:paraId="0D0CEA1D" w14:textId="77777777" w:rsidR="00175A25" w:rsidRPr="00175A25" w:rsidRDefault="00175A25" w:rsidP="00175A25">
      <w:pPr>
        <w:numPr>
          <w:ilvl w:val="0"/>
          <w:numId w:val="7"/>
        </w:numPr>
        <w:spacing w:after="0"/>
        <w:rPr>
          <w:sz w:val="28"/>
          <w:szCs w:val="28"/>
        </w:rPr>
      </w:pPr>
      <w:r w:rsidRPr="00175A25">
        <w:rPr>
          <w:b/>
          <w:bCs/>
          <w:sz w:val="28"/>
          <w:szCs w:val="28"/>
        </w:rPr>
        <w:t>Indian Data</w:t>
      </w:r>
      <w:r w:rsidRPr="00175A25">
        <w:rPr>
          <w:sz w:val="28"/>
          <w:szCs w:val="28"/>
        </w:rPr>
        <w:t xml:space="preserve">: Datasets from the </w:t>
      </w:r>
      <w:r w:rsidRPr="00175A25">
        <w:rPr>
          <w:b/>
          <w:bCs/>
          <w:sz w:val="28"/>
          <w:szCs w:val="28"/>
        </w:rPr>
        <w:t>Centre for Monitoring Indian Economy (CMIE)</w:t>
      </w:r>
      <w:r w:rsidRPr="00175A25">
        <w:rPr>
          <w:sz w:val="28"/>
          <w:szCs w:val="28"/>
        </w:rPr>
        <w:t xml:space="preserve">, </w:t>
      </w:r>
      <w:r w:rsidRPr="00175A25">
        <w:rPr>
          <w:b/>
          <w:bCs/>
          <w:sz w:val="28"/>
          <w:szCs w:val="28"/>
        </w:rPr>
        <w:t>National Mental Health Survey (NMHS)</w:t>
      </w:r>
      <w:r w:rsidRPr="00175A25">
        <w:rPr>
          <w:sz w:val="28"/>
          <w:szCs w:val="28"/>
        </w:rPr>
        <w:t xml:space="preserve">, </w:t>
      </w:r>
      <w:r w:rsidRPr="00175A25">
        <w:rPr>
          <w:b/>
          <w:bCs/>
          <w:sz w:val="28"/>
          <w:szCs w:val="28"/>
        </w:rPr>
        <w:t>Ministry of Statistics and Programme Implementation (MoSPI)</w:t>
      </w:r>
      <w:r w:rsidRPr="00175A25">
        <w:rPr>
          <w:sz w:val="28"/>
          <w:szCs w:val="28"/>
        </w:rPr>
        <w:t xml:space="preserve">, and </w:t>
      </w:r>
      <w:r w:rsidRPr="00175A25">
        <w:rPr>
          <w:b/>
          <w:bCs/>
          <w:sz w:val="28"/>
          <w:szCs w:val="28"/>
        </w:rPr>
        <w:t>WHO reports</w:t>
      </w:r>
      <w:r w:rsidRPr="00175A25">
        <w:rPr>
          <w:sz w:val="28"/>
          <w:szCs w:val="28"/>
        </w:rPr>
        <w:t>.</w:t>
      </w:r>
    </w:p>
    <w:p w14:paraId="437E1E58" w14:textId="77777777" w:rsidR="00175A25" w:rsidRPr="00175A25" w:rsidRDefault="00175A25" w:rsidP="00175A25">
      <w:pPr>
        <w:numPr>
          <w:ilvl w:val="0"/>
          <w:numId w:val="7"/>
        </w:numPr>
        <w:spacing w:after="0"/>
        <w:rPr>
          <w:sz w:val="28"/>
          <w:szCs w:val="28"/>
        </w:rPr>
      </w:pPr>
      <w:r w:rsidRPr="00175A25">
        <w:rPr>
          <w:b/>
          <w:bCs/>
          <w:sz w:val="28"/>
          <w:szCs w:val="28"/>
        </w:rPr>
        <w:t>Government Reports</w:t>
      </w:r>
      <w:r w:rsidRPr="00175A25">
        <w:rPr>
          <w:sz w:val="28"/>
          <w:szCs w:val="28"/>
        </w:rPr>
        <w:t>: Indian government publications and NGO reports on employment and mental health.</w:t>
      </w:r>
    </w:p>
    <w:p w14:paraId="585EFE91" w14:textId="77777777" w:rsidR="00175A25" w:rsidRPr="00175A25" w:rsidRDefault="00175A25" w:rsidP="00175A25">
      <w:pPr>
        <w:spacing w:after="0"/>
        <w:rPr>
          <w:b/>
          <w:bCs/>
          <w:sz w:val="28"/>
          <w:szCs w:val="28"/>
        </w:rPr>
      </w:pPr>
      <w:r w:rsidRPr="00175A25">
        <w:rPr>
          <w:b/>
          <w:bCs/>
          <w:sz w:val="28"/>
          <w:szCs w:val="28"/>
        </w:rPr>
        <w:t>Analysis Tool:</w:t>
      </w:r>
    </w:p>
    <w:p w14:paraId="4F58F065" w14:textId="77777777" w:rsidR="00175A25" w:rsidRPr="00175A25" w:rsidRDefault="00175A25" w:rsidP="00175A25">
      <w:pPr>
        <w:numPr>
          <w:ilvl w:val="0"/>
          <w:numId w:val="8"/>
        </w:numPr>
        <w:spacing w:after="0"/>
        <w:rPr>
          <w:sz w:val="28"/>
          <w:szCs w:val="28"/>
        </w:rPr>
      </w:pPr>
      <w:r w:rsidRPr="00175A25">
        <w:rPr>
          <w:b/>
          <w:bCs/>
          <w:sz w:val="28"/>
          <w:szCs w:val="28"/>
        </w:rPr>
        <w:t>Thematic Content Analysis (TCA)</w:t>
      </w:r>
      <w:r w:rsidRPr="00175A25">
        <w:rPr>
          <w:sz w:val="28"/>
          <w:szCs w:val="28"/>
        </w:rPr>
        <w:t>: Used to extract and categorize key themes from global and local data.</w:t>
      </w:r>
    </w:p>
    <w:p w14:paraId="220B25DD" w14:textId="77777777" w:rsidR="00175A25" w:rsidRPr="00175A25" w:rsidRDefault="00175A25" w:rsidP="00175A25">
      <w:pPr>
        <w:numPr>
          <w:ilvl w:val="0"/>
          <w:numId w:val="8"/>
        </w:numPr>
        <w:spacing w:after="0"/>
        <w:rPr>
          <w:sz w:val="28"/>
          <w:szCs w:val="28"/>
        </w:rPr>
      </w:pPr>
      <w:r w:rsidRPr="00175A25">
        <w:rPr>
          <w:b/>
          <w:bCs/>
          <w:sz w:val="28"/>
          <w:szCs w:val="28"/>
        </w:rPr>
        <w:t>Cross-Cultural Comparison</w:t>
      </w:r>
      <w:r w:rsidRPr="00175A25">
        <w:rPr>
          <w:sz w:val="28"/>
          <w:szCs w:val="28"/>
        </w:rPr>
        <w:t>: A comparative analysis of the impact of unemployment on mental health in different countries, with a focus on India.</w:t>
      </w:r>
    </w:p>
    <w:p w14:paraId="20B85A97" w14:textId="77777777" w:rsidR="00175A25" w:rsidRPr="00175A25" w:rsidRDefault="00175A25" w:rsidP="00175A25">
      <w:pPr>
        <w:spacing w:after="0"/>
        <w:rPr>
          <w:b/>
          <w:bCs/>
          <w:sz w:val="28"/>
          <w:szCs w:val="28"/>
        </w:rPr>
      </w:pPr>
      <w:r w:rsidRPr="00175A25">
        <w:rPr>
          <w:b/>
          <w:bCs/>
          <w:sz w:val="28"/>
          <w:szCs w:val="28"/>
        </w:rPr>
        <w:t>Steps:</w:t>
      </w:r>
    </w:p>
    <w:p w14:paraId="5B781B62" w14:textId="77777777" w:rsidR="00175A25" w:rsidRPr="00175A25" w:rsidRDefault="00175A25" w:rsidP="00175A25">
      <w:pPr>
        <w:numPr>
          <w:ilvl w:val="0"/>
          <w:numId w:val="9"/>
        </w:numPr>
        <w:spacing w:after="0"/>
        <w:rPr>
          <w:sz w:val="28"/>
          <w:szCs w:val="28"/>
        </w:rPr>
      </w:pPr>
      <w:r w:rsidRPr="00175A25">
        <w:rPr>
          <w:b/>
          <w:bCs/>
          <w:sz w:val="28"/>
          <w:szCs w:val="28"/>
        </w:rPr>
        <w:t>Literature Review</w:t>
      </w:r>
      <w:r w:rsidRPr="00175A25">
        <w:rPr>
          <w:sz w:val="28"/>
          <w:szCs w:val="28"/>
        </w:rPr>
        <w:t>: Analyze global and national studies to establish a comprehensive understanding of the relationship between unemployment and mental health.</w:t>
      </w:r>
    </w:p>
    <w:p w14:paraId="29BF7836" w14:textId="77777777" w:rsidR="00175A25" w:rsidRPr="00175A25" w:rsidRDefault="00175A25" w:rsidP="00175A25">
      <w:pPr>
        <w:numPr>
          <w:ilvl w:val="0"/>
          <w:numId w:val="9"/>
        </w:numPr>
        <w:spacing w:after="0"/>
        <w:rPr>
          <w:sz w:val="28"/>
          <w:szCs w:val="28"/>
        </w:rPr>
      </w:pPr>
      <w:r w:rsidRPr="00175A25">
        <w:rPr>
          <w:b/>
          <w:bCs/>
          <w:sz w:val="28"/>
          <w:szCs w:val="28"/>
        </w:rPr>
        <w:t>Data Collection</w:t>
      </w:r>
      <w:r w:rsidRPr="00175A25">
        <w:rPr>
          <w:sz w:val="28"/>
          <w:szCs w:val="28"/>
        </w:rPr>
        <w:t>: Compile secondary data from reliable sources (CMIE, NMHS, WHO).</w:t>
      </w:r>
    </w:p>
    <w:p w14:paraId="317381E4" w14:textId="77777777" w:rsidR="00175A25" w:rsidRPr="00175A25" w:rsidRDefault="00175A25" w:rsidP="00175A25">
      <w:pPr>
        <w:numPr>
          <w:ilvl w:val="0"/>
          <w:numId w:val="9"/>
        </w:numPr>
        <w:spacing w:after="0"/>
        <w:rPr>
          <w:sz w:val="28"/>
          <w:szCs w:val="28"/>
        </w:rPr>
      </w:pPr>
      <w:r w:rsidRPr="00175A25">
        <w:rPr>
          <w:b/>
          <w:bCs/>
          <w:sz w:val="28"/>
          <w:szCs w:val="28"/>
        </w:rPr>
        <w:t>Analysis</w:t>
      </w:r>
      <w:r w:rsidRPr="00175A25">
        <w:rPr>
          <w:sz w:val="28"/>
          <w:szCs w:val="28"/>
        </w:rPr>
        <w:t xml:space="preserve">: Use </w:t>
      </w:r>
      <w:r w:rsidRPr="00175A25">
        <w:rPr>
          <w:b/>
          <w:bCs/>
          <w:sz w:val="28"/>
          <w:szCs w:val="28"/>
        </w:rPr>
        <w:t>thematic coding</w:t>
      </w:r>
      <w:r w:rsidRPr="00175A25">
        <w:rPr>
          <w:sz w:val="28"/>
          <w:szCs w:val="28"/>
        </w:rPr>
        <w:t xml:space="preserve"> to identify key psychological impacts (e.g., depression, anxiety) and categorize findings across age, gender, and geography.</w:t>
      </w:r>
    </w:p>
    <w:p w14:paraId="374ACC3D" w14:textId="77777777" w:rsidR="00175A25" w:rsidRPr="00175A25" w:rsidRDefault="00175A25" w:rsidP="00175A25">
      <w:pPr>
        <w:numPr>
          <w:ilvl w:val="0"/>
          <w:numId w:val="9"/>
        </w:numPr>
        <w:spacing w:after="0"/>
        <w:rPr>
          <w:sz w:val="28"/>
          <w:szCs w:val="28"/>
        </w:rPr>
      </w:pPr>
      <w:r w:rsidRPr="00175A25">
        <w:rPr>
          <w:b/>
          <w:bCs/>
          <w:sz w:val="28"/>
          <w:szCs w:val="28"/>
        </w:rPr>
        <w:t>Synthesis</w:t>
      </w:r>
      <w:r w:rsidRPr="00175A25">
        <w:rPr>
          <w:sz w:val="28"/>
          <w:szCs w:val="28"/>
        </w:rPr>
        <w:t>: Integrate global findings with Indian data, identifying common patterns and unique challenges faced in India.</w:t>
      </w:r>
    </w:p>
    <w:p w14:paraId="4357162D" w14:textId="77777777" w:rsidR="00175A25" w:rsidRDefault="00175A25" w:rsidP="00175A25">
      <w:pPr>
        <w:spacing w:after="0"/>
        <w:rPr>
          <w:sz w:val="28"/>
          <w:szCs w:val="28"/>
        </w:rPr>
      </w:pPr>
    </w:p>
    <w:p w14:paraId="14DA543E" w14:textId="75DFE454" w:rsidR="0042731A" w:rsidRDefault="0042731A" w:rsidP="00175A25">
      <w:pPr>
        <w:spacing w:after="0"/>
        <w:rPr>
          <w:b/>
          <w:bCs/>
          <w:sz w:val="32"/>
          <w:szCs w:val="32"/>
        </w:rPr>
      </w:pPr>
      <w:r w:rsidRPr="0042731A">
        <w:rPr>
          <w:b/>
          <w:bCs/>
          <w:sz w:val="32"/>
          <w:szCs w:val="32"/>
        </w:rPr>
        <w:lastRenderedPageBreak/>
        <w:t>Results &amp; Visuals</w:t>
      </w:r>
    </w:p>
    <w:p w14:paraId="28477FD2" w14:textId="77777777" w:rsidR="00C72604" w:rsidRDefault="00C72604" w:rsidP="00175A25">
      <w:pPr>
        <w:spacing w:after="0"/>
        <w:rPr>
          <w:b/>
          <w:bCs/>
          <w:sz w:val="32"/>
          <w:szCs w:val="32"/>
        </w:rPr>
      </w:pPr>
    </w:p>
    <w:p w14:paraId="20A7BE0F" w14:textId="068C6105" w:rsidR="0042731A" w:rsidRDefault="0042731A" w:rsidP="00C72604">
      <w:pPr>
        <w:spacing w:after="0"/>
        <w:jc w:val="center"/>
        <w:rPr>
          <w:b/>
          <w:bCs/>
          <w:sz w:val="32"/>
          <w:szCs w:val="32"/>
        </w:rPr>
      </w:pPr>
      <w:r w:rsidRPr="00C72604">
        <w:rPr>
          <w:noProof/>
          <w:sz w:val="28"/>
          <w:szCs w:val="28"/>
        </w:rPr>
        <w:drawing>
          <wp:inline distT="0" distB="0" distL="0" distR="0" wp14:anchorId="6A804FCE" wp14:editId="7F8749DC">
            <wp:extent cx="5981700" cy="4198620"/>
            <wp:effectExtent l="0" t="0" r="0" b="0"/>
            <wp:docPr id="1200124353"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7151" cy="4216484"/>
                    </a:xfrm>
                    <a:prstGeom prst="rect">
                      <a:avLst/>
                    </a:prstGeom>
                    <a:noFill/>
                    <a:ln>
                      <a:noFill/>
                    </a:ln>
                  </pic:spPr>
                </pic:pic>
              </a:graphicData>
            </a:graphic>
          </wp:inline>
        </w:drawing>
      </w:r>
    </w:p>
    <w:p w14:paraId="2B47D112" w14:textId="77777777" w:rsidR="00C72604" w:rsidRDefault="00C72604" w:rsidP="0042731A">
      <w:pPr>
        <w:tabs>
          <w:tab w:val="left" w:pos="1320"/>
        </w:tabs>
        <w:spacing w:after="0"/>
        <w:rPr>
          <w:b/>
          <w:bCs/>
          <w:sz w:val="28"/>
          <w:szCs w:val="28"/>
        </w:rPr>
      </w:pPr>
    </w:p>
    <w:p w14:paraId="662C67DA" w14:textId="1E29239C" w:rsidR="0042731A" w:rsidRPr="0042731A" w:rsidRDefault="0042731A" w:rsidP="0042731A">
      <w:pPr>
        <w:tabs>
          <w:tab w:val="left" w:pos="1320"/>
        </w:tabs>
        <w:spacing w:after="0"/>
        <w:rPr>
          <w:sz w:val="28"/>
          <w:szCs w:val="28"/>
        </w:rPr>
      </w:pPr>
      <w:r w:rsidRPr="0042731A">
        <w:rPr>
          <w:b/>
          <w:bCs/>
          <w:sz w:val="28"/>
          <w:szCs w:val="28"/>
        </w:rPr>
        <w:t>Insight:</w:t>
      </w:r>
      <w:r w:rsidRPr="0042731A">
        <w:rPr>
          <w:sz w:val="28"/>
          <w:szCs w:val="28"/>
        </w:rPr>
        <w:t xml:space="preserve"> India reports the highest rate of distress (68%), revealing the urgent need for integrated policy solutions. Despite economic growth, the absence of public mental health infrastructure worsens outcomes</w:t>
      </w:r>
    </w:p>
    <w:p w14:paraId="649DB8FF" w14:textId="15522D35" w:rsidR="0042731A" w:rsidRDefault="0042731A" w:rsidP="0042731A">
      <w:pPr>
        <w:spacing w:after="0"/>
        <w:jc w:val="center"/>
        <w:rPr>
          <w:b/>
          <w:bCs/>
          <w:sz w:val="32"/>
          <w:szCs w:val="32"/>
        </w:rPr>
      </w:pPr>
      <w:r>
        <w:rPr>
          <w:noProof/>
        </w:rPr>
        <w:lastRenderedPageBreak/>
        <w:drawing>
          <wp:inline distT="0" distB="0" distL="0" distR="0" wp14:anchorId="6DBCB14B" wp14:editId="15162F0E">
            <wp:extent cx="5943600" cy="4297680"/>
            <wp:effectExtent l="0" t="0" r="0" b="0"/>
            <wp:docPr id="156459566"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14:paraId="2942C913" w14:textId="77777777" w:rsidR="00C72604" w:rsidRDefault="00C72604" w:rsidP="0042731A">
      <w:pPr>
        <w:spacing w:after="0"/>
        <w:rPr>
          <w:b/>
          <w:bCs/>
          <w:sz w:val="28"/>
          <w:szCs w:val="28"/>
        </w:rPr>
      </w:pPr>
    </w:p>
    <w:p w14:paraId="2689B0FA" w14:textId="7D2C5842" w:rsidR="0042731A" w:rsidRPr="0042731A" w:rsidRDefault="0042731A" w:rsidP="0042731A">
      <w:pPr>
        <w:spacing w:after="0"/>
        <w:rPr>
          <w:sz w:val="28"/>
          <w:szCs w:val="28"/>
        </w:rPr>
      </w:pPr>
      <w:r w:rsidRPr="0042731A">
        <w:rPr>
          <w:b/>
          <w:bCs/>
          <w:sz w:val="28"/>
          <w:szCs w:val="28"/>
        </w:rPr>
        <w:t>Insight:</w:t>
      </w:r>
      <w:r w:rsidRPr="0042731A">
        <w:rPr>
          <w:sz w:val="28"/>
          <w:szCs w:val="28"/>
        </w:rPr>
        <w:t xml:space="preserve"> Youth in Bangladesh and India are significantly more affected than those in developed nations. The emotional fallout is closely tied to </w:t>
      </w:r>
      <w:r w:rsidRPr="0042731A">
        <w:rPr>
          <w:b/>
          <w:bCs/>
          <w:sz w:val="28"/>
          <w:szCs w:val="28"/>
        </w:rPr>
        <w:t>economic precarity, lack of guidance</w:t>
      </w:r>
      <w:r w:rsidRPr="0042731A">
        <w:rPr>
          <w:sz w:val="28"/>
          <w:szCs w:val="28"/>
        </w:rPr>
        <w:t xml:space="preserve">, and </w:t>
      </w:r>
      <w:r w:rsidRPr="0042731A">
        <w:rPr>
          <w:b/>
          <w:bCs/>
          <w:sz w:val="28"/>
          <w:szCs w:val="28"/>
        </w:rPr>
        <w:t>social pressures</w:t>
      </w:r>
      <w:r w:rsidRPr="0042731A">
        <w:rPr>
          <w:sz w:val="28"/>
          <w:szCs w:val="28"/>
        </w:rPr>
        <w:t xml:space="preserve"> around success and productivity.</w:t>
      </w:r>
    </w:p>
    <w:p w14:paraId="6C643AAD" w14:textId="77777777" w:rsidR="0042731A" w:rsidRDefault="0042731A" w:rsidP="002C4445">
      <w:pPr>
        <w:spacing w:after="0"/>
        <w:rPr>
          <w:b/>
          <w:bCs/>
          <w:sz w:val="32"/>
          <w:szCs w:val="32"/>
        </w:rPr>
      </w:pPr>
    </w:p>
    <w:p w14:paraId="758B218A" w14:textId="77777777" w:rsidR="002C4445" w:rsidRDefault="002C4445" w:rsidP="002C4445">
      <w:pPr>
        <w:spacing w:after="0"/>
        <w:rPr>
          <w:b/>
          <w:bCs/>
          <w:sz w:val="32"/>
          <w:szCs w:val="32"/>
        </w:rPr>
      </w:pPr>
    </w:p>
    <w:p w14:paraId="18FA03CF" w14:textId="77777777" w:rsidR="00C72604" w:rsidRDefault="00C72604" w:rsidP="00175A25">
      <w:pPr>
        <w:spacing w:after="0"/>
        <w:rPr>
          <w:sz w:val="28"/>
          <w:szCs w:val="28"/>
        </w:rPr>
      </w:pPr>
    </w:p>
    <w:p w14:paraId="4A70DD63" w14:textId="77777777" w:rsidR="00C72604" w:rsidRDefault="00C72604" w:rsidP="00175A25">
      <w:pPr>
        <w:spacing w:after="0"/>
        <w:rPr>
          <w:sz w:val="28"/>
          <w:szCs w:val="28"/>
        </w:rPr>
      </w:pPr>
    </w:p>
    <w:p w14:paraId="149BECD3" w14:textId="77777777" w:rsidR="002C4445" w:rsidRDefault="002C4445" w:rsidP="002C4445">
      <w:pPr>
        <w:spacing w:after="0"/>
        <w:rPr>
          <w:b/>
          <w:bCs/>
          <w:sz w:val="32"/>
          <w:szCs w:val="32"/>
        </w:rPr>
      </w:pPr>
    </w:p>
    <w:p w14:paraId="6CD4E71C" w14:textId="77777777" w:rsidR="002C4445" w:rsidRDefault="002C4445" w:rsidP="002C4445">
      <w:pPr>
        <w:spacing w:after="0"/>
        <w:rPr>
          <w:b/>
          <w:bCs/>
          <w:sz w:val="32"/>
          <w:szCs w:val="32"/>
        </w:rPr>
      </w:pPr>
    </w:p>
    <w:p w14:paraId="73A6B53B" w14:textId="77777777" w:rsidR="002C4445" w:rsidRDefault="002C4445" w:rsidP="002C4445">
      <w:pPr>
        <w:spacing w:after="0"/>
        <w:rPr>
          <w:b/>
          <w:bCs/>
          <w:sz w:val="32"/>
          <w:szCs w:val="32"/>
        </w:rPr>
      </w:pPr>
    </w:p>
    <w:p w14:paraId="18D7812E" w14:textId="77777777" w:rsidR="002C4445" w:rsidRDefault="002C4445" w:rsidP="002C4445">
      <w:pPr>
        <w:spacing w:after="0"/>
        <w:rPr>
          <w:b/>
          <w:bCs/>
          <w:sz w:val="32"/>
          <w:szCs w:val="32"/>
        </w:rPr>
      </w:pPr>
    </w:p>
    <w:p w14:paraId="34DD1C7B" w14:textId="77777777" w:rsidR="002C4445" w:rsidRDefault="002C4445" w:rsidP="002C4445">
      <w:pPr>
        <w:spacing w:after="0"/>
        <w:rPr>
          <w:b/>
          <w:bCs/>
          <w:sz w:val="32"/>
          <w:szCs w:val="32"/>
        </w:rPr>
      </w:pPr>
    </w:p>
    <w:p w14:paraId="79C0E6BB" w14:textId="77777777" w:rsidR="002C4445" w:rsidRDefault="002C4445" w:rsidP="002C4445">
      <w:pPr>
        <w:spacing w:after="0"/>
        <w:rPr>
          <w:b/>
          <w:bCs/>
          <w:sz w:val="32"/>
          <w:szCs w:val="32"/>
        </w:rPr>
      </w:pPr>
    </w:p>
    <w:p w14:paraId="669B6D5F" w14:textId="77777777" w:rsidR="0042731A" w:rsidRPr="0042731A" w:rsidRDefault="0042731A" w:rsidP="0042731A">
      <w:pPr>
        <w:spacing w:after="0"/>
        <w:rPr>
          <w:b/>
          <w:bCs/>
          <w:sz w:val="32"/>
          <w:szCs w:val="32"/>
        </w:rPr>
      </w:pPr>
      <w:r w:rsidRPr="0042731A">
        <w:rPr>
          <w:b/>
          <w:bCs/>
          <w:sz w:val="32"/>
          <w:szCs w:val="32"/>
        </w:rPr>
        <w:lastRenderedPageBreak/>
        <w:t>Discussion</w:t>
      </w:r>
    </w:p>
    <w:p w14:paraId="73BFC048" w14:textId="77777777" w:rsidR="0042731A" w:rsidRPr="0042731A" w:rsidRDefault="0042731A" w:rsidP="0042731A">
      <w:pPr>
        <w:spacing w:after="0"/>
        <w:rPr>
          <w:sz w:val="28"/>
          <w:szCs w:val="28"/>
        </w:rPr>
      </w:pPr>
      <w:r w:rsidRPr="0042731A">
        <w:rPr>
          <w:sz w:val="28"/>
          <w:szCs w:val="28"/>
        </w:rPr>
        <w:t xml:space="preserve">Unemployment is not merely an economic indicator—it is a psychological stressor with far-reaching emotional, cognitive, and social consequences. This study reveals that </w:t>
      </w:r>
      <w:r w:rsidRPr="0042731A">
        <w:rPr>
          <w:b/>
          <w:bCs/>
          <w:sz w:val="28"/>
          <w:szCs w:val="28"/>
        </w:rPr>
        <w:t>joblessness affects individuals on multiple psychological dimensions</w:t>
      </w:r>
      <w:r w:rsidRPr="0042731A">
        <w:rPr>
          <w:sz w:val="28"/>
          <w:szCs w:val="28"/>
        </w:rPr>
        <w:t xml:space="preserve">, including self-esteem, identity, motivation, and social belonging. These effects are more pronounced in countries like </w:t>
      </w:r>
      <w:r w:rsidRPr="0042731A">
        <w:rPr>
          <w:b/>
          <w:bCs/>
          <w:sz w:val="28"/>
          <w:szCs w:val="28"/>
        </w:rPr>
        <w:t>India</w:t>
      </w:r>
      <w:r w:rsidRPr="0042731A">
        <w:rPr>
          <w:sz w:val="28"/>
          <w:szCs w:val="28"/>
        </w:rPr>
        <w:t>, where the absence of strong social security, coupled with intense societal pressure and stigma surrounding mental illness, exacerbates mental health challenges.</w:t>
      </w:r>
    </w:p>
    <w:p w14:paraId="1E408424" w14:textId="77777777" w:rsidR="0042731A" w:rsidRPr="0042731A" w:rsidRDefault="0042731A" w:rsidP="0042731A">
      <w:pPr>
        <w:spacing w:after="0"/>
        <w:rPr>
          <w:b/>
          <w:bCs/>
          <w:sz w:val="28"/>
          <w:szCs w:val="28"/>
        </w:rPr>
      </w:pPr>
      <w:r w:rsidRPr="0042731A">
        <w:rPr>
          <w:b/>
          <w:bCs/>
          <w:sz w:val="28"/>
          <w:szCs w:val="28"/>
        </w:rPr>
        <w:t>1. Emotional Consequences of Job Loss</w:t>
      </w:r>
    </w:p>
    <w:p w14:paraId="2C1A27D4" w14:textId="77777777" w:rsidR="0042731A" w:rsidRPr="0042731A" w:rsidRDefault="0042731A" w:rsidP="0042731A">
      <w:pPr>
        <w:spacing w:after="0"/>
        <w:rPr>
          <w:sz w:val="28"/>
          <w:szCs w:val="28"/>
        </w:rPr>
      </w:pPr>
      <w:r w:rsidRPr="0042731A">
        <w:rPr>
          <w:sz w:val="28"/>
          <w:szCs w:val="28"/>
        </w:rPr>
        <w:t>Findings from both global and Indian datasets indicate that the unemployed are significantly more prone to experience:</w:t>
      </w:r>
    </w:p>
    <w:p w14:paraId="0276C630" w14:textId="77777777" w:rsidR="0042731A" w:rsidRPr="0042731A" w:rsidRDefault="0042731A" w:rsidP="0042731A">
      <w:pPr>
        <w:numPr>
          <w:ilvl w:val="0"/>
          <w:numId w:val="11"/>
        </w:numPr>
        <w:spacing w:after="0"/>
        <w:rPr>
          <w:sz w:val="28"/>
          <w:szCs w:val="28"/>
        </w:rPr>
      </w:pPr>
      <w:r w:rsidRPr="0042731A">
        <w:rPr>
          <w:b/>
          <w:bCs/>
          <w:sz w:val="28"/>
          <w:szCs w:val="28"/>
        </w:rPr>
        <w:t>Depression and anxiety disorders</w:t>
      </w:r>
    </w:p>
    <w:p w14:paraId="219DCE92" w14:textId="77777777" w:rsidR="0042731A" w:rsidRPr="0042731A" w:rsidRDefault="0042731A" w:rsidP="0042731A">
      <w:pPr>
        <w:numPr>
          <w:ilvl w:val="0"/>
          <w:numId w:val="11"/>
        </w:numPr>
        <w:spacing w:after="0"/>
        <w:rPr>
          <w:sz w:val="28"/>
          <w:szCs w:val="28"/>
        </w:rPr>
      </w:pPr>
      <w:r w:rsidRPr="0042731A">
        <w:rPr>
          <w:b/>
          <w:bCs/>
          <w:sz w:val="28"/>
          <w:szCs w:val="28"/>
        </w:rPr>
        <w:t>Loss of purpose and social detachment</w:t>
      </w:r>
    </w:p>
    <w:p w14:paraId="3E0A742F" w14:textId="77777777" w:rsidR="0042731A" w:rsidRPr="0042731A" w:rsidRDefault="0042731A" w:rsidP="0042731A">
      <w:pPr>
        <w:numPr>
          <w:ilvl w:val="0"/>
          <w:numId w:val="11"/>
        </w:numPr>
        <w:spacing w:after="0"/>
        <w:rPr>
          <w:sz w:val="28"/>
          <w:szCs w:val="28"/>
        </w:rPr>
      </w:pPr>
      <w:r w:rsidRPr="0042731A">
        <w:rPr>
          <w:b/>
          <w:bCs/>
          <w:sz w:val="28"/>
          <w:szCs w:val="28"/>
        </w:rPr>
        <w:t>Heightened risk of substance abuse and suicidal ideation</w:t>
      </w:r>
    </w:p>
    <w:p w14:paraId="5E0F76B5" w14:textId="013F2744" w:rsidR="0042731A" w:rsidRPr="0042731A" w:rsidRDefault="0042731A" w:rsidP="0042731A">
      <w:pPr>
        <w:spacing w:after="0"/>
        <w:rPr>
          <w:sz w:val="28"/>
          <w:szCs w:val="28"/>
        </w:rPr>
      </w:pPr>
      <w:r w:rsidRPr="0042731A">
        <w:rPr>
          <w:sz w:val="28"/>
          <w:szCs w:val="28"/>
        </w:rPr>
        <w:t xml:space="preserve">This emotional toll results not only from financial instability but also from </w:t>
      </w:r>
      <w:r w:rsidRPr="0042731A">
        <w:rPr>
          <w:b/>
          <w:bCs/>
          <w:sz w:val="28"/>
          <w:szCs w:val="28"/>
        </w:rPr>
        <w:t>loss of structure, status, and social validation</w:t>
      </w:r>
      <w:r w:rsidRPr="0042731A">
        <w:rPr>
          <w:sz w:val="28"/>
          <w:szCs w:val="28"/>
        </w:rPr>
        <w:t xml:space="preserve">, as proposed in Jahoda’s Latent Deprivation Theory. The </w:t>
      </w:r>
      <w:r w:rsidRPr="0042731A">
        <w:rPr>
          <w:b/>
          <w:bCs/>
          <w:sz w:val="28"/>
          <w:szCs w:val="28"/>
        </w:rPr>
        <w:t>identity-shaping role of employment</w:t>
      </w:r>
      <w:r w:rsidRPr="0042731A">
        <w:rPr>
          <w:sz w:val="28"/>
          <w:szCs w:val="28"/>
        </w:rPr>
        <w:t xml:space="preserve"> is particularly critical for youth and male breadwinners in patriarchal societies, where unemployment is perceived as personal failure.</w:t>
      </w:r>
    </w:p>
    <w:p w14:paraId="1249D6C6" w14:textId="77777777" w:rsidR="0042731A" w:rsidRPr="0042731A" w:rsidRDefault="0042731A" w:rsidP="0042731A">
      <w:pPr>
        <w:spacing w:after="0"/>
        <w:rPr>
          <w:b/>
          <w:bCs/>
          <w:sz w:val="28"/>
          <w:szCs w:val="28"/>
        </w:rPr>
      </w:pPr>
      <w:r w:rsidRPr="0042731A">
        <w:rPr>
          <w:b/>
          <w:bCs/>
          <w:sz w:val="28"/>
          <w:szCs w:val="28"/>
        </w:rPr>
        <w:t>2. Cultural and Structural Stigma in India</w:t>
      </w:r>
    </w:p>
    <w:p w14:paraId="35C11550" w14:textId="77777777" w:rsidR="0042731A" w:rsidRPr="0042731A" w:rsidRDefault="0042731A" w:rsidP="0042731A">
      <w:pPr>
        <w:spacing w:after="0"/>
        <w:rPr>
          <w:sz w:val="28"/>
          <w:szCs w:val="28"/>
        </w:rPr>
      </w:pPr>
      <w:r w:rsidRPr="0042731A">
        <w:rPr>
          <w:sz w:val="28"/>
          <w:szCs w:val="28"/>
        </w:rPr>
        <w:t xml:space="preserve">India’s mental health challenges are compounded by </w:t>
      </w:r>
      <w:r w:rsidRPr="0042731A">
        <w:rPr>
          <w:b/>
          <w:bCs/>
          <w:sz w:val="28"/>
          <w:szCs w:val="28"/>
        </w:rPr>
        <w:t>deep-rooted stigma</w:t>
      </w:r>
      <w:r w:rsidRPr="0042731A">
        <w:rPr>
          <w:sz w:val="28"/>
          <w:szCs w:val="28"/>
        </w:rPr>
        <w:t>, which prevents early intervention. Unemployed individuals often:</w:t>
      </w:r>
    </w:p>
    <w:p w14:paraId="4B5B7E6B" w14:textId="77777777" w:rsidR="0042731A" w:rsidRPr="0042731A" w:rsidRDefault="0042731A" w:rsidP="0042731A">
      <w:pPr>
        <w:numPr>
          <w:ilvl w:val="0"/>
          <w:numId w:val="12"/>
        </w:numPr>
        <w:spacing w:after="0"/>
        <w:rPr>
          <w:sz w:val="28"/>
          <w:szCs w:val="28"/>
        </w:rPr>
      </w:pPr>
      <w:r w:rsidRPr="0042731A">
        <w:rPr>
          <w:sz w:val="28"/>
          <w:szCs w:val="28"/>
        </w:rPr>
        <w:t>Avoid seeking help due to fear of being labeled "mad" or "weak"</w:t>
      </w:r>
    </w:p>
    <w:p w14:paraId="100DBF57" w14:textId="77777777" w:rsidR="0042731A" w:rsidRPr="0042731A" w:rsidRDefault="0042731A" w:rsidP="0042731A">
      <w:pPr>
        <w:numPr>
          <w:ilvl w:val="0"/>
          <w:numId w:val="12"/>
        </w:numPr>
        <w:spacing w:after="0"/>
        <w:rPr>
          <w:sz w:val="28"/>
          <w:szCs w:val="28"/>
        </w:rPr>
      </w:pPr>
      <w:r w:rsidRPr="0042731A">
        <w:rPr>
          <w:sz w:val="28"/>
          <w:szCs w:val="28"/>
        </w:rPr>
        <w:t xml:space="preserve">Internalize guilt, leading to </w:t>
      </w:r>
      <w:r w:rsidRPr="0042731A">
        <w:rPr>
          <w:b/>
          <w:bCs/>
          <w:sz w:val="28"/>
          <w:szCs w:val="28"/>
        </w:rPr>
        <w:t>learned helplessness</w:t>
      </w:r>
    </w:p>
    <w:p w14:paraId="7A7238BB" w14:textId="77777777" w:rsidR="0042731A" w:rsidRPr="0042731A" w:rsidRDefault="0042731A" w:rsidP="0042731A">
      <w:pPr>
        <w:numPr>
          <w:ilvl w:val="0"/>
          <w:numId w:val="12"/>
        </w:numPr>
        <w:spacing w:after="0"/>
        <w:rPr>
          <w:sz w:val="28"/>
          <w:szCs w:val="28"/>
        </w:rPr>
      </w:pPr>
      <w:r w:rsidRPr="0042731A">
        <w:rPr>
          <w:sz w:val="28"/>
          <w:szCs w:val="28"/>
        </w:rPr>
        <w:t>Receive minimal emotional support due to family and community denial</w:t>
      </w:r>
    </w:p>
    <w:p w14:paraId="4C485477" w14:textId="19521B2B" w:rsidR="0042731A" w:rsidRPr="0042731A" w:rsidRDefault="0042731A" w:rsidP="0042731A">
      <w:pPr>
        <w:spacing w:after="0"/>
        <w:rPr>
          <w:sz w:val="28"/>
          <w:szCs w:val="28"/>
        </w:rPr>
      </w:pPr>
      <w:r w:rsidRPr="0042731A">
        <w:rPr>
          <w:sz w:val="28"/>
          <w:szCs w:val="28"/>
        </w:rPr>
        <w:t xml:space="preserve">The </w:t>
      </w:r>
      <w:r w:rsidRPr="0042731A">
        <w:rPr>
          <w:b/>
          <w:bCs/>
          <w:sz w:val="28"/>
          <w:szCs w:val="28"/>
        </w:rPr>
        <w:t>National Mental Health Survey (2016)</w:t>
      </w:r>
      <w:r w:rsidRPr="0042731A">
        <w:rPr>
          <w:sz w:val="28"/>
          <w:szCs w:val="28"/>
        </w:rPr>
        <w:t xml:space="preserve"> showed that </w:t>
      </w:r>
      <w:r w:rsidRPr="0042731A">
        <w:rPr>
          <w:b/>
          <w:bCs/>
          <w:sz w:val="28"/>
          <w:szCs w:val="28"/>
        </w:rPr>
        <w:t>only 1 in 10 people with depression receive treatment</w:t>
      </w:r>
      <w:r w:rsidRPr="0042731A">
        <w:rPr>
          <w:sz w:val="28"/>
          <w:szCs w:val="28"/>
        </w:rPr>
        <w:t>, and this is even lower among unemployed individuals who lack resources and exposure to mental health education.</w:t>
      </w:r>
    </w:p>
    <w:p w14:paraId="0DDD3698" w14:textId="77777777" w:rsidR="0042731A" w:rsidRPr="0042731A" w:rsidRDefault="0042731A" w:rsidP="0042731A">
      <w:pPr>
        <w:spacing w:after="0"/>
        <w:rPr>
          <w:b/>
          <w:bCs/>
          <w:sz w:val="28"/>
          <w:szCs w:val="28"/>
        </w:rPr>
      </w:pPr>
      <w:r w:rsidRPr="0042731A">
        <w:rPr>
          <w:b/>
          <w:bCs/>
          <w:sz w:val="28"/>
          <w:szCs w:val="28"/>
        </w:rPr>
        <w:t>3. Gendered Impact and Youth Vulnerability</w:t>
      </w:r>
    </w:p>
    <w:p w14:paraId="7A842521" w14:textId="77777777" w:rsidR="0042731A" w:rsidRPr="0042731A" w:rsidRDefault="0042731A" w:rsidP="0042731A">
      <w:pPr>
        <w:numPr>
          <w:ilvl w:val="0"/>
          <w:numId w:val="13"/>
        </w:numPr>
        <w:spacing w:after="0"/>
        <w:rPr>
          <w:sz w:val="28"/>
          <w:szCs w:val="28"/>
        </w:rPr>
      </w:pPr>
      <w:r w:rsidRPr="0042731A">
        <w:rPr>
          <w:b/>
          <w:bCs/>
          <w:sz w:val="28"/>
          <w:szCs w:val="28"/>
        </w:rPr>
        <w:t>Young adults (18–30)</w:t>
      </w:r>
      <w:r w:rsidRPr="0042731A">
        <w:rPr>
          <w:sz w:val="28"/>
          <w:szCs w:val="28"/>
        </w:rPr>
        <w:t xml:space="preserve"> face a crisis of expectations. A mismatch between education and employment opportunities leads to </w:t>
      </w:r>
      <w:r w:rsidRPr="0042731A">
        <w:rPr>
          <w:b/>
          <w:bCs/>
          <w:sz w:val="28"/>
          <w:szCs w:val="28"/>
        </w:rPr>
        <w:t>emotional paralysis</w:t>
      </w:r>
      <w:r w:rsidRPr="0042731A">
        <w:rPr>
          <w:sz w:val="28"/>
          <w:szCs w:val="28"/>
        </w:rPr>
        <w:t>, especially in urban job-seekers.</w:t>
      </w:r>
    </w:p>
    <w:p w14:paraId="3A9160DE" w14:textId="77777777" w:rsidR="0042731A" w:rsidRPr="0042731A" w:rsidRDefault="0042731A" w:rsidP="0042731A">
      <w:pPr>
        <w:numPr>
          <w:ilvl w:val="0"/>
          <w:numId w:val="13"/>
        </w:numPr>
        <w:spacing w:after="0"/>
        <w:rPr>
          <w:sz w:val="28"/>
          <w:szCs w:val="28"/>
        </w:rPr>
      </w:pPr>
      <w:r w:rsidRPr="0042731A">
        <w:rPr>
          <w:b/>
          <w:bCs/>
          <w:sz w:val="28"/>
          <w:szCs w:val="28"/>
        </w:rPr>
        <w:lastRenderedPageBreak/>
        <w:t>Women</w:t>
      </w:r>
      <w:r w:rsidRPr="0042731A">
        <w:rPr>
          <w:sz w:val="28"/>
          <w:szCs w:val="28"/>
        </w:rPr>
        <w:t xml:space="preserve">, especially in rural and semi-urban India, experience joblessness as a form of </w:t>
      </w:r>
      <w:r w:rsidRPr="0042731A">
        <w:rPr>
          <w:b/>
          <w:bCs/>
          <w:sz w:val="28"/>
          <w:szCs w:val="28"/>
        </w:rPr>
        <w:t>economic and emotional invisibility</w:t>
      </w:r>
      <w:r w:rsidRPr="0042731A">
        <w:rPr>
          <w:sz w:val="28"/>
          <w:szCs w:val="28"/>
        </w:rPr>
        <w:t>. Many are discouraged from working at all, and when unemployed, they face dual stigma—gender-based and mental health-based.</w:t>
      </w:r>
    </w:p>
    <w:p w14:paraId="443EC8BC" w14:textId="432B4BC9" w:rsidR="0042731A" w:rsidRPr="0042731A" w:rsidRDefault="0042731A" w:rsidP="0042731A">
      <w:pPr>
        <w:spacing w:after="0"/>
        <w:rPr>
          <w:sz w:val="28"/>
          <w:szCs w:val="28"/>
        </w:rPr>
      </w:pPr>
      <w:r w:rsidRPr="0042731A">
        <w:rPr>
          <w:sz w:val="28"/>
          <w:szCs w:val="28"/>
        </w:rPr>
        <w:t xml:space="preserve">The intersection of gender, age, and employment status reveals that mental health outcomes are </w:t>
      </w:r>
      <w:r w:rsidRPr="0042731A">
        <w:rPr>
          <w:b/>
          <w:bCs/>
          <w:sz w:val="28"/>
          <w:szCs w:val="28"/>
        </w:rPr>
        <w:t>not evenly distributed</w:t>
      </w:r>
      <w:r w:rsidRPr="0042731A">
        <w:rPr>
          <w:sz w:val="28"/>
          <w:szCs w:val="28"/>
        </w:rPr>
        <w:t xml:space="preserve"> but concentrated among </w:t>
      </w:r>
      <w:r w:rsidRPr="0042731A">
        <w:rPr>
          <w:b/>
          <w:bCs/>
          <w:sz w:val="28"/>
          <w:szCs w:val="28"/>
        </w:rPr>
        <w:t>socially vulnerable</w:t>
      </w:r>
      <w:r w:rsidRPr="0042731A">
        <w:rPr>
          <w:sz w:val="28"/>
          <w:szCs w:val="28"/>
        </w:rPr>
        <w:t xml:space="preserve"> demographics</w:t>
      </w:r>
    </w:p>
    <w:p w14:paraId="37A7BD6C" w14:textId="77777777" w:rsidR="0042731A" w:rsidRPr="0042731A" w:rsidRDefault="0042731A" w:rsidP="0042731A">
      <w:pPr>
        <w:spacing w:after="0"/>
        <w:rPr>
          <w:b/>
          <w:bCs/>
          <w:sz w:val="28"/>
          <w:szCs w:val="28"/>
        </w:rPr>
      </w:pPr>
      <w:r w:rsidRPr="0042731A">
        <w:rPr>
          <w:b/>
          <w:bCs/>
          <w:sz w:val="28"/>
          <w:szCs w:val="28"/>
        </w:rPr>
        <w:t>4. Policy Disconnect</w:t>
      </w:r>
    </w:p>
    <w:p w14:paraId="391AAC01" w14:textId="77777777" w:rsidR="0042731A" w:rsidRPr="0042731A" w:rsidRDefault="0042731A" w:rsidP="0042731A">
      <w:pPr>
        <w:spacing w:after="0"/>
        <w:rPr>
          <w:sz w:val="28"/>
          <w:szCs w:val="28"/>
        </w:rPr>
      </w:pPr>
      <w:r w:rsidRPr="0042731A">
        <w:rPr>
          <w:sz w:val="28"/>
          <w:szCs w:val="28"/>
        </w:rPr>
        <w:t xml:space="preserve">India’s employment and mental health policies operate in </w:t>
      </w:r>
      <w:r w:rsidRPr="0042731A">
        <w:rPr>
          <w:b/>
          <w:bCs/>
          <w:sz w:val="28"/>
          <w:szCs w:val="28"/>
        </w:rPr>
        <w:t>silos</w:t>
      </w:r>
      <w:r w:rsidRPr="0042731A">
        <w:rPr>
          <w:sz w:val="28"/>
          <w:szCs w:val="28"/>
        </w:rPr>
        <w:t xml:space="preserve">. Employment programs (e.g., </w:t>
      </w:r>
      <w:r w:rsidRPr="0042731A">
        <w:rPr>
          <w:b/>
          <w:bCs/>
          <w:sz w:val="28"/>
          <w:szCs w:val="28"/>
        </w:rPr>
        <w:t>Skill India</w:t>
      </w:r>
      <w:r w:rsidRPr="0042731A">
        <w:rPr>
          <w:sz w:val="28"/>
          <w:szCs w:val="28"/>
        </w:rPr>
        <w:t xml:space="preserve">, </w:t>
      </w:r>
      <w:r w:rsidRPr="0042731A">
        <w:rPr>
          <w:b/>
          <w:bCs/>
          <w:sz w:val="28"/>
          <w:szCs w:val="28"/>
        </w:rPr>
        <w:t>NULM</w:t>
      </w:r>
      <w:r w:rsidRPr="0042731A">
        <w:rPr>
          <w:sz w:val="28"/>
          <w:szCs w:val="28"/>
        </w:rPr>
        <w:t xml:space="preserve">) focus on technical skilling without considering the </w:t>
      </w:r>
      <w:r w:rsidRPr="0042731A">
        <w:rPr>
          <w:b/>
          <w:bCs/>
          <w:sz w:val="28"/>
          <w:szCs w:val="28"/>
        </w:rPr>
        <w:t>emotional strain</w:t>
      </w:r>
      <w:r w:rsidRPr="0042731A">
        <w:rPr>
          <w:sz w:val="28"/>
          <w:szCs w:val="28"/>
        </w:rPr>
        <w:t xml:space="preserve"> of joblessness. Mental health services (e.g., </w:t>
      </w:r>
      <w:r w:rsidRPr="0042731A">
        <w:rPr>
          <w:b/>
          <w:bCs/>
          <w:sz w:val="28"/>
          <w:szCs w:val="28"/>
        </w:rPr>
        <w:t>Tele MANAS</w:t>
      </w:r>
      <w:r w:rsidRPr="0042731A">
        <w:rPr>
          <w:sz w:val="28"/>
          <w:szCs w:val="28"/>
        </w:rPr>
        <w:t xml:space="preserve">, </w:t>
      </w:r>
      <w:r w:rsidRPr="0042731A">
        <w:rPr>
          <w:b/>
          <w:bCs/>
          <w:sz w:val="28"/>
          <w:szCs w:val="28"/>
        </w:rPr>
        <w:t>District Mental Health Programme</w:t>
      </w:r>
      <w:r w:rsidRPr="0042731A">
        <w:rPr>
          <w:sz w:val="28"/>
          <w:szCs w:val="28"/>
        </w:rPr>
        <w:t>) are underfunded, poorly staffed, and disconnected from job market realities.</w:t>
      </w:r>
    </w:p>
    <w:p w14:paraId="3827E3A6" w14:textId="7080CC3C" w:rsidR="0042731A" w:rsidRPr="0042731A" w:rsidRDefault="0042731A" w:rsidP="0042731A">
      <w:pPr>
        <w:spacing w:after="0"/>
        <w:rPr>
          <w:sz w:val="28"/>
          <w:szCs w:val="28"/>
        </w:rPr>
      </w:pPr>
      <w:r w:rsidRPr="0042731A">
        <w:rPr>
          <w:sz w:val="28"/>
          <w:szCs w:val="28"/>
        </w:rPr>
        <w:t xml:space="preserve">In contrast, countries like </w:t>
      </w:r>
      <w:r w:rsidRPr="0042731A">
        <w:rPr>
          <w:b/>
          <w:bCs/>
          <w:sz w:val="28"/>
          <w:szCs w:val="28"/>
        </w:rPr>
        <w:t>Germany</w:t>
      </w:r>
      <w:r w:rsidRPr="0042731A">
        <w:rPr>
          <w:sz w:val="28"/>
          <w:szCs w:val="28"/>
        </w:rPr>
        <w:t xml:space="preserve"> and </w:t>
      </w:r>
      <w:r w:rsidRPr="0042731A">
        <w:rPr>
          <w:b/>
          <w:bCs/>
          <w:sz w:val="28"/>
          <w:szCs w:val="28"/>
        </w:rPr>
        <w:t>Sweden</w:t>
      </w:r>
      <w:r w:rsidRPr="0042731A">
        <w:rPr>
          <w:sz w:val="28"/>
          <w:szCs w:val="28"/>
        </w:rPr>
        <w:t xml:space="preserve"> integrate employment assistance with psychological counseling and benefit programs. Even during COVID-19, governments in these nations </w:t>
      </w:r>
      <w:r w:rsidRPr="0042731A">
        <w:rPr>
          <w:b/>
          <w:bCs/>
          <w:sz w:val="28"/>
          <w:szCs w:val="28"/>
        </w:rPr>
        <w:t>proactively communicated emotional support</w:t>
      </w:r>
      <w:r w:rsidRPr="0042731A">
        <w:rPr>
          <w:sz w:val="28"/>
          <w:szCs w:val="28"/>
        </w:rPr>
        <w:t xml:space="preserve">, recognizing that </w:t>
      </w:r>
      <w:r w:rsidRPr="0042731A">
        <w:rPr>
          <w:b/>
          <w:bCs/>
          <w:sz w:val="28"/>
          <w:szCs w:val="28"/>
        </w:rPr>
        <w:t>economic distress and emotional trauma are inseparable</w:t>
      </w:r>
      <w:r w:rsidRPr="0042731A">
        <w:rPr>
          <w:sz w:val="28"/>
          <w:szCs w:val="28"/>
        </w:rPr>
        <w:t>.</w:t>
      </w:r>
    </w:p>
    <w:p w14:paraId="6D552D8B" w14:textId="77777777" w:rsidR="0042731A" w:rsidRPr="0042731A" w:rsidRDefault="0042731A" w:rsidP="0042731A">
      <w:pPr>
        <w:spacing w:after="0"/>
        <w:rPr>
          <w:b/>
          <w:bCs/>
          <w:sz w:val="28"/>
          <w:szCs w:val="28"/>
        </w:rPr>
      </w:pPr>
      <w:r w:rsidRPr="0042731A">
        <w:rPr>
          <w:b/>
          <w:bCs/>
          <w:sz w:val="28"/>
          <w:szCs w:val="28"/>
        </w:rPr>
        <w:t>5. Digital Potential and the Road Ahead</w:t>
      </w:r>
    </w:p>
    <w:p w14:paraId="77C13051" w14:textId="77777777" w:rsidR="0042731A" w:rsidRPr="0042731A" w:rsidRDefault="0042731A" w:rsidP="0042731A">
      <w:pPr>
        <w:spacing w:after="0"/>
        <w:rPr>
          <w:sz w:val="28"/>
          <w:szCs w:val="28"/>
        </w:rPr>
      </w:pPr>
      <w:r w:rsidRPr="0042731A">
        <w:rPr>
          <w:sz w:val="28"/>
          <w:szCs w:val="28"/>
        </w:rPr>
        <w:t xml:space="preserve">India’s growing digital infrastructure offers a </w:t>
      </w:r>
      <w:r w:rsidRPr="0042731A">
        <w:rPr>
          <w:b/>
          <w:bCs/>
          <w:sz w:val="28"/>
          <w:szCs w:val="28"/>
        </w:rPr>
        <w:t>transformative opportunity</w:t>
      </w:r>
      <w:r w:rsidRPr="0042731A">
        <w:rPr>
          <w:sz w:val="28"/>
          <w:szCs w:val="28"/>
        </w:rPr>
        <w:t xml:space="preserve"> to connect job-seekers with mental health support via:</w:t>
      </w:r>
    </w:p>
    <w:p w14:paraId="49679953" w14:textId="77777777" w:rsidR="0042731A" w:rsidRPr="0042731A" w:rsidRDefault="0042731A" w:rsidP="0042731A">
      <w:pPr>
        <w:numPr>
          <w:ilvl w:val="0"/>
          <w:numId w:val="14"/>
        </w:numPr>
        <w:spacing w:after="0"/>
        <w:rPr>
          <w:sz w:val="28"/>
          <w:szCs w:val="28"/>
        </w:rPr>
      </w:pPr>
      <w:r w:rsidRPr="0042731A">
        <w:rPr>
          <w:b/>
          <w:bCs/>
          <w:sz w:val="28"/>
          <w:szCs w:val="28"/>
        </w:rPr>
        <w:t>Mobile-based therapy</w:t>
      </w:r>
      <w:r w:rsidRPr="0042731A">
        <w:rPr>
          <w:sz w:val="28"/>
          <w:szCs w:val="28"/>
        </w:rPr>
        <w:t xml:space="preserve"> in vernacular languages</w:t>
      </w:r>
    </w:p>
    <w:p w14:paraId="2671CF68" w14:textId="77777777" w:rsidR="0042731A" w:rsidRPr="0042731A" w:rsidRDefault="0042731A" w:rsidP="0042731A">
      <w:pPr>
        <w:numPr>
          <w:ilvl w:val="0"/>
          <w:numId w:val="14"/>
        </w:numPr>
        <w:spacing w:after="0"/>
        <w:rPr>
          <w:sz w:val="28"/>
          <w:szCs w:val="28"/>
        </w:rPr>
      </w:pPr>
      <w:r w:rsidRPr="0042731A">
        <w:rPr>
          <w:b/>
          <w:bCs/>
          <w:sz w:val="28"/>
          <w:szCs w:val="28"/>
        </w:rPr>
        <w:t>AI chatbots for anonymous emotional support</w:t>
      </w:r>
    </w:p>
    <w:p w14:paraId="772EA2D8" w14:textId="77777777" w:rsidR="0042731A" w:rsidRPr="0042731A" w:rsidRDefault="0042731A" w:rsidP="0042731A">
      <w:pPr>
        <w:numPr>
          <w:ilvl w:val="0"/>
          <w:numId w:val="14"/>
        </w:numPr>
        <w:spacing w:after="0"/>
        <w:rPr>
          <w:sz w:val="28"/>
          <w:szCs w:val="28"/>
        </w:rPr>
      </w:pPr>
      <w:r w:rsidRPr="0042731A">
        <w:rPr>
          <w:b/>
          <w:bCs/>
          <w:sz w:val="28"/>
          <w:szCs w:val="28"/>
        </w:rPr>
        <w:t>Integrated job counseling and mental health platforms</w:t>
      </w:r>
    </w:p>
    <w:p w14:paraId="532A1F0B" w14:textId="77777777" w:rsidR="0042731A" w:rsidRPr="0042731A" w:rsidRDefault="0042731A" w:rsidP="0042731A">
      <w:pPr>
        <w:spacing w:after="0"/>
        <w:rPr>
          <w:sz w:val="28"/>
          <w:szCs w:val="28"/>
        </w:rPr>
      </w:pPr>
      <w:r w:rsidRPr="0042731A">
        <w:rPr>
          <w:sz w:val="28"/>
          <w:szCs w:val="28"/>
        </w:rPr>
        <w:t xml:space="preserve">However, </w:t>
      </w:r>
      <w:r w:rsidRPr="0042731A">
        <w:rPr>
          <w:b/>
          <w:bCs/>
          <w:sz w:val="28"/>
          <w:szCs w:val="28"/>
        </w:rPr>
        <w:t>technological interventions must be embedded in policy</w:t>
      </w:r>
      <w:r w:rsidRPr="0042731A">
        <w:rPr>
          <w:sz w:val="28"/>
          <w:szCs w:val="28"/>
        </w:rPr>
        <w:t xml:space="preserve"> and supported with awareness campaigns, school-to-work transition support, and </w:t>
      </w:r>
      <w:r w:rsidRPr="0042731A">
        <w:rPr>
          <w:b/>
          <w:bCs/>
          <w:sz w:val="28"/>
          <w:szCs w:val="28"/>
        </w:rPr>
        <w:t>community-based sensitization programs</w:t>
      </w:r>
      <w:r w:rsidRPr="0042731A">
        <w:rPr>
          <w:sz w:val="28"/>
          <w:szCs w:val="28"/>
        </w:rPr>
        <w:t>.</w:t>
      </w:r>
    </w:p>
    <w:p w14:paraId="0B45AEF2" w14:textId="77777777" w:rsidR="0042731A" w:rsidRDefault="0042731A" w:rsidP="0042731A">
      <w:pPr>
        <w:spacing w:after="0"/>
        <w:rPr>
          <w:sz w:val="28"/>
          <w:szCs w:val="28"/>
        </w:rPr>
      </w:pPr>
    </w:p>
    <w:p w14:paraId="4FECB292" w14:textId="77777777" w:rsidR="0042731A" w:rsidRDefault="0042731A" w:rsidP="0042731A">
      <w:pPr>
        <w:spacing w:after="0"/>
        <w:rPr>
          <w:sz w:val="28"/>
          <w:szCs w:val="28"/>
        </w:rPr>
      </w:pPr>
    </w:p>
    <w:p w14:paraId="2B3F9E8D" w14:textId="77777777" w:rsidR="002C4445" w:rsidRDefault="002C4445" w:rsidP="0042731A">
      <w:pPr>
        <w:spacing w:after="0"/>
        <w:rPr>
          <w:sz w:val="28"/>
          <w:szCs w:val="28"/>
        </w:rPr>
      </w:pPr>
    </w:p>
    <w:p w14:paraId="4DAD523B" w14:textId="77777777" w:rsidR="002C4445" w:rsidRDefault="002C4445" w:rsidP="0042731A">
      <w:pPr>
        <w:spacing w:after="0"/>
        <w:rPr>
          <w:sz w:val="28"/>
          <w:szCs w:val="28"/>
        </w:rPr>
      </w:pPr>
    </w:p>
    <w:p w14:paraId="491D9247" w14:textId="77777777" w:rsidR="002C4445" w:rsidRDefault="002C4445" w:rsidP="0042731A">
      <w:pPr>
        <w:spacing w:after="0"/>
        <w:rPr>
          <w:sz w:val="28"/>
          <w:szCs w:val="28"/>
        </w:rPr>
      </w:pPr>
    </w:p>
    <w:p w14:paraId="18C77457" w14:textId="77777777" w:rsidR="002C4445" w:rsidRPr="0042731A" w:rsidRDefault="002C4445" w:rsidP="0042731A">
      <w:pPr>
        <w:spacing w:after="0"/>
        <w:rPr>
          <w:sz w:val="28"/>
          <w:szCs w:val="28"/>
        </w:rPr>
      </w:pPr>
    </w:p>
    <w:p w14:paraId="4DB81494" w14:textId="77777777" w:rsidR="00175A25" w:rsidRDefault="00175A25" w:rsidP="00175A25">
      <w:pPr>
        <w:spacing w:after="0"/>
        <w:rPr>
          <w:b/>
          <w:bCs/>
          <w:sz w:val="32"/>
          <w:szCs w:val="32"/>
        </w:rPr>
      </w:pPr>
      <w:r w:rsidRPr="00175A25">
        <w:rPr>
          <w:b/>
          <w:bCs/>
          <w:sz w:val="32"/>
          <w:szCs w:val="32"/>
        </w:rPr>
        <w:lastRenderedPageBreak/>
        <w:t>Limitations</w:t>
      </w:r>
    </w:p>
    <w:p w14:paraId="0FD9470F" w14:textId="68A9EF32" w:rsidR="0042731A" w:rsidRPr="00175A25" w:rsidRDefault="0042731A" w:rsidP="00175A25">
      <w:pPr>
        <w:spacing w:after="0"/>
        <w:rPr>
          <w:sz w:val="28"/>
          <w:szCs w:val="28"/>
        </w:rPr>
      </w:pPr>
      <w:r w:rsidRPr="0042731A">
        <w:rPr>
          <w:sz w:val="28"/>
          <w:szCs w:val="28"/>
        </w:rPr>
        <w:t>While this study offers significant insights into the relationship between unemployment and mental health across international and Indian contexts, several limitations must be acknowledged to frame the interpretation of results and implications accurately.</w:t>
      </w:r>
    </w:p>
    <w:p w14:paraId="72334513" w14:textId="58127080" w:rsidR="0042731A" w:rsidRPr="0042731A" w:rsidRDefault="0042731A" w:rsidP="0042731A">
      <w:pPr>
        <w:spacing w:after="0"/>
        <w:rPr>
          <w:b/>
          <w:bCs/>
          <w:sz w:val="28"/>
          <w:szCs w:val="28"/>
        </w:rPr>
      </w:pPr>
      <w:r w:rsidRPr="0042731A">
        <w:rPr>
          <w:b/>
          <w:bCs/>
          <w:sz w:val="28"/>
          <w:szCs w:val="28"/>
        </w:rPr>
        <w:t>1.Limited Access to Updated Indian Mental Health Data</w:t>
      </w:r>
    </w:p>
    <w:p w14:paraId="47E1EF13" w14:textId="1A2FFBF6" w:rsidR="0042731A" w:rsidRPr="0042731A" w:rsidRDefault="0042731A" w:rsidP="0042731A">
      <w:pPr>
        <w:spacing w:after="0"/>
        <w:rPr>
          <w:sz w:val="28"/>
          <w:szCs w:val="28"/>
        </w:rPr>
      </w:pPr>
      <w:r w:rsidRPr="0042731A">
        <w:rPr>
          <w:sz w:val="28"/>
          <w:szCs w:val="28"/>
        </w:rPr>
        <w:t xml:space="preserve">Although national-level datasets such as the </w:t>
      </w:r>
      <w:r w:rsidRPr="0042731A">
        <w:rPr>
          <w:b/>
          <w:bCs/>
          <w:sz w:val="28"/>
          <w:szCs w:val="28"/>
        </w:rPr>
        <w:t>National Mental Health Survey (2016)</w:t>
      </w:r>
      <w:r w:rsidRPr="0042731A">
        <w:rPr>
          <w:sz w:val="28"/>
          <w:szCs w:val="28"/>
        </w:rPr>
        <w:t xml:space="preserve"> and </w:t>
      </w:r>
      <w:r w:rsidRPr="0042731A">
        <w:rPr>
          <w:b/>
          <w:bCs/>
          <w:sz w:val="28"/>
          <w:szCs w:val="28"/>
        </w:rPr>
        <w:t>CMIE’s Unemployment Reports</w:t>
      </w:r>
      <w:r w:rsidRPr="0042731A">
        <w:rPr>
          <w:sz w:val="28"/>
          <w:szCs w:val="28"/>
        </w:rPr>
        <w:t xml:space="preserve"> are used, </w:t>
      </w:r>
      <w:r w:rsidRPr="0042731A">
        <w:rPr>
          <w:b/>
          <w:bCs/>
          <w:sz w:val="28"/>
          <w:szCs w:val="28"/>
        </w:rPr>
        <w:t>post-pandemic primary data in India is limited or outdated</w:t>
      </w:r>
      <w:r w:rsidRPr="0042731A">
        <w:rPr>
          <w:sz w:val="28"/>
          <w:szCs w:val="28"/>
        </w:rPr>
        <w:t>. The psychological landscape has likely changed post-COVID, but a lack of rigorous follow-up surveys restricts understanding of the evolving unemployment-mental health nexus.</w:t>
      </w:r>
    </w:p>
    <w:p w14:paraId="419D8810" w14:textId="77777777" w:rsidR="0042731A" w:rsidRPr="0042731A" w:rsidRDefault="0042731A" w:rsidP="0042731A">
      <w:pPr>
        <w:spacing w:after="0"/>
        <w:rPr>
          <w:b/>
          <w:bCs/>
          <w:sz w:val="28"/>
          <w:szCs w:val="28"/>
        </w:rPr>
      </w:pPr>
      <w:r w:rsidRPr="0042731A">
        <w:rPr>
          <w:b/>
          <w:bCs/>
          <w:sz w:val="28"/>
          <w:szCs w:val="28"/>
        </w:rPr>
        <w:t>2. Self-Reported Bias and Stigma</w:t>
      </w:r>
    </w:p>
    <w:p w14:paraId="7F88A7A9" w14:textId="548ADAA1" w:rsidR="0042731A" w:rsidRPr="0042731A" w:rsidRDefault="0042731A" w:rsidP="0042731A">
      <w:pPr>
        <w:spacing w:after="0"/>
        <w:rPr>
          <w:sz w:val="28"/>
          <w:szCs w:val="28"/>
        </w:rPr>
      </w:pPr>
      <w:r w:rsidRPr="0042731A">
        <w:rPr>
          <w:sz w:val="28"/>
          <w:szCs w:val="28"/>
        </w:rPr>
        <w:t xml:space="preserve">Mental health data—especially in low- and middle-income countries like India—relies heavily on </w:t>
      </w:r>
      <w:r w:rsidRPr="0042731A">
        <w:rPr>
          <w:b/>
          <w:bCs/>
          <w:sz w:val="28"/>
          <w:szCs w:val="28"/>
        </w:rPr>
        <w:t>self-reporting</w:t>
      </w:r>
      <w:r w:rsidRPr="0042731A">
        <w:rPr>
          <w:sz w:val="28"/>
          <w:szCs w:val="28"/>
        </w:rPr>
        <w:t xml:space="preserve">, which is influenced by </w:t>
      </w:r>
      <w:r w:rsidRPr="0042731A">
        <w:rPr>
          <w:b/>
          <w:bCs/>
          <w:sz w:val="28"/>
          <w:szCs w:val="28"/>
        </w:rPr>
        <w:t>social desirability bias and stigma</w:t>
      </w:r>
      <w:r w:rsidRPr="0042731A">
        <w:rPr>
          <w:sz w:val="28"/>
          <w:szCs w:val="28"/>
        </w:rPr>
        <w:t>. Individuals, especially men and those in rural areas, may underreport mental distress due to cultural taboos or fear of social exclusion.</w:t>
      </w:r>
    </w:p>
    <w:p w14:paraId="3894FE99" w14:textId="77777777" w:rsidR="0042731A" w:rsidRPr="0042731A" w:rsidRDefault="0042731A" w:rsidP="0042731A">
      <w:pPr>
        <w:spacing w:after="0"/>
        <w:rPr>
          <w:b/>
          <w:bCs/>
          <w:sz w:val="28"/>
          <w:szCs w:val="28"/>
        </w:rPr>
      </w:pPr>
      <w:r w:rsidRPr="0042731A">
        <w:rPr>
          <w:b/>
          <w:bCs/>
          <w:sz w:val="28"/>
          <w:szCs w:val="28"/>
        </w:rPr>
        <w:t>3. Cross-Cultural Contextual Differences</w:t>
      </w:r>
    </w:p>
    <w:p w14:paraId="33F147E0" w14:textId="73C5C355" w:rsidR="0042731A" w:rsidRPr="0042731A" w:rsidRDefault="0042731A" w:rsidP="0042731A">
      <w:pPr>
        <w:spacing w:after="0"/>
        <w:rPr>
          <w:sz w:val="28"/>
          <w:szCs w:val="28"/>
        </w:rPr>
      </w:pPr>
      <w:r w:rsidRPr="0042731A">
        <w:rPr>
          <w:sz w:val="28"/>
          <w:szCs w:val="28"/>
        </w:rPr>
        <w:t xml:space="preserve">The global comparison (Germany, China, Bangladesh, Sweden) introduces </w:t>
      </w:r>
      <w:r w:rsidRPr="0042731A">
        <w:rPr>
          <w:b/>
          <w:bCs/>
          <w:sz w:val="28"/>
          <w:szCs w:val="28"/>
        </w:rPr>
        <w:t>variability in socio-political environments</w:t>
      </w:r>
      <w:r w:rsidRPr="0042731A">
        <w:rPr>
          <w:sz w:val="28"/>
          <w:szCs w:val="28"/>
        </w:rPr>
        <w:t>, healthcare systems, and cultural perceptions of work and well-being. Therefore, findings may not always be directly comparable or generalizable across regions, even with thematic synthesis.</w:t>
      </w:r>
    </w:p>
    <w:p w14:paraId="4A5F267B" w14:textId="77777777" w:rsidR="0042731A" w:rsidRPr="0042731A" w:rsidRDefault="0042731A" w:rsidP="0042731A">
      <w:pPr>
        <w:spacing w:after="0"/>
        <w:rPr>
          <w:b/>
          <w:bCs/>
          <w:sz w:val="28"/>
          <w:szCs w:val="28"/>
        </w:rPr>
      </w:pPr>
      <w:r w:rsidRPr="0042731A">
        <w:rPr>
          <w:b/>
          <w:bCs/>
          <w:sz w:val="28"/>
          <w:szCs w:val="28"/>
        </w:rPr>
        <w:t>4. Underrepresentation of Marginalized Groups</w:t>
      </w:r>
    </w:p>
    <w:p w14:paraId="3F5408D0" w14:textId="77777777" w:rsidR="0042731A" w:rsidRPr="0042731A" w:rsidRDefault="0042731A" w:rsidP="0042731A">
      <w:pPr>
        <w:spacing w:after="0"/>
        <w:rPr>
          <w:sz w:val="28"/>
          <w:szCs w:val="28"/>
        </w:rPr>
      </w:pPr>
      <w:r w:rsidRPr="0042731A">
        <w:rPr>
          <w:sz w:val="28"/>
          <w:szCs w:val="28"/>
        </w:rPr>
        <w:t>This study did not sufficiently capture the mental health experiences of:</w:t>
      </w:r>
    </w:p>
    <w:p w14:paraId="3B1F7818" w14:textId="77777777" w:rsidR="0042731A" w:rsidRPr="0042731A" w:rsidRDefault="0042731A" w:rsidP="0042731A">
      <w:pPr>
        <w:numPr>
          <w:ilvl w:val="0"/>
          <w:numId w:val="15"/>
        </w:numPr>
        <w:spacing w:after="0"/>
        <w:rPr>
          <w:sz w:val="28"/>
          <w:szCs w:val="28"/>
        </w:rPr>
      </w:pPr>
      <w:r w:rsidRPr="0042731A">
        <w:rPr>
          <w:b/>
          <w:bCs/>
          <w:sz w:val="28"/>
          <w:szCs w:val="28"/>
        </w:rPr>
        <w:t>Persons with disabilities</w:t>
      </w:r>
    </w:p>
    <w:p w14:paraId="0FD0A793" w14:textId="1CD4A82F" w:rsidR="0042731A" w:rsidRPr="0042731A" w:rsidRDefault="0042731A" w:rsidP="0042731A">
      <w:pPr>
        <w:numPr>
          <w:ilvl w:val="0"/>
          <w:numId w:val="15"/>
        </w:numPr>
        <w:spacing w:after="0"/>
        <w:rPr>
          <w:sz w:val="28"/>
          <w:szCs w:val="28"/>
        </w:rPr>
      </w:pPr>
      <w:r w:rsidRPr="0042731A">
        <w:rPr>
          <w:b/>
          <w:bCs/>
          <w:sz w:val="28"/>
          <w:szCs w:val="28"/>
        </w:rPr>
        <w:t>Informal and migrant workers</w:t>
      </w:r>
      <w:r w:rsidRPr="0042731A">
        <w:rPr>
          <w:sz w:val="28"/>
          <w:szCs w:val="28"/>
        </w:rPr>
        <w:t xml:space="preserve"> These groups often face </w:t>
      </w:r>
      <w:r w:rsidRPr="0042731A">
        <w:rPr>
          <w:b/>
          <w:bCs/>
          <w:sz w:val="28"/>
          <w:szCs w:val="28"/>
        </w:rPr>
        <w:t>dual or triple marginalization</w:t>
      </w:r>
      <w:r w:rsidRPr="0042731A">
        <w:rPr>
          <w:sz w:val="28"/>
          <w:szCs w:val="28"/>
        </w:rPr>
        <w:t>, where unemployment intersects with identity-based discrimination—an area requiring deeper exploration.</w:t>
      </w:r>
    </w:p>
    <w:p w14:paraId="52B9632E" w14:textId="77777777" w:rsidR="0042731A" w:rsidRPr="0042731A" w:rsidRDefault="0042731A" w:rsidP="0042731A">
      <w:pPr>
        <w:spacing w:after="0"/>
        <w:rPr>
          <w:b/>
          <w:bCs/>
          <w:sz w:val="28"/>
          <w:szCs w:val="28"/>
        </w:rPr>
      </w:pPr>
      <w:r w:rsidRPr="0042731A">
        <w:rPr>
          <w:b/>
          <w:bCs/>
          <w:sz w:val="28"/>
          <w:szCs w:val="28"/>
        </w:rPr>
        <w:t>5. Absence of Longitudinal Analysis</w:t>
      </w:r>
    </w:p>
    <w:p w14:paraId="0F94C379" w14:textId="2AF42474" w:rsidR="0042731A" w:rsidRPr="0042731A" w:rsidRDefault="0042731A" w:rsidP="0042731A">
      <w:pPr>
        <w:spacing w:after="0"/>
        <w:rPr>
          <w:sz w:val="28"/>
          <w:szCs w:val="28"/>
        </w:rPr>
      </w:pPr>
      <w:r w:rsidRPr="0042731A">
        <w:rPr>
          <w:sz w:val="28"/>
          <w:szCs w:val="28"/>
        </w:rPr>
        <w:t xml:space="preserve">Most data reviewed is </w:t>
      </w:r>
      <w:r w:rsidRPr="0042731A">
        <w:rPr>
          <w:b/>
          <w:bCs/>
          <w:sz w:val="28"/>
          <w:szCs w:val="28"/>
        </w:rPr>
        <w:t>cross-sectional</w:t>
      </w:r>
      <w:r w:rsidRPr="0042731A">
        <w:rPr>
          <w:sz w:val="28"/>
          <w:szCs w:val="28"/>
        </w:rPr>
        <w:t xml:space="preserve">, capturing snapshots of mental health during unemployment but not tracking </w:t>
      </w:r>
      <w:r w:rsidRPr="0042731A">
        <w:rPr>
          <w:b/>
          <w:bCs/>
          <w:sz w:val="28"/>
          <w:szCs w:val="28"/>
        </w:rPr>
        <w:t>long-term psychological trajectories</w:t>
      </w:r>
      <w:r w:rsidRPr="0042731A">
        <w:rPr>
          <w:sz w:val="28"/>
          <w:szCs w:val="28"/>
        </w:rPr>
        <w:t>. Understanding how prolonged or cyclical unemployment affects mental resilience, coping, or recovery would benefit from longitudinal studies.</w:t>
      </w:r>
    </w:p>
    <w:p w14:paraId="591BB9B2" w14:textId="77777777" w:rsidR="0042731A" w:rsidRPr="0042731A" w:rsidRDefault="0042731A" w:rsidP="0042731A">
      <w:pPr>
        <w:spacing w:after="0"/>
        <w:rPr>
          <w:b/>
          <w:bCs/>
          <w:sz w:val="28"/>
          <w:szCs w:val="28"/>
        </w:rPr>
      </w:pPr>
      <w:r w:rsidRPr="0042731A">
        <w:rPr>
          <w:b/>
          <w:bCs/>
          <w:sz w:val="28"/>
          <w:szCs w:val="28"/>
        </w:rPr>
        <w:lastRenderedPageBreak/>
        <w:t>6. Urban-Centric Data Bias</w:t>
      </w:r>
    </w:p>
    <w:p w14:paraId="4B5D19AC" w14:textId="70820290" w:rsidR="0042731A" w:rsidRPr="0042731A" w:rsidRDefault="0042731A" w:rsidP="0042731A">
      <w:pPr>
        <w:spacing w:after="0"/>
        <w:rPr>
          <w:sz w:val="28"/>
          <w:szCs w:val="28"/>
        </w:rPr>
      </w:pPr>
      <w:r w:rsidRPr="0042731A">
        <w:rPr>
          <w:sz w:val="28"/>
          <w:szCs w:val="28"/>
        </w:rPr>
        <w:t xml:space="preserve">Much of the available data, particularly from online and published studies, overrepresents </w:t>
      </w:r>
      <w:r w:rsidRPr="0042731A">
        <w:rPr>
          <w:b/>
          <w:bCs/>
          <w:sz w:val="28"/>
          <w:szCs w:val="28"/>
        </w:rPr>
        <w:t>urban populations</w:t>
      </w:r>
      <w:r w:rsidRPr="0042731A">
        <w:rPr>
          <w:sz w:val="28"/>
          <w:szCs w:val="28"/>
        </w:rPr>
        <w:t xml:space="preserve">. Mental health consequences in </w:t>
      </w:r>
      <w:r w:rsidRPr="0042731A">
        <w:rPr>
          <w:b/>
          <w:bCs/>
          <w:sz w:val="28"/>
          <w:szCs w:val="28"/>
        </w:rPr>
        <w:t>remote rural or tribal areas</w:t>
      </w:r>
      <w:r w:rsidRPr="0042731A">
        <w:rPr>
          <w:sz w:val="28"/>
          <w:szCs w:val="28"/>
        </w:rPr>
        <w:t xml:space="preserve">, where awareness and access to services are critically low, remain </w:t>
      </w:r>
      <w:r w:rsidRPr="0042731A">
        <w:rPr>
          <w:b/>
          <w:bCs/>
          <w:sz w:val="28"/>
          <w:szCs w:val="28"/>
        </w:rPr>
        <w:t>understudied</w:t>
      </w:r>
      <w:r w:rsidRPr="0042731A">
        <w:rPr>
          <w:sz w:val="28"/>
          <w:szCs w:val="28"/>
        </w:rPr>
        <w:t>.</w:t>
      </w:r>
    </w:p>
    <w:p w14:paraId="4DAEC5A8" w14:textId="77777777" w:rsidR="0042731A" w:rsidRPr="0042731A" w:rsidRDefault="0042731A" w:rsidP="0042731A">
      <w:pPr>
        <w:spacing w:after="0"/>
        <w:rPr>
          <w:b/>
          <w:bCs/>
          <w:sz w:val="28"/>
          <w:szCs w:val="28"/>
        </w:rPr>
      </w:pPr>
      <w:r w:rsidRPr="0042731A">
        <w:rPr>
          <w:b/>
          <w:bCs/>
          <w:sz w:val="28"/>
          <w:szCs w:val="28"/>
        </w:rPr>
        <w:t>7. Limited Policy Evaluation Metrics</w:t>
      </w:r>
    </w:p>
    <w:p w14:paraId="44E1A6A2" w14:textId="77777777" w:rsidR="0042731A" w:rsidRPr="0042731A" w:rsidRDefault="0042731A" w:rsidP="0042731A">
      <w:pPr>
        <w:spacing w:after="0"/>
        <w:rPr>
          <w:sz w:val="28"/>
          <w:szCs w:val="28"/>
        </w:rPr>
      </w:pPr>
      <w:r w:rsidRPr="0042731A">
        <w:rPr>
          <w:sz w:val="28"/>
          <w:szCs w:val="28"/>
        </w:rPr>
        <w:t xml:space="preserve">While the study critiques and compares policies across nations, it lacks </w:t>
      </w:r>
      <w:r w:rsidRPr="0042731A">
        <w:rPr>
          <w:b/>
          <w:bCs/>
          <w:sz w:val="28"/>
          <w:szCs w:val="28"/>
        </w:rPr>
        <w:t>empirical evaluation</w:t>
      </w:r>
      <w:r w:rsidRPr="0042731A">
        <w:rPr>
          <w:sz w:val="28"/>
          <w:szCs w:val="28"/>
        </w:rPr>
        <w:t xml:space="preserve"> of the actual success or failure of specific interventions (e.g., Tele-MANAS, Skill India, youth employment schemes) due to the absence of granular impact data.</w:t>
      </w:r>
    </w:p>
    <w:p w14:paraId="596AC073" w14:textId="77777777" w:rsidR="0042731A" w:rsidRDefault="0042731A" w:rsidP="0042731A">
      <w:pPr>
        <w:spacing w:after="0"/>
        <w:rPr>
          <w:sz w:val="28"/>
          <w:szCs w:val="28"/>
        </w:rPr>
      </w:pPr>
    </w:p>
    <w:p w14:paraId="0670B769" w14:textId="77777777" w:rsidR="002C4445" w:rsidRDefault="002C4445" w:rsidP="0042731A">
      <w:pPr>
        <w:spacing w:after="0"/>
        <w:rPr>
          <w:sz w:val="28"/>
          <w:szCs w:val="28"/>
        </w:rPr>
      </w:pPr>
    </w:p>
    <w:p w14:paraId="790F8424" w14:textId="77777777" w:rsidR="002C4445" w:rsidRDefault="002C4445" w:rsidP="0042731A">
      <w:pPr>
        <w:spacing w:after="0"/>
        <w:rPr>
          <w:sz w:val="28"/>
          <w:szCs w:val="28"/>
        </w:rPr>
      </w:pPr>
    </w:p>
    <w:p w14:paraId="28757BC5" w14:textId="77777777" w:rsidR="002C4445" w:rsidRDefault="002C4445" w:rsidP="0042731A">
      <w:pPr>
        <w:spacing w:after="0"/>
        <w:rPr>
          <w:sz w:val="28"/>
          <w:szCs w:val="28"/>
        </w:rPr>
      </w:pPr>
    </w:p>
    <w:p w14:paraId="040452DE" w14:textId="77777777" w:rsidR="002C4445" w:rsidRDefault="002C4445" w:rsidP="0042731A">
      <w:pPr>
        <w:spacing w:after="0"/>
        <w:rPr>
          <w:sz w:val="28"/>
          <w:szCs w:val="28"/>
        </w:rPr>
      </w:pPr>
    </w:p>
    <w:p w14:paraId="558B5FE3" w14:textId="77777777" w:rsidR="002C4445" w:rsidRDefault="002C4445" w:rsidP="0042731A">
      <w:pPr>
        <w:spacing w:after="0"/>
        <w:rPr>
          <w:sz w:val="28"/>
          <w:szCs w:val="28"/>
        </w:rPr>
      </w:pPr>
    </w:p>
    <w:p w14:paraId="63C5BAED" w14:textId="77777777" w:rsidR="002C4445" w:rsidRDefault="002C4445" w:rsidP="0042731A">
      <w:pPr>
        <w:spacing w:after="0"/>
        <w:rPr>
          <w:sz w:val="28"/>
          <w:szCs w:val="28"/>
        </w:rPr>
      </w:pPr>
    </w:p>
    <w:p w14:paraId="403B7AB2" w14:textId="77777777" w:rsidR="002C4445" w:rsidRDefault="002C4445" w:rsidP="0042731A">
      <w:pPr>
        <w:spacing w:after="0"/>
        <w:rPr>
          <w:sz w:val="28"/>
          <w:szCs w:val="28"/>
        </w:rPr>
      </w:pPr>
    </w:p>
    <w:p w14:paraId="34443D1D" w14:textId="77777777" w:rsidR="002C4445" w:rsidRDefault="002C4445" w:rsidP="0042731A">
      <w:pPr>
        <w:spacing w:after="0"/>
        <w:rPr>
          <w:sz w:val="28"/>
          <w:szCs w:val="28"/>
        </w:rPr>
      </w:pPr>
    </w:p>
    <w:p w14:paraId="6A46B059" w14:textId="77777777" w:rsidR="002C4445" w:rsidRDefault="002C4445" w:rsidP="0042731A">
      <w:pPr>
        <w:spacing w:after="0"/>
        <w:rPr>
          <w:sz w:val="28"/>
          <w:szCs w:val="28"/>
        </w:rPr>
      </w:pPr>
    </w:p>
    <w:p w14:paraId="4BBC0067" w14:textId="77777777" w:rsidR="002C4445" w:rsidRDefault="002C4445" w:rsidP="0042731A">
      <w:pPr>
        <w:spacing w:after="0"/>
        <w:rPr>
          <w:sz w:val="28"/>
          <w:szCs w:val="28"/>
        </w:rPr>
      </w:pPr>
    </w:p>
    <w:p w14:paraId="68342D24" w14:textId="77777777" w:rsidR="002C4445" w:rsidRDefault="002C4445" w:rsidP="0042731A">
      <w:pPr>
        <w:spacing w:after="0"/>
        <w:rPr>
          <w:sz w:val="28"/>
          <w:szCs w:val="28"/>
        </w:rPr>
      </w:pPr>
    </w:p>
    <w:p w14:paraId="11376CE6" w14:textId="77777777" w:rsidR="002C4445" w:rsidRDefault="002C4445" w:rsidP="0042731A">
      <w:pPr>
        <w:spacing w:after="0"/>
        <w:rPr>
          <w:sz w:val="28"/>
          <w:szCs w:val="28"/>
        </w:rPr>
      </w:pPr>
    </w:p>
    <w:p w14:paraId="7D70DF7B" w14:textId="77777777" w:rsidR="002C4445" w:rsidRDefault="002C4445" w:rsidP="0042731A">
      <w:pPr>
        <w:spacing w:after="0"/>
        <w:rPr>
          <w:sz w:val="28"/>
          <w:szCs w:val="28"/>
        </w:rPr>
      </w:pPr>
    </w:p>
    <w:p w14:paraId="5457F5F7" w14:textId="77777777" w:rsidR="002C4445" w:rsidRDefault="002C4445" w:rsidP="0042731A">
      <w:pPr>
        <w:spacing w:after="0"/>
        <w:rPr>
          <w:sz w:val="28"/>
          <w:szCs w:val="28"/>
        </w:rPr>
      </w:pPr>
    </w:p>
    <w:p w14:paraId="58A7C592" w14:textId="77777777" w:rsidR="002C4445" w:rsidRDefault="002C4445" w:rsidP="0042731A">
      <w:pPr>
        <w:spacing w:after="0"/>
        <w:rPr>
          <w:sz w:val="28"/>
          <w:szCs w:val="28"/>
        </w:rPr>
      </w:pPr>
    </w:p>
    <w:p w14:paraId="12170277" w14:textId="77777777" w:rsidR="002C4445" w:rsidRDefault="002C4445" w:rsidP="0042731A">
      <w:pPr>
        <w:spacing w:after="0"/>
        <w:rPr>
          <w:sz w:val="28"/>
          <w:szCs w:val="28"/>
        </w:rPr>
      </w:pPr>
    </w:p>
    <w:p w14:paraId="2C3EE853" w14:textId="77777777" w:rsidR="002C4445" w:rsidRDefault="002C4445" w:rsidP="0042731A">
      <w:pPr>
        <w:spacing w:after="0"/>
        <w:rPr>
          <w:sz w:val="28"/>
          <w:szCs w:val="28"/>
        </w:rPr>
      </w:pPr>
    </w:p>
    <w:p w14:paraId="77807600" w14:textId="77777777" w:rsidR="002C4445" w:rsidRDefault="002C4445" w:rsidP="0042731A">
      <w:pPr>
        <w:spacing w:after="0"/>
        <w:rPr>
          <w:sz w:val="28"/>
          <w:szCs w:val="28"/>
        </w:rPr>
      </w:pPr>
    </w:p>
    <w:p w14:paraId="0E80E867" w14:textId="77777777" w:rsidR="002C4445" w:rsidRDefault="002C4445" w:rsidP="0042731A">
      <w:pPr>
        <w:spacing w:after="0"/>
        <w:rPr>
          <w:sz w:val="28"/>
          <w:szCs w:val="28"/>
        </w:rPr>
      </w:pPr>
    </w:p>
    <w:p w14:paraId="4B08214C" w14:textId="77777777" w:rsidR="002C4445" w:rsidRDefault="002C4445" w:rsidP="0042731A">
      <w:pPr>
        <w:spacing w:after="0"/>
        <w:rPr>
          <w:sz w:val="28"/>
          <w:szCs w:val="28"/>
        </w:rPr>
      </w:pPr>
    </w:p>
    <w:p w14:paraId="174B78D7" w14:textId="77777777" w:rsidR="002C4445" w:rsidRPr="0042731A" w:rsidRDefault="002C4445" w:rsidP="0042731A">
      <w:pPr>
        <w:spacing w:after="0"/>
        <w:rPr>
          <w:sz w:val="28"/>
          <w:szCs w:val="28"/>
        </w:rPr>
      </w:pPr>
    </w:p>
    <w:p w14:paraId="155BB0F6" w14:textId="2240C317" w:rsidR="002C4445" w:rsidRPr="002C4445" w:rsidRDefault="002C4445" w:rsidP="002C4445">
      <w:pPr>
        <w:spacing w:after="0"/>
        <w:rPr>
          <w:b/>
          <w:bCs/>
          <w:sz w:val="28"/>
          <w:szCs w:val="28"/>
        </w:rPr>
      </w:pPr>
      <w:r w:rsidRPr="002C4445">
        <w:rPr>
          <w:b/>
          <w:bCs/>
          <w:sz w:val="32"/>
          <w:szCs w:val="32"/>
        </w:rPr>
        <w:lastRenderedPageBreak/>
        <w:t>Conclusion</w:t>
      </w:r>
      <w:r w:rsidRPr="002C4445">
        <w:rPr>
          <w:b/>
          <w:bCs/>
          <w:sz w:val="28"/>
          <w:szCs w:val="28"/>
        </w:rPr>
        <w:t xml:space="preserve"> </w:t>
      </w:r>
    </w:p>
    <w:p w14:paraId="79A08D6D" w14:textId="77777777" w:rsidR="002C4445" w:rsidRPr="002C4445" w:rsidRDefault="002C4445" w:rsidP="002C4445">
      <w:pPr>
        <w:spacing w:after="0"/>
        <w:rPr>
          <w:sz w:val="28"/>
          <w:szCs w:val="28"/>
        </w:rPr>
      </w:pPr>
      <w:r w:rsidRPr="002C4445">
        <w:rPr>
          <w:sz w:val="28"/>
          <w:szCs w:val="28"/>
        </w:rPr>
        <w:t xml:space="preserve">Unemployment deeply affects mental health, leading to increased anxiety, depression, and emotional distress—especially among youth, women, and rural populations. This study highlights that while countries like Germany and Sweden offer psychological support with job loss, India faces a dual crisis: </w:t>
      </w:r>
      <w:r w:rsidRPr="002C4445">
        <w:rPr>
          <w:b/>
          <w:bCs/>
          <w:sz w:val="28"/>
          <w:szCs w:val="28"/>
        </w:rPr>
        <w:t>rising unemployment and inadequate mental health care</w:t>
      </w:r>
      <w:r w:rsidRPr="002C4445">
        <w:rPr>
          <w:sz w:val="28"/>
          <w:szCs w:val="28"/>
        </w:rPr>
        <w:t>.</w:t>
      </w:r>
    </w:p>
    <w:p w14:paraId="1F5E9A6B" w14:textId="77777777" w:rsidR="002C4445" w:rsidRPr="002C4445" w:rsidRDefault="002C4445" w:rsidP="002C4445">
      <w:pPr>
        <w:spacing w:after="0"/>
        <w:rPr>
          <w:sz w:val="28"/>
          <w:szCs w:val="28"/>
        </w:rPr>
      </w:pPr>
      <w:r w:rsidRPr="002C4445">
        <w:rPr>
          <w:sz w:val="28"/>
          <w:szCs w:val="28"/>
        </w:rPr>
        <w:t xml:space="preserve">To move forward, India must </w:t>
      </w:r>
      <w:r w:rsidRPr="002C4445">
        <w:rPr>
          <w:b/>
          <w:bCs/>
          <w:sz w:val="28"/>
          <w:szCs w:val="28"/>
        </w:rPr>
        <w:t>integrate mental health support into employment programs</w:t>
      </w:r>
      <w:r w:rsidRPr="002C4445">
        <w:rPr>
          <w:sz w:val="28"/>
          <w:szCs w:val="28"/>
        </w:rPr>
        <w:t>, expand community outreach, and destigmatize mental health issues. Without addressing the emotional toll of joblessness, economic growth alone cannot ensure national well-being.</w:t>
      </w:r>
    </w:p>
    <w:p w14:paraId="0B56AC41" w14:textId="77777777" w:rsidR="002C4445" w:rsidRPr="002C4445" w:rsidRDefault="002C4445" w:rsidP="002C4445">
      <w:pPr>
        <w:spacing w:after="0"/>
        <w:rPr>
          <w:sz w:val="28"/>
          <w:szCs w:val="28"/>
        </w:rPr>
      </w:pPr>
      <w:r w:rsidRPr="002C4445">
        <w:rPr>
          <w:sz w:val="28"/>
          <w:szCs w:val="28"/>
        </w:rPr>
        <w:t xml:space="preserve">Unemployment is not just a lack of income—it’s a </w:t>
      </w:r>
      <w:r w:rsidRPr="002C4445">
        <w:rPr>
          <w:b/>
          <w:bCs/>
          <w:sz w:val="28"/>
          <w:szCs w:val="28"/>
        </w:rPr>
        <w:t>loss of identity, purpose, and mental stability</w:t>
      </w:r>
      <w:r w:rsidRPr="002C4445">
        <w:rPr>
          <w:sz w:val="28"/>
          <w:szCs w:val="28"/>
        </w:rPr>
        <w:t>. Solving it requires both jobs and healing.</w:t>
      </w:r>
    </w:p>
    <w:p w14:paraId="0964C9C5" w14:textId="5D1EEBE5" w:rsidR="002C4445" w:rsidRDefault="002C4445" w:rsidP="002C4445">
      <w:pPr>
        <w:spacing w:after="0"/>
        <w:rPr>
          <w:sz w:val="28"/>
          <w:szCs w:val="28"/>
        </w:rPr>
      </w:pPr>
    </w:p>
    <w:p w14:paraId="300FF2B7" w14:textId="77777777" w:rsidR="002C4445" w:rsidRDefault="002C4445" w:rsidP="002C4445">
      <w:pPr>
        <w:spacing w:after="0"/>
        <w:rPr>
          <w:sz w:val="28"/>
          <w:szCs w:val="28"/>
        </w:rPr>
      </w:pPr>
    </w:p>
    <w:p w14:paraId="010EA555" w14:textId="77777777" w:rsidR="002C4445" w:rsidRDefault="002C4445" w:rsidP="002C4445">
      <w:pPr>
        <w:spacing w:after="0"/>
        <w:rPr>
          <w:sz w:val="28"/>
          <w:szCs w:val="28"/>
        </w:rPr>
      </w:pPr>
    </w:p>
    <w:p w14:paraId="76465463" w14:textId="77777777" w:rsidR="002C4445" w:rsidRDefault="002C4445" w:rsidP="002C4445">
      <w:pPr>
        <w:spacing w:after="0"/>
        <w:rPr>
          <w:sz w:val="28"/>
          <w:szCs w:val="28"/>
        </w:rPr>
      </w:pPr>
    </w:p>
    <w:p w14:paraId="0BA1804D" w14:textId="77777777" w:rsidR="002C4445" w:rsidRDefault="002C4445" w:rsidP="002C4445">
      <w:pPr>
        <w:spacing w:after="0"/>
        <w:rPr>
          <w:sz w:val="28"/>
          <w:szCs w:val="28"/>
        </w:rPr>
      </w:pPr>
    </w:p>
    <w:p w14:paraId="6961AC47" w14:textId="77777777" w:rsidR="002C4445" w:rsidRDefault="002C4445" w:rsidP="002C4445">
      <w:pPr>
        <w:spacing w:after="0"/>
        <w:rPr>
          <w:sz w:val="28"/>
          <w:szCs w:val="28"/>
        </w:rPr>
      </w:pPr>
    </w:p>
    <w:p w14:paraId="1F20B3EB" w14:textId="77777777" w:rsidR="002C4445" w:rsidRDefault="002C4445" w:rsidP="002C4445">
      <w:pPr>
        <w:spacing w:after="0"/>
        <w:rPr>
          <w:sz w:val="28"/>
          <w:szCs w:val="28"/>
        </w:rPr>
      </w:pPr>
    </w:p>
    <w:p w14:paraId="3E46B3EA" w14:textId="77777777" w:rsidR="002C4445" w:rsidRDefault="002C4445" w:rsidP="002C4445">
      <w:pPr>
        <w:spacing w:after="0"/>
        <w:rPr>
          <w:sz w:val="28"/>
          <w:szCs w:val="28"/>
        </w:rPr>
      </w:pPr>
    </w:p>
    <w:p w14:paraId="39DBC775" w14:textId="77777777" w:rsidR="002C4445" w:rsidRDefault="002C4445" w:rsidP="002C4445">
      <w:pPr>
        <w:spacing w:after="0"/>
        <w:rPr>
          <w:sz w:val="28"/>
          <w:szCs w:val="28"/>
        </w:rPr>
      </w:pPr>
    </w:p>
    <w:p w14:paraId="1F4F6479" w14:textId="77777777" w:rsidR="002C4445" w:rsidRDefault="002C4445" w:rsidP="002C4445">
      <w:pPr>
        <w:spacing w:after="0"/>
        <w:rPr>
          <w:sz w:val="28"/>
          <w:szCs w:val="28"/>
        </w:rPr>
      </w:pPr>
    </w:p>
    <w:p w14:paraId="57F88EE8" w14:textId="77777777" w:rsidR="002C4445" w:rsidRDefault="002C4445" w:rsidP="002C4445">
      <w:pPr>
        <w:spacing w:after="0"/>
        <w:rPr>
          <w:sz w:val="28"/>
          <w:szCs w:val="28"/>
        </w:rPr>
      </w:pPr>
    </w:p>
    <w:p w14:paraId="15503296" w14:textId="77777777" w:rsidR="002C4445" w:rsidRDefault="002C4445" w:rsidP="002C4445">
      <w:pPr>
        <w:spacing w:after="0"/>
        <w:rPr>
          <w:sz w:val="28"/>
          <w:szCs w:val="28"/>
        </w:rPr>
      </w:pPr>
    </w:p>
    <w:p w14:paraId="7145F735" w14:textId="77777777" w:rsidR="002C4445" w:rsidRDefault="002C4445" w:rsidP="002C4445">
      <w:pPr>
        <w:spacing w:after="0"/>
        <w:rPr>
          <w:sz w:val="28"/>
          <w:szCs w:val="28"/>
        </w:rPr>
      </w:pPr>
    </w:p>
    <w:p w14:paraId="6C8224FE" w14:textId="77777777" w:rsidR="002C4445" w:rsidRDefault="002C4445" w:rsidP="002C4445">
      <w:pPr>
        <w:spacing w:after="0"/>
        <w:rPr>
          <w:sz w:val="28"/>
          <w:szCs w:val="28"/>
        </w:rPr>
      </w:pPr>
    </w:p>
    <w:p w14:paraId="3072B4A9" w14:textId="77777777" w:rsidR="002C4445" w:rsidRDefault="002C4445" w:rsidP="002C4445">
      <w:pPr>
        <w:spacing w:after="0"/>
        <w:rPr>
          <w:sz w:val="28"/>
          <w:szCs w:val="28"/>
        </w:rPr>
      </w:pPr>
    </w:p>
    <w:p w14:paraId="2833955C" w14:textId="77777777" w:rsidR="002C4445" w:rsidRDefault="002C4445" w:rsidP="002C4445">
      <w:pPr>
        <w:spacing w:after="0"/>
        <w:rPr>
          <w:sz w:val="28"/>
          <w:szCs w:val="28"/>
        </w:rPr>
      </w:pPr>
    </w:p>
    <w:p w14:paraId="332D2CED" w14:textId="77777777" w:rsidR="002C4445" w:rsidRDefault="002C4445" w:rsidP="002C4445">
      <w:pPr>
        <w:spacing w:after="0"/>
        <w:rPr>
          <w:sz w:val="28"/>
          <w:szCs w:val="28"/>
        </w:rPr>
      </w:pPr>
    </w:p>
    <w:p w14:paraId="031FD969" w14:textId="77777777" w:rsidR="002C4445" w:rsidRDefault="002C4445" w:rsidP="002C4445">
      <w:pPr>
        <w:spacing w:after="0"/>
        <w:rPr>
          <w:sz w:val="28"/>
          <w:szCs w:val="28"/>
        </w:rPr>
      </w:pPr>
    </w:p>
    <w:p w14:paraId="0A68C21B" w14:textId="77777777" w:rsidR="002C4445" w:rsidRDefault="002C4445" w:rsidP="002C4445">
      <w:pPr>
        <w:spacing w:after="0"/>
        <w:rPr>
          <w:sz w:val="28"/>
          <w:szCs w:val="28"/>
        </w:rPr>
      </w:pPr>
    </w:p>
    <w:p w14:paraId="2CC5456B" w14:textId="77777777" w:rsidR="002C4445" w:rsidRPr="002C4445" w:rsidRDefault="002C4445" w:rsidP="002C4445">
      <w:pPr>
        <w:spacing w:after="0"/>
        <w:rPr>
          <w:sz w:val="28"/>
          <w:szCs w:val="28"/>
        </w:rPr>
      </w:pPr>
    </w:p>
    <w:p w14:paraId="7A9D4216" w14:textId="77777777" w:rsidR="002C4445" w:rsidRPr="002C4445" w:rsidRDefault="002C4445" w:rsidP="002C4445">
      <w:pPr>
        <w:spacing w:after="0"/>
        <w:rPr>
          <w:b/>
          <w:bCs/>
          <w:sz w:val="28"/>
          <w:szCs w:val="28"/>
        </w:rPr>
      </w:pPr>
      <w:r w:rsidRPr="002C4445">
        <w:rPr>
          <w:b/>
          <w:bCs/>
          <w:sz w:val="32"/>
          <w:szCs w:val="32"/>
        </w:rPr>
        <w:lastRenderedPageBreak/>
        <w:t>Recommendations</w:t>
      </w:r>
    </w:p>
    <w:p w14:paraId="7627B89A" w14:textId="5E80E020" w:rsidR="002C4445" w:rsidRPr="002C4445" w:rsidRDefault="002C4445" w:rsidP="002C4445">
      <w:pPr>
        <w:spacing w:after="0"/>
        <w:rPr>
          <w:sz w:val="28"/>
          <w:szCs w:val="28"/>
        </w:rPr>
      </w:pPr>
      <w:r w:rsidRPr="002C4445">
        <w:rPr>
          <w:sz w:val="28"/>
          <w:szCs w:val="28"/>
        </w:rPr>
        <w:t>Based on the findings and analysis, the following actionable recommendations are proposed to address the mental health impacts of unemployment:</w:t>
      </w:r>
    </w:p>
    <w:p w14:paraId="6CE1F4D6" w14:textId="77777777" w:rsidR="002C4445" w:rsidRPr="002C4445" w:rsidRDefault="002C4445" w:rsidP="002C4445">
      <w:pPr>
        <w:spacing w:after="0"/>
        <w:rPr>
          <w:b/>
          <w:bCs/>
          <w:sz w:val="28"/>
          <w:szCs w:val="28"/>
        </w:rPr>
      </w:pPr>
      <w:r w:rsidRPr="002C4445">
        <w:rPr>
          <w:b/>
          <w:bCs/>
          <w:sz w:val="28"/>
          <w:szCs w:val="28"/>
        </w:rPr>
        <w:t>1. Integrate Mental Health into Employment Programs</w:t>
      </w:r>
    </w:p>
    <w:p w14:paraId="04D3DFFA" w14:textId="06BAE9A1" w:rsidR="002C4445" w:rsidRPr="002C4445" w:rsidRDefault="002C4445" w:rsidP="002C4445">
      <w:pPr>
        <w:spacing w:after="0"/>
        <w:rPr>
          <w:sz w:val="28"/>
          <w:szCs w:val="28"/>
        </w:rPr>
      </w:pPr>
      <w:r w:rsidRPr="002C4445">
        <w:rPr>
          <w:sz w:val="28"/>
          <w:szCs w:val="28"/>
        </w:rPr>
        <w:t xml:space="preserve">Employment initiatives like </w:t>
      </w:r>
      <w:r w:rsidRPr="002C4445">
        <w:rPr>
          <w:b/>
          <w:bCs/>
          <w:sz w:val="28"/>
          <w:szCs w:val="28"/>
        </w:rPr>
        <w:t>Skill India</w:t>
      </w:r>
      <w:r w:rsidRPr="002C4445">
        <w:rPr>
          <w:sz w:val="28"/>
          <w:szCs w:val="28"/>
        </w:rPr>
        <w:t xml:space="preserve">, </w:t>
      </w:r>
      <w:r w:rsidRPr="002C4445">
        <w:rPr>
          <w:b/>
          <w:bCs/>
          <w:sz w:val="28"/>
          <w:szCs w:val="28"/>
        </w:rPr>
        <w:t>Startup India</w:t>
      </w:r>
      <w:r w:rsidRPr="002C4445">
        <w:rPr>
          <w:sz w:val="28"/>
          <w:szCs w:val="28"/>
        </w:rPr>
        <w:t xml:space="preserve">, and </w:t>
      </w:r>
      <w:r w:rsidRPr="002C4445">
        <w:rPr>
          <w:b/>
          <w:bCs/>
          <w:sz w:val="28"/>
          <w:szCs w:val="28"/>
        </w:rPr>
        <w:t>MUDRA</w:t>
      </w:r>
      <w:r w:rsidRPr="002C4445">
        <w:rPr>
          <w:sz w:val="28"/>
          <w:szCs w:val="28"/>
        </w:rPr>
        <w:t xml:space="preserve"> should include mental health support services such as counseling, stress management workshops, and emotional resilience training.</w:t>
      </w:r>
    </w:p>
    <w:p w14:paraId="4F4429A0" w14:textId="77777777" w:rsidR="002C4445" w:rsidRPr="002C4445" w:rsidRDefault="002C4445" w:rsidP="002C4445">
      <w:pPr>
        <w:spacing w:after="0"/>
        <w:rPr>
          <w:b/>
          <w:bCs/>
          <w:sz w:val="28"/>
          <w:szCs w:val="28"/>
        </w:rPr>
      </w:pPr>
      <w:r w:rsidRPr="002C4445">
        <w:rPr>
          <w:b/>
          <w:bCs/>
          <w:sz w:val="28"/>
          <w:szCs w:val="28"/>
        </w:rPr>
        <w:t>2. Strengthen Community-Based Mental Health Outreach</w:t>
      </w:r>
    </w:p>
    <w:p w14:paraId="1406F4E8" w14:textId="3E2DEEBA" w:rsidR="002C4445" w:rsidRPr="002C4445" w:rsidRDefault="002C4445" w:rsidP="002C4445">
      <w:pPr>
        <w:spacing w:after="0"/>
        <w:rPr>
          <w:sz w:val="28"/>
          <w:szCs w:val="28"/>
        </w:rPr>
      </w:pPr>
      <w:r w:rsidRPr="002C4445">
        <w:rPr>
          <w:sz w:val="28"/>
          <w:szCs w:val="28"/>
        </w:rPr>
        <w:t xml:space="preserve">Develop and expand </w:t>
      </w:r>
      <w:r w:rsidRPr="002C4445">
        <w:rPr>
          <w:b/>
          <w:bCs/>
          <w:sz w:val="28"/>
          <w:szCs w:val="28"/>
        </w:rPr>
        <w:t>district-level mental health programs</w:t>
      </w:r>
      <w:r w:rsidRPr="002C4445">
        <w:rPr>
          <w:sz w:val="28"/>
          <w:szCs w:val="28"/>
        </w:rPr>
        <w:t>, especially in rural and semi-urban areas, using tele-counseling, mobile clinics, and trained community health workers.</w:t>
      </w:r>
    </w:p>
    <w:p w14:paraId="69EE2426" w14:textId="77777777" w:rsidR="002C4445" w:rsidRPr="002C4445" w:rsidRDefault="002C4445" w:rsidP="002C4445">
      <w:pPr>
        <w:spacing w:after="0"/>
        <w:rPr>
          <w:b/>
          <w:bCs/>
          <w:sz w:val="28"/>
          <w:szCs w:val="28"/>
        </w:rPr>
      </w:pPr>
      <w:r w:rsidRPr="002C4445">
        <w:rPr>
          <w:b/>
          <w:bCs/>
          <w:sz w:val="28"/>
          <w:szCs w:val="28"/>
        </w:rPr>
        <w:t>3. Promote Early Intervention Among Youth</w:t>
      </w:r>
    </w:p>
    <w:p w14:paraId="0AD2E5F4" w14:textId="72D43500" w:rsidR="002C4445" w:rsidRPr="002C4445" w:rsidRDefault="002C4445" w:rsidP="002C4445">
      <w:pPr>
        <w:spacing w:after="0"/>
        <w:rPr>
          <w:sz w:val="28"/>
          <w:szCs w:val="28"/>
        </w:rPr>
      </w:pPr>
      <w:r w:rsidRPr="002C4445">
        <w:rPr>
          <w:sz w:val="28"/>
          <w:szCs w:val="28"/>
        </w:rPr>
        <w:t xml:space="preserve">Introduce </w:t>
      </w:r>
      <w:r w:rsidRPr="002C4445">
        <w:rPr>
          <w:b/>
          <w:bCs/>
          <w:sz w:val="28"/>
          <w:szCs w:val="28"/>
        </w:rPr>
        <w:t>mental health education and career counseling</w:t>
      </w:r>
      <w:r w:rsidRPr="002C4445">
        <w:rPr>
          <w:sz w:val="28"/>
          <w:szCs w:val="28"/>
        </w:rPr>
        <w:t xml:space="preserve"> in schools, colleges, and job-skilling centers to help young people cope with failure, uncertainty, and career anxiety.</w:t>
      </w:r>
    </w:p>
    <w:p w14:paraId="57CC6D2C" w14:textId="77777777" w:rsidR="002C4445" w:rsidRPr="002C4445" w:rsidRDefault="002C4445" w:rsidP="002C4445">
      <w:pPr>
        <w:spacing w:after="0"/>
        <w:rPr>
          <w:b/>
          <w:bCs/>
          <w:sz w:val="28"/>
          <w:szCs w:val="28"/>
        </w:rPr>
      </w:pPr>
      <w:r w:rsidRPr="002C4445">
        <w:rPr>
          <w:b/>
          <w:bCs/>
          <w:sz w:val="28"/>
          <w:szCs w:val="28"/>
        </w:rPr>
        <w:t>4. Launch National Awareness and Destigmatization Campaigns</w:t>
      </w:r>
    </w:p>
    <w:p w14:paraId="060DCF06" w14:textId="2CD2D781" w:rsidR="002C4445" w:rsidRPr="002C4445" w:rsidRDefault="002C4445" w:rsidP="002C4445">
      <w:pPr>
        <w:spacing w:after="0"/>
        <w:rPr>
          <w:sz w:val="28"/>
          <w:szCs w:val="28"/>
        </w:rPr>
      </w:pPr>
      <w:r w:rsidRPr="002C4445">
        <w:rPr>
          <w:sz w:val="28"/>
          <w:szCs w:val="28"/>
        </w:rPr>
        <w:t xml:space="preserve">Use mass media, social media, and local influencers to normalize discussions about </w:t>
      </w:r>
      <w:r w:rsidRPr="002C4445">
        <w:rPr>
          <w:b/>
          <w:bCs/>
          <w:sz w:val="28"/>
          <w:szCs w:val="28"/>
        </w:rPr>
        <w:t>unemployment-related mental health issues</w:t>
      </w:r>
      <w:r w:rsidRPr="002C4445">
        <w:rPr>
          <w:sz w:val="28"/>
          <w:szCs w:val="28"/>
        </w:rPr>
        <w:t>, especially among men and marginalized groups.</w:t>
      </w:r>
    </w:p>
    <w:p w14:paraId="5ACBBFB1" w14:textId="77777777" w:rsidR="002C4445" w:rsidRPr="002C4445" w:rsidRDefault="002C4445" w:rsidP="002C4445">
      <w:pPr>
        <w:spacing w:after="0"/>
        <w:rPr>
          <w:b/>
          <w:bCs/>
          <w:sz w:val="28"/>
          <w:szCs w:val="28"/>
        </w:rPr>
      </w:pPr>
      <w:r w:rsidRPr="002C4445">
        <w:rPr>
          <w:b/>
          <w:bCs/>
          <w:sz w:val="28"/>
          <w:szCs w:val="28"/>
        </w:rPr>
        <w:t>5. Collaborate with NGOs and Mental Health Startups</w:t>
      </w:r>
    </w:p>
    <w:p w14:paraId="09B2B5B3" w14:textId="13A6E190" w:rsidR="002C4445" w:rsidRPr="002C4445" w:rsidRDefault="002C4445" w:rsidP="002C4445">
      <w:pPr>
        <w:spacing w:after="0"/>
        <w:rPr>
          <w:sz w:val="28"/>
          <w:szCs w:val="28"/>
        </w:rPr>
      </w:pPr>
      <w:r w:rsidRPr="002C4445">
        <w:rPr>
          <w:sz w:val="28"/>
          <w:szCs w:val="28"/>
        </w:rPr>
        <w:t xml:space="preserve">Encourage partnerships with organizations like iCall, Sangath, and YourDOST to provide </w:t>
      </w:r>
      <w:r w:rsidRPr="002C4445">
        <w:rPr>
          <w:b/>
          <w:bCs/>
          <w:sz w:val="28"/>
          <w:szCs w:val="28"/>
        </w:rPr>
        <w:t>affordable and scalable mental health support</w:t>
      </w:r>
      <w:r w:rsidRPr="002C4445">
        <w:rPr>
          <w:sz w:val="28"/>
          <w:szCs w:val="28"/>
        </w:rPr>
        <w:t xml:space="preserve"> for unemployed individuals.</w:t>
      </w:r>
    </w:p>
    <w:p w14:paraId="27F147CE" w14:textId="77777777" w:rsidR="002C4445" w:rsidRPr="002C4445" w:rsidRDefault="002C4445" w:rsidP="002C4445">
      <w:pPr>
        <w:spacing w:after="0"/>
        <w:rPr>
          <w:b/>
          <w:bCs/>
          <w:sz w:val="28"/>
          <w:szCs w:val="28"/>
        </w:rPr>
      </w:pPr>
      <w:r w:rsidRPr="002C4445">
        <w:rPr>
          <w:b/>
          <w:bCs/>
          <w:sz w:val="28"/>
          <w:szCs w:val="28"/>
        </w:rPr>
        <w:t>6. Develop Inclusive Policies</w:t>
      </w:r>
    </w:p>
    <w:p w14:paraId="6B6895B8" w14:textId="3C513F33" w:rsidR="002C4445" w:rsidRPr="002C4445" w:rsidRDefault="002C4445" w:rsidP="002C4445">
      <w:pPr>
        <w:spacing w:after="0"/>
        <w:rPr>
          <w:sz w:val="28"/>
          <w:szCs w:val="28"/>
        </w:rPr>
      </w:pPr>
      <w:r w:rsidRPr="002C4445">
        <w:rPr>
          <w:sz w:val="28"/>
          <w:szCs w:val="28"/>
        </w:rPr>
        <w:t xml:space="preserve">Ensure that mental health policies and employment schemes are sensitive to </w:t>
      </w:r>
      <w:r w:rsidRPr="002C4445">
        <w:rPr>
          <w:b/>
          <w:bCs/>
          <w:sz w:val="28"/>
          <w:szCs w:val="28"/>
        </w:rPr>
        <w:t>gender, LGBTQ+, and disability-related challenges</w:t>
      </w:r>
      <w:r w:rsidRPr="002C4445">
        <w:rPr>
          <w:sz w:val="28"/>
          <w:szCs w:val="28"/>
        </w:rPr>
        <w:t>, offering tailored psychological support where needed.</w:t>
      </w:r>
    </w:p>
    <w:p w14:paraId="2644AA02" w14:textId="77777777" w:rsidR="002C4445" w:rsidRPr="002C4445" w:rsidRDefault="002C4445" w:rsidP="002C4445">
      <w:pPr>
        <w:spacing w:after="0"/>
        <w:rPr>
          <w:b/>
          <w:bCs/>
          <w:sz w:val="28"/>
          <w:szCs w:val="28"/>
        </w:rPr>
      </w:pPr>
      <w:r w:rsidRPr="002C4445">
        <w:rPr>
          <w:b/>
          <w:bCs/>
          <w:sz w:val="28"/>
          <w:szCs w:val="28"/>
        </w:rPr>
        <w:t>7. Invest in Research and Real-Time Data Monitoring</w:t>
      </w:r>
    </w:p>
    <w:p w14:paraId="5A33B2B4" w14:textId="2704EC38" w:rsidR="002C4445" w:rsidRDefault="002C4445" w:rsidP="0042731A">
      <w:pPr>
        <w:spacing w:after="0"/>
        <w:rPr>
          <w:sz w:val="28"/>
          <w:szCs w:val="28"/>
        </w:rPr>
      </w:pPr>
      <w:r w:rsidRPr="002C4445">
        <w:rPr>
          <w:sz w:val="28"/>
          <w:szCs w:val="28"/>
        </w:rPr>
        <w:t xml:space="preserve">Regularly update national mental health and unemployment data to guide timely interventions. Support </w:t>
      </w:r>
      <w:r w:rsidRPr="002C4445">
        <w:rPr>
          <w:b/>
          <w:bCs/>
          <w:sz w:val="28"/>
          <w:szCs w:val="28"/>
        </w:rPr>
        <w:t>longitudinal studies</w:t>
      </w:r>
      <w:r w:rsidRPr="002C4445">
        <w:rPr>
          <w:sz w:val="28"/>
          <w:szCs w:val="28"/>
        </w:rPr>
        <w:t xml:space="preserve"> to track </w:t>
      </w:r>
      <w:r>
        <w:rPr>
          <w:sz w:val="28"/>
          <w:szCs w:val="28"/>
        </w:rPr>
        <w:t xml:space="preserve">the </w:t>
      </w:r>
      <w:r w:rsidRPr="002C4445">
        <w:rPr>
          <w:sz w:val="28"/>
          <w:szCs w:val="28"/>
        </w:rPr>
        <w:t>long-term effects of unemployment on mental health.</w:t>
      </w:r>
    </w:p>
    <w:p w14:paraId="63B817E0" w14:textId="77777777" w:rsidR="008A10BC" w:rsidRDefault="008A10BC" w:rsidP="0042731A">
      <w:pPr>
        <w:spacing w:after="0"/>
        <w:rPr>
          <w:sz w:val="28"/>
          <w:szCs w:val="28"/>
        </w:rPr>
      </w:pPr>
    </w:p>
    <w:p w14:paraId="4EF3C0F6" w14:textId="77777777" w:rsidR="002C4445" w:rsidRPr="002C4445" w:rsidRDefault="002C4445" w:rsidP="002C4445">
      <w:pPr>
        <w:spacing w:after="0"/>
        <w:rPr>
          <w:b/>
          <w:bCs/>
          <w:sz w:val="28"/>
          <w:szCs w:val="28"/>
        </w:rPr>
      </w:pPr>
      <w:r w:rsidRPr="002C4445">
        <w:rPr>
          <w:b/>
          <w:bCs/>
          <w:sz w:val="28"/>
          <w:szCs w:val="28"/>
        </w:rPr>
        <w:lastRenderedPageBreak/>
        <w:t>References</w:t>
      </w:r>
    </w:p>
    <w:p w14:paraId="783E7FE5" w14:textId="77777777" w:rsidR="002C4445" w:rsidRPr="002C4445" w:rsidRDefault="002C4445" w:rsidP="002C4445">
      <w:pPr>
        <w:numPr>
          <w:ilvl w:val="0"/>
          <w:numId w:val="16"/>
        </w:numPr>
        <w:spacing w:after="0"/>
        <w:rPr>
          <w:sz w:val="28"/>
          <w:szCs w:val="28"/>
        </w:rPr>
      </w:pPr>
      <w:r w:rsidRPr="002C4445">
        <w:rPr>
          <w:sz w:val="28"/>
          <w:szCs w:val="28"/>
        </w:rPr>
        <w:t>Buecker, S., et al. (2021). Psychological Distress and Unemployment.</w:t>
      </w:r>
    </w:p>
    <w:p w14:paraId="10BD6EED" w14:textId="77777777" w:rsidR="002C4445" w:rsidRPr="002C4445" w:rsidRDefault="002C4445" w:rsidP="002C4445">
      <w:pPr>
        <w:numPr>
          <w:ilvl w:val="0"/>
          <w:numId w:val="16"/>
        </w:numPr>
        <w:spacing w:after="0"/>
        <w:rPr>
          <w:sz w:val="28"/>
          <w:szCs w:val="28"/>
        </w:rPr>
      </w:pPr>
      <w:r w:rsidRPr="002C4445">
        <w:rPr>
          <w:sz w:val="28"/>
          <w:szCs w:val="28"/>
        </w:rPr>
        <w:t>Liu, Y., et al. (2024). Public Mental Health via Weibo in China.</w:t>
      </w:r>
    </w:p>
    <w:p w14:paraId="4E5541F4" w14:textId="77777777" w:rsidR="002C4445" w:rsidRPr="002C4445" w:rsidRDefault="002C4445" w:rsidP="002C4445">
      <w:pPr>
        <w:numPr>
          <w:ilvl w:val="0"/>
          <w:numId w:val="16"/>
        </w:numPr>
        <w:spacing w:after="0"/>
        <w:rPr>
          <w:sz w:val="28"/>
          <w:szCs w:val="28"/>
        </w:rPr>
      </w:pPr>
      <w:r w:rsidRPr="002C4445">
        <w:rPr>
          <w:sz w:val="28"/>
          <w:szCs w:val="28"/>
        </w:rPr>
        <w:t>Rahman, M. M., &amp; Hossain, M. M. (2022). Graduate Depression in Bangladesh.</w:t>
      </w:r>
    </w:p>
    <w:p w14:paraId="37D00EE6" w14:textId="77777777" w:rsidR="002C4445" w:rsidRPr="002C4445" w:rsidRDefault="002C4445" w:rsidP="002C4445">
      <w:pPr>
        <w:numPr>
          <w:ilvl w:val="0"/>
          <w:numId w:val="16"/>
        </w:numPr>
        <w:spacing w:after="0"/>
        <w:rPr>
          <w:sz w:val="28"/>
          <w:szCs w:val="28"/>
        </w:rPr>
      </w:pPr>
      <w:r w:rsidRPr="002C4445">
        <w:rPr>
          <w:sz w:val="28"/>
          <w:szCs w:val="28"/>
        </w:rPr>
        <w:t>Bartelink, V., et al. (2020). Youth Depression in Sweden.</w:t>
      </w:r>
    </w:p>
    <w:p w14:paraId="43D85E8D" w14:textId="77777777" w:rsidR="002C4445" w:rsidRPr="002C4445" w:rsidRDefault="002C4445" w:rsidP="002C4445">
      <w:pPr>
        <w:numPr>
          <w:ilvl w:val="0"/>
          <w:numId w:val="16"/>
        </w:numPr>
        <w:spacing w:after="0"/>
        <w:rPr>
          <w:sz w:val="28"/>
          <w:szCs w:val="28"/>
        </w:rPr>
      </w:pPr>
      <w:r w:rsidRPr="002C4445">
        <w:rPr>
          <w:sz w:val="28"/>
          <w:szCs w:val="28"/>
        </w:rPr>
        <w:t>CMIE (2023). Employment &amp; Unemployment in India.</w:t>
      </w:r>
    </w:p>
    <w:p w14:paraId="5EB02E9F" w14:textId="77777777" w:rsidR="002C4445" w:rsidRPr="002C4445" w:rsidRDefault="002C4445" w:rsidP="002C4445">
      <w:pPr>
        <w:numPr>
          <w:ilvl w:val="0"/>
          <w:numId w:val="16"/>
        </w:numPr>
        <w:spacing w:after="0"/>
        <w:rPr>
          <w:sz w:val="28"/>
          <w:szCs w:val="28"/>
        </w:rPr>
      </w:pPr>
      <w:r w:rsidRPr="002C4445">
        <w:rPr>
          <w:sz w:val="28"/>
          <w:szCs w:val="28"/>
        </w:rPr>
        <w:t>NMHS (2016). National Mental Health Survey.</w:t>
      </w:r>
    </w:p>
    <w:p w14:paraId="27F97D14" w14:textId="77777777" w:rsidR="002C4445" w:rsidRPr="002C4445" w:rsidRDefault="002C4445" w:rsidP="002C4445">
      <w:pPr>
        <w:numPr>
          <w:ilvl w:val="0"/>
          <w:numId w:val="16"/>
        </w:numPr>
        <w:spacing w:after="0"/>
        <w:rPr>
          <w:sz w:val="28"/>
          <w:szCs w:val="28"/>
        </w:rPr>
      </w:pPr>
      <w:r w:rsidRPr="002C4445">
        <w:rPr>
          <w:sz w:val="28"/>
          <w:szCs w:val="28"/>
        </w:rPr>
        <w:t>WHO (2023). Mental Health and Employment Toolkit.</w:t>
      </w:r>
    </w:p>
    <w:p w14:paraId="294030A6" w14:textId="77777777" w:rsidR="002C4445" w:rsidRPr="002C4445" w:rsidRDefault="002C4445" w:rsidP="002C4445">
      <w:pPr>
        <w:numPr>
          <w:ilvl w:val="0"/>
          <w:numId w:val="16"/>
        </w:numPr>
        <w:spacing w:after="0"/>
        <w:rPr>
          <w:sz w:val="28"/>
          <w:szCs w:val="28"/>
        </w:rPr>
      </w:pPr>
      <w:r w:rsidRPr="002C4445">
        <w:rPr>
          <w:sz w:val="28"/>
          <w:szCs w:val="28"/>
        </w:rPr>
        <w:t>Sen, A. (1993). Development as Freedom.</w:t>
      </w:r>
    </w:p>
    <w:p w14:paraId="600EED0E" w14:textId="77777777" w:rsidR="00175A25" w:rsidRDefault="00175A25" w:rsidP="00175A25">
      <w:pPr>
        <w:spacing w:after="0"/>
        <w:rPr>
          <w:sz w:val="28"/>
          <w:szCs w:val="28"/>
        </w:rPr>
      </w:pPr>
    </w:p>
    <w:p w14:paraId="5B992DE7" w14:textId="77777777" w:rsidR="00175A25" w:rsidRPr="00175A25" w:rsidRDefault="00175A25" w:rsidP="00175A25">
      <w:pPr>
        <w:spacing w:after="0"/>
        <w:rPr>
          <w:sz w:val="28"/>
          <w:szCs w:val="28"/>
        </w:rPr>
      </w:pPr>
    </w:p>
    <w:p w14:paraId="70ADB203" w14:textId="77777777" w:rsidR="00175A25" w:rsidRPr="00175A25" w:rsidRDefault="00175A25" w:rsidP="00175A25">
      <w:pPr>
        <w:spacing w:after="0"/>
        <w:rPr>
          <w:sz w:val="28"/>
          <w:szCs w:val="28"/>
        </w:rPr>
      </w:pPr>
    </w:p>
    <w:p w14:paraId="2BD5052F" w14:textId="77777777" w:rsidR="00175A25" w:rsidRPr="00C413E5" w:rsidRDefault="00175A25" w:rsidP="00C413E5">
      <w:pPr>
        <w:spacing w:after="0"/>
        <w:rPr>
          <w:sz w:val="28"/>
          <w:szCs w:val="28"/>
        </w:rPr>
      </w:pPr>
    </w:p>
    <w:p w14:paraId="34ADED72" w14:textId="77777777" w:rsidR="00C413E5" w:rsidRDefault="00C413E5"/>
    <w:sectPr w:rsidR="00C413E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F48D2" w14:textId="77777777" w:rsidR="009A5854" w:rsidRDefault="009A5854" w:rsidP="008A10BC">
      <w:pPr>
        <w:spacing w:after="0" w:line="240" w:lineRule="auto"/>
      </w:pPr>
      <w:r>
        <w:separator/>
      </w:r>
    </w:p>
  </w:endnote>
  <w:endnote w:type="continuationSeparator" w:id="0">
    <w:p w14:paraId="00D28278" w14:textId="77777777" w:rsidR="009A5854" w:rsidRDefault="009A5854" w:rsidP="008A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0928197"/>
      <w:docPartObj>
        <w:docPartGallery w:val="Page Numbers (Bottom of Page)"/>
        <w:docPartUnique/>
      </w:docPartObj>
    </w:sdtPr>
    <w:sdtEndPr>
      <w:rPr>
        <w:noProof/>
      </w:rPr>
    </w:sdtEndPr>
    <w:sdtContent>
      <w:p w14:paraId="2B01F305" w14:textId="7E235E79" w:rsidR="00C72604" w:rsidRDefault="00C726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259EE" w14:textId="77777777" w:rsidR="00C72604" w:rsidRDefault="00C72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63D92" w14:textId="77777777" w:rsidR="009A5854" w:rsidRDefault="009A5854" w:rsidP="008A10BC">
      <w:pPr>
        <w:spacing w:after="0" w:line="240" w:lineRule="auto"/>
      </w:pPr>
      <w:r>
        <w:separator/>
      </w:r>
    </w:p>
  </w:footnote>
  <w:footnote w:type="continuationSeparator" w:id="0">
    <w:p w14:paraId="61D0DF3F" w14:textId="77777777" w:rsidR="009A5854" w:rsidRDefault="009A5854" w:rsidP="008A1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B2C"/>
    <w:multiLevelType w:val="multilevel"/>
    <w:tmpl w:val="8C20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35DC"/>
    <w:multiLevelType w:val="multilevel"/>
    <w:tmpl w:val="09D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6174"/>
    <w:multiLevelType w:val="multilevel"/>
    <w:tmpl w:val="B03A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53C7C"/>
    <w:multiLevelType w:val="multilevel"/>
    <w:tmpl w:val="2498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5142D"/>
    <w:multiLevelType w:val="multilevel"/>
    <w:tmpl w:val="53B0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16908"/>
    <w:multiLevelType w:val="multilevel"/>
    <w:tmpl w:val="6108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F2515"/>
    <w:multiLevelType w:val="multilevel"/>
    <w:tmpl w:val="C4C0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1230F"/>
    <w:multiLevelType w:val="multilevel"/>
    <w:tmpl w:val="4EB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442F0"/>
    <w:multiLevelType w:val="multilevel"/>
    <w:tmpl w:val="4988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46FC3"/>
    <w:multiLevelType w:val="multilevel"/>
    <w:tmpl w:val="A86C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F7E8E"/>
    <w:multiLevelType w:val="multilevel"/>
    <w:tmpl w:val="D77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912E0"/>
    <w:multiLevelType w:val="multilevel"/>
    <w:tmpl w:val="8DB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B2B2E"/>
    <w:multiLevelType w:val="multilevel"/>
    <w:tmpl w:val="805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A34DA"/>
    <w:multiLevelType w:val="multilevel"/>
    <w:tmpl w:val="972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B4ECE"/>
    <w:multiLevelType w:val="multilevel"/>
    <w:tmpl w:val="E96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F5024"/>
    <w:multiLevelType w:val="multilevel"/>
    <w:tmpl w:val="7E3C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959242">
    <w:abstractNumId w:val="15"/>
  </w:num>
  <w:num w:numId="2" w16cid:durableId="1696736275">
    <w:abstractNumId w:val="14"/>
  </w:num>
  <w:num w:numId="3" w16cid:durableId="1092437561">
    <w:abstractNumId w:val="9"/>
  </w:num>
  <w:num w:numId="4" w16cid:durableId="1209875362">
    <w:abstractNumId w:val="12"/>
  </w:num>
  <w:num w:numId="5" w16cid:durableId="958219148">
    <w:abstractNumId w:val="1"/>
  </w:num>
  <w:num w:numId="6" w16cid:durableId="1319455093">
    <w:abstractNumId w:val="3"/>
  </w:num>
  <w:num w:numId="7" w16cid:durableId="2005812028">
    <w:abstractNumId w:val="0"/>
  </w:num>
  <w:num w:numId="8" w16cid:durableId="922254521">
    <w:abstractNumId w:val="4"/>
  </w:num>
  <w:num w:numId="9" w16cid:durableId="1090855982">
    <w:abstractNumId w:val="5"/>
  </w:num>
  <w:num w:numId="10" w16cid:durableId="1023289837">
    <w:abstractNumId w:val="2"/>
  </w:num>
  <w:num w:numId="11" w16cid:durableId="487476536">
    <w:abstractNumId w:val="11"/>
  </w:num>
  <w:num w:numId="12" w16cid:durableId="558250204">
    <w:abstractNumId w:val="7"/>
  </w:num>
  <w:num w:numId="13" w16cid:durableId="122623555">
    <w:abstractNumId w:val="6"/>
  </w:num>
  <w:num w:numId="14" w16cid:durableId="1046222412">
    <w:abstractNumId w:val="13"/>
  </w:num>
  <w:num w:numId="15" w16cid:durableId="1552232321">
    <w:abstractNumId w:val="10"/>
  </w:num>
  <w:num w:numId="16" w16cid:durableId="701789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FB"/>
    <w:rsid w:val="00175A25"/>
    <w:rsid w:val="002C4445"/>
    <w:rsid w:val="0030072D"/>
    <w:rsid w:val="003376D6"/>
    <w:rsid w:val="00350AFB"/>
    <w:rsid w:val="00353FFA"/>
    <w:rsid w:val="004164D4"/>
    <w:rsid w:val="0042731A"/>
    <w:rsid w:val="00531EDD"/>
    <w:rsid w:val="00556789"/>
    <w:rsid w:val="00635E6C"/>
    <w:rsid w:val="0072645D"/>
    <w:rsid w:val="008A10BC"/>
    <w:rsid w:val="008A480A"/>
    <w:rsid w:val="009A5854"/>
    <w:rsid w:val="009B02BE"/>
    <w:rsid w:val="00BA4A85"/>
    <w:rsid w:val="00C413E5"/>
    <w:rsid w:val="00C72604"/>
    <w:rsid w:val="00D122E7"/>
    <w:rsid w:val="00D32E77"/>
    <w:rsid w:val="00E5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0363D3"/>
  <w15:chartTrackingRefBased/>
  <w15:docId w15:val="{8B4B9F90-434E-48E7-82A6-7F0A8F77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A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A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A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A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A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A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A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A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A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AFB"/>
    <w:rPr>
      <w:rFonts w:eastAsiaTheme="majorEastAsia" w:cstheme="majorBidi"/>
      <w:color w:val="272727" w:themeColor="text1" w:themeTint="D8"/>
    </w:rPr>
  </w:style>
  <w:style w:type="paragraph" w:styleId="Title">
    <w:name w:val="Title"/>
    <w:basedOn w:val="Normal"/>
    <w:next w:val="Normal"/>
    <w:link w:val="TitleChar"/>
    <w:uiPriority w:val="10"/>
    <w:qFormat/>
    <w:rsid w:val="00350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AFB"/>
    <w:pPr>
      <w:spacing w:before="160"/>
      <w:jc w:val="center"/>
    </w:pPr>
    <w:rPr>
      <w:i/>
      <w:iCs/>
      <w:color w:val="404040" w:themeColor="text1" w:themeTint="BF"/>
    </w:rPr>
  </w:style>
  <w:style w:type="character" w:customStyle="1" w:styleId="QuoteChar">
    <w:name w:val="Quote Char"/>
    <w:basedOn w:val="DefaultParagraphFont"/>
    <w:link w:val="Quote"/>
    <w:uiPriority w:val="29"/>
    <w:rsid w:val="00350AFB"/>
    <w:rPr>
      <w:i/>
      <w:iCs/>
      <w:color w:val="404040" w:themeColor="text1" w:themeTint="BF"/>
    </w:rPr>
  </w:style>
  <w:style w:type="paragraph" w:styleId="ListParagraph">
    <w:name w:val="List Paragraph"/>
    <w:basedOn w:val="Normal"/>
    <w:uiPriority w:val="34"/>
    <w:qFormat/>
    <w:rsid w:val="00350AFB"/>
    <w:pPr>
      <w:ind w:left="720"/>
      <w:contextualSpacing/>
    </w:pPr>
  </w:style>
  <w:style w:type="character" w:styleId="IntenseEmphasis">
    <w:name w:val="Intense Emphasis"/>
    <w:basedOn w:val="DefaultParagraphFont"/>
    <w:uiPriority w:val="21"/>
    <w:qFormat/>
    <w:rsid w:val="00350AFB"/>
    <w:rPr>
      <w:i/>
      <w:iCs/>
      <w:color w:val="2F5496" w:themeColor="accent1" w:themeShade="BF"/>
    </w:rPr>
  </w:style>
  <w:style w:type="paragraph" w:styleId="IntenseQuote">
    <w:name w:val="Intense Quote"/>
    <w:basedOn w:val="Normal"/>
    <w:next w:val="Normal"/>
    <w:link w:val="IntenseQuoteChar"/>
    <w:uiPriority w:val="30"/>
    <w:qFormat/>
    <w:rsid w:val="00350A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AFB"/>
    <w:rPr>
      <w:i/>
      <w:iCs/>
      <w:color w:val="2F5496" w:themeColor="accent1" w:themeShade="BF"/>
    </w:rPr>
  </w:style>
  <w:style w:type="character" w:styleId="IntenseReference">
    <w:name w:val="Intense Reference"/>
    <w:basedOn w:val="DefaultParagraphFont"/>
    <w:uiPriority w:val="32"/>
    <w:qFormat/>
    <w:rsid w:val="00350AFB"/>
    <w:rPr>
      <w:b/>
      <w:bCs/>
      <w:smallCaps/>
      <w:color w:val="2F5496" w:themeColor="accent1" w:themeShade="BF"/>
      <w:spacing w:val="5"/>
    </w:rPr>
  </w:style>
  <w:style w:type="table" w:styleId="TableGrid">
    <w:name w:val="Table Grid"/>
    <w:basedOn w:val="TableNormal"/>
    <w:uiPriority w:val="39"/>
    <w:rsid w:val="00C41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0BC"/>
  </w:style>
  <w:style w:type="paragraph" w:styleId="Footer">
    <w:name w:val="footer"/>
    <w:basedOn w:val="Normal"/>
    <w:link w:val="FooterChar"/>
    <w:uiPriority w:val="99"/>
    <w:unhideWhenUsed/>
    <w:rsid w:val="008A1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7814">
      <w:bodyDiv w:val="1"/>
      <w:marLeft w:val="0"/>
      <w:marRight w:val="0"/>
      <w:marTop w:val="0"/>
      <w:marBottom w:val="0"/>
      <w:divBdr>
        <w:top w:val="none" w:sz="0" w:space="0" w:color="auto"/>
        <w:left w:val="none" w:sz="0" w:space="0" w:color="auto"/>
        <w:bottom w:val="none" w:sz="0" w:space="0" w:color="auto"/>
        <w:right w:val="none" w:sz="0" w:space="0" w:color="auto"/>
      </w:divBdr>
    </w:div>
    <w:div w:id="49153165">
      <w:bodyDiv w:val="1"/>
      <w:marLeft w:val="0"/>
      <w:marRight w:val="0"/>
      <w:marTop w:val="0"/>
      <w:marBottom w:val="0"/>
      <w:divBdr>
        <w:top w:val="none" w:sz="0" w:space="0" w:color="auto"/>
        <w:left w:val="none" w:sz="0" w:space="0" w:color="auto"/>
        <w:bottom w:val="none" w:sz="0" w:space="0" w:color="auto"/>
        <w:right w:val="none" w:sz="0" w:space="0" w:color="auto"/>
      </w:divBdr>
    </w:div>
    <w:div w:id="77337243">
      <w:bodyDiv w:val="1"/>
      <w:marLeft w:val="0"/>
      <w:marRight w:val="0"/>
      <w:marTop w:val="0"/>
      <w:marBottom w:val="0"/>
      <w:divBdr>
        <w:top w:val="none" w:sz="0" w:space="0" w:color="auto"/>
        <w:left w:val="none" w:sz="0" w:space="0" w:color="auto"/>
        <w:bottom w:val="none" w:sz="0" w:space="0" w:color="auto"/>
        <w:right w:val="none" w:sz="0" w:space="0" w:color="auto"/>
      </w:divBdr>
    </w:div>
    <w:div w:id="118111563">
      <w:bodyDiv w:val="1"/>
      <w:marLeft w:val="0"/>
      <w:marRight w:val="0"/>
      <w:marTop w:val="0"/>
      <w:marBottom w:val="0"/>
      <w:divBdr>
        <w:top w:val="none" w:sz="0" w:space="0" w:color="auto"/>
        <w:left w:val="none" w:sz="0" w:space="0" w:color="auto"/>
        <w:bottom w:val="none" w:sz="0" w:space="0" w:color="auto"/>
        <w:right w:val="none" w:sz="0" w:space="0" w:color="auto"/>
      </w:divBdr>
    </w:div>
    <w:div w:id="263072482">
      <w:bodyDiv w:val="1"/>
      <w:marLeft w:val="0"/>
      <w:marRight w:val="0"/>
      <w:marTop w:val="0"/>
      <w:marBottom w:val="0"/>
      <w:divBdr>
        <w:top w:val="none" w:sz="0" w:space="0" w:color="auto"/>
        <w:left w:val="none" w:sz="0" w:space="0" w:color="auto"/>
        <w:bottom w:val="none" w:sz="0" w:space="0" w:color="auto"/>
        <w:right w:val="none" w:sz="0" w:space="0" w:color="auto"/>
      </w:divBdr>
    </w:div>
    <w:div w:id="303513928">
      <w:bodyDiv w:val="1"/>
      <w:marLeft w:val="0"/>
      <w:marRight w:val="0"/>
      <w:marTop w:val="0"/>
      <w:marBottom w:val="0"/>
      <w:divBdr>
        <w:top w:val="none" w:sz="0" w:space="0" w:color="auto"/>
        <w:left w:val="none" w:sz="0" w:space="0" w:color="auto"/>
        <w:bottom w:val="none" w:sz="0" w:space="0" w:color="auto"/>
        <w:right w:val="none" w:sz="0" w:space="0" w:color="auto"/>
      </w:divBdr>
    </w:div>
    <w:div w:id="318386197">
      <w:bodyDiv w:val="1"/>
      <w:marLeft w:val="0"/>
      <w:marRight w:val="0"/>
      <w:marTop w:val="0"/>
      <w:marBottom w:val="0"/>
      <w:divBdr>
        <w:top w:val="none" w:sz="0" w:space="0" w:color="auto"/>
        <w:left w:val="none" w:sz="0" w:space="0" w:color="auto"/>
        <w:bottom w:val="none" w:sz="0" w:space="0" w:color="auto"/>
        <w:right w:val="none" w:sz="0" w:space="0" w:color="auto"/>
      </w:divBdr>
    </w:div>
    <w:div w:id="325136897">
      <w:bodyDiv w:val="1"/>
      <w:marLeft w:val="0"/>
      <w:marRight w:val="0"/>
      <w:marTop w:val="0"/>
      <w:marBottom w:val="0"/>
      <w:divBdr>
        <w:top w:val="none" w:sz="0" w:space="0" w:color="auto"/>
        <w:left w:val="none" w:sz="0" w:space="0" w:color="auto"/>
        <w:bottom w:val="none" w:sz="0" w:space="0" w:color="auto"/>
        <w:right w:val="none" w:sz="0" w:space="0" w:color="auto"/>
      </w:divBdr>
    </w:div>
    <w:div w:id="342242285">
      <w:bodyDiv w:val="1"/>
      <w:marLeft w:val="0"/>
      <w:marRight w:val="0"/>
      <w:marTop w:val="0"/>
      <w:marBottom w:val="0"/>
      <w:divBdr>
        <w:top w:val="none" w:sz="0" w:space="0" w:color="auto"/>
        <w:left w:val="none" w:sz="0" w:space="0" w:color="auto"/>
        <w:bottom w:val="none" w:sz="0" w:space="0" w:color="auto"/>
        <w:right w:val="none" w:sz="0" w:space="0" w:color="auto"/>
      </w:divBdr>
    </w:div>
    <w:div w:id="409472062">
      <w:bodyDiv w:val="1"/>
      <w:marLeft w:val="0"/>
      <w:marRight w:val="0"/>
      <w:marTop w:val="0"/>
      <w:marBottom w:val="0"/>
      <w:divBdr>
        <w:top w:val="none" w:sz="0" w:space="0" w:color="auto"/>
        <w:left w:val="none" w:sz="0" w:space="0" w:color="auto"/>
        <w:bottom w:val="none" w:sz="0" w:space="0" w:color="auto"/>
        <w:right w:val="none" w:sz="0" w:space="0" w:color="auto"/>
      </w:divBdr>
    </w:div>
    <w:div w:id="437794475">
      <w:bodyDiv w:val="1"/>
      <w:marLeft w:val="0"/>
      <w:marRight w:val="0"/>
      <w:marTop w:val="0"/>
      <w:marBottom w:val="0"/>
      <w:divBdr>
        <w:top w:val="none" w:sz="0" w:space="0" w:color="auto"/>
        <w:left w:val="none" w:sz="0" w:space="0" w:color="auto"/>
        <w:bottom w:val="none" w:sz="0" w:space="0" w:color="auto"/>
        <w:right w:val="none" w:sz="0" w:space="0" w:color="auto"/>
      </w:divBdr>
    </w:div>
    <w:div w:id="653335564">
      <w:bodyDiv w:val="1"/>
      <w:marLeft w:val="0"/>
      <w:marRight w:val="0"/>
      <w:marTop w:val="0"/>
      <w:marBottom w:val="0"/>
      <w:divBdr>
        <w:top w:val="none" w:sz="0" w:space="0" w:color="auto"/>
        <w:left w:val="none" w:sz="0" w:space="0" w:color="auto"/>
        <w:bottom w:val="none" w:sz="0" w:space="0" w:color="auto"/>
        <w:right w:val="none" w:sz="0" w:space="0" w:color="auto"/>
      </w:divBdr>
    </w:div>
    <w:div w:id="875848206">
      <w:bodyDiv w:val="1"/>
      <w:marLeft w:val="0"/>
      <w:marRight w:val="0"/>
      <w:marTop w:val="0"/>
      <w:marBottom w:val="0"/>
      <w:divBdr>
        <w:top w:val="none" w:sz="0" w:space="0" w:color="auto"/>
        <w:left w:val="none" w:sz="0" w:space="0" w:color="auto"/>
        <w:bottom w:val="none" w:sz="0" w:space="0" w:color="auto"/>
        <w:right w:val="none" w:sz="0" w:space="0" w:color="auto"/>
      </w:divBdr>
    </w:div>
    <w:div w:id="995110703">
      <w:bodyDiv w:val="1"/>
      <w:marLeft w:val="0"/>
      <w:marRight w:val="0"/>
      <w:marTop w:val="0"/>
      <w:marBottom w:val="0"/>
      <w:divBdr>
        <w:top w:val="none" w:sz="0" w:space="0" w:color="auto"/>
        <w:left w:val="none" w:sz="0" w:space="0" w:color="auto"/>
        <w:bottom w:val="none" w:sz="0" w:space="0" w:color="auto"/>
        <w:right w:val="none" w:sz="0" w:space="0" w:color="auto"/>
      </w:divBdr>
    </w:div>
    <w:div w:id="1072433195">
      <w:bodyDiv w:val="1"/>
      <w:marLeft w:val="0"/>
      <w:marRight w:val="0"/>
      <w:marTop w:val="0"/>
      <w:marBottom w:val="0"/>
      <w:divBdr>
        <w:top w:val="none" w:sz="0" w:space="0" w:color="auto"/>
        <w:left w:val="none" w:sz="0" w:space="0" w:color="auto"/>
        <w:bottom w:val="none" w:sz="0" w:space="0" w:color="auto"/>
        <w:right w:val="none" w:sz="0" w:space="0" w:color="auto"/>
      </w:divBdr>
    </w:div>
    <w:div w:id="1095245835">
      <w:bodyDiv w:val="1"/>
      <w:marLeft w:val="0"/>
      <w:marRight w:val="0"/>
      <w:marTop w:val="0"/>
      <w:marBottom w:val="0"/>
      <w:divBdr>
        <w:top w:val="none" w:sz="0" w:space="0" w:color="auto"/>
        <w:left w:val="none" w:sz="0" w:space="0" w:color="auto"/>
        <w:bottom w:val="none" w:sz="0" w:space="0" w:color="auto"/>
        <w:right w:val="none" w:sz="0" w:space="0" w:color="auto"/>
      </w:divBdr>
    </w:div>
    <w:div w:id="1213810905">
      <w:bodyDiv w:val="1"/>
      <w:marLeft w:val="0"/>
      <w:marRight w:val="0"/>
      <w:marTop w:val="0"/>
      <w:marBottom w:val="0"/>
      <w:divBdr>
        <w:top w:val="none" w:sz="0" w:space="0" w:color="auto"/>
        <w:left w:val="none" w:sz="0" w:space="0" w:color="auto"/>
        <w:bottom w:val="none" w:sz="0" w:space="0" w:color="auto"/>
        <w:right w:val="none" w:sz="0" w:space="0" w:color="auto"/>
      </w:divBdr>
    </w:div>
    <w:div w:id="1250965648">
      <w:bodyDiv w:val="1"/>
      <w:marLeft w:val="0"/>
      <w:marRight w:val="0"/>
      <w:marTop w:val="0"/>
      <w:marBottom w:val="0"/>
      <w:divBdr>
        <w:top w:val="none" w:sz="0" w:space="0" w:color="auto"/>
        <w:left w:val="none" w:sz="0" w:space="0" w:color="auto"/>
        <w:bottom w:val="none" w:sz="0" w:space="0" w:color="auto"/>
        <w:right w:val="none" w:sz="0" w:space="0" w:color="auto"/>
      </w:divBdr>
    </w:div>
    <w:div w:id="1263997616">
      <w:bodyDiv w:val="1"/>
      <w:marLeft w:val="0"/>
      <w:marRight w:val="0"/>
      <w:marTop w:val="0"/>
      <w:marBottom w:val="0"/>
      <w:divBdr>
        <w:top w:val="none" w:sz="0" w:space="0" w:color="auto"/>
        <w:left w:val="none" w:sz="0" w:space="0" w:color="auto"/>
        <w:bottom w:val="none" w:sz="0" w:space="0" w:color="auto"/>
        <w:right w:val="none" w:sz="0" w:space="0" w:color="auto"/>
      </w:divBdr>
    </w:div>
    <w:div w:id="1265454965">
      <w:bodyDiv w:val="1"/>
      <w:marLeft w:val="0"/>
      <w:marRight w:val="0"/>
      <w:marTop w:val="0"/>
      <w:marBottom w:val="0"/>
      <w:divBdr>
        <w:top w:val="none" w:sz="0" w:space="0" w:color="auto"/>
        <w:left w:val="none" w:sz="0" w:space="0" w:color="auto"/>
        <w:bottom w:val="none" w:sz="0" w:space="0" w:color="auto"/>
        <w:right w:val="none" w:sz="0" w:space="0" w:color="auto"/>
      </w:divBdr>
    </w:div>
    <w:div w:id="1400637140">
      <w:bodyDiv w:val="1"/>
      <w:marLeft w:val="0"/>
      <w:marRight w:val="0"/>
      <w:marTop w:val="0"/>
      <w:marBottom w:val="0"/>
      <w:divBdr>
        <w:top w:val="none" w:sz="0" w:space="0" w:color="auto"/>
        <w:left w:val="none" w:sz="0" w:space="0" w:color="auto"/>
        <w:bottom w:val="none" w:sz="0" w:space="0" w:color="auto"/>
        <w:right w:val="none" w:sz="0" w:space="0" w:color="auto"/>
      </w:divBdr>
    </w:div>
    <w:div w:id="1440678662">
      <w:bodyDiv w:val="1"/>
      <w:marLeft w:val="0"/>
      <w:marRight w:val="0"/>
      <w:marTop w:val="0"/>
      <w:marBottom w:val="0"/>
      <w:divBdr>
        <w:top w:val="none" w:sz="0" w:space="0" w:color="auto"/>
        <w:left w:val="none" w:sz="0" w:space="0" w:color="auto"/>
        <w:bottom w:val="none" w:sz="0" w:space="0" w:color="auto"/>
        <w:right w:val="none" w:sz="0" w:space="0" w:color="auto"/>
      </w:divBdr>
    </w:div>
    <w:div w:id="1486973597">
      <w:bodyDiv w:val="1"/>
      <w:marLeft w:val="0"/>
      <w:marRight w:val="0"/>
      <w:marTop w:val="0"/>
      <w:marBottom w:val="0"/>
      <w:divBdr>
        <w:top w:val="none" w:sz="0" w:space="0" w:color="auto"/>
        <w:left w:val="none" w:sz="0" w:space="0" w:color="auto"/>
        <w:bottom w:val="none" w:sz="0" w:space="0" w:color="auto"/>
        <w:right w:val="none" w:sz="0" w:space="0" w:color="auto"/>
      </w:divBdr>
    </w:div>
    <w:div w:id="1535774686">
      <w:bodyDiv w:val="1"/>
      <w:marLeft w:val="0"/>
      <w:marRight w:val="0"/>
      <w:marTop w:val="0"/>
      <w:marBottom w:val="0"/>
      <w:divBdr>
        <w:top w:val="none" w:sz="0" w:space="0" w:color="auto"/>
        <w:left w:val="none" w:sz="0" w:space="0" w:color="auto"/>
        <w:bottom w:val="none" w:sz="0" w:space="0" w:color="auto"/>
        <w:right w:val="none" w:sz="0" w:space="0" w:color="auto"/>
      </w:divBdr>
    </w:div>
    <w:div w:id="1574319032">
      <w:bodyDiv w:val="1"/>
      <w:marLeft w:val="0"/>
      <w:marRight w:val="0"/>
      <w:marTop w:val="0"/>
      <w:marBottom w:val="0"/>
      <w:divBdr>
        <w:top w:val="none" w:sz="0" w:space="0" w:color="auto"/>
        <w:left w:val="none" w:sz="0" w:space="0" w:color="auto"/>
        <w:bottom w:val="none" w:sz="0" w:space="0" w:color="auto"/>
        <w:right w:val="none" w:sz="0" w:space="0" w:color="auto"/>
      </w:divBdr>
    </w:div>
    <w:div w:id="1584217654">
      <w:bodyDiv w:val="1"/>
      <w:marLeft w:val="0"/>
      <w:marRight w:val="0"/>
      <w:marTop w:val="0"/>
      <w:marBottom w:val="0"/>
      <w:divBdr>
        <w:top w:val="none" w:sz="0" w:space="0" w:color="auto"/>
        <w:left w:val="none" w:sz="0" w:space="0" w:color="auto"/>
        <w:bottom w:val="none" w:sz="0" w:space="0" w:color="auto"/>
        <w:right w:val="none" w:sz="0" w:space="0" w:color="auto"/>
      </w:divBdr>
    </w:div>
    <w:div w:id="1602759098">
      <w:bodyDiv w:val="1"/>
      <w:marLeft w:val="0"/>
      <w:marRight w:val="0"/>
      <w:marTop w:val="0"/>
      <w:marBottom w:val="0"/>
      <w:divBdr>
        <w:top w:val="none" w:sz="0" w:space="0" w:color="auto"/>
        <w:left w:val="none" w:sz="0" w:space="0" w:color="auto"/>
        <w:bottom w:val="none" w:sz="0" w:space="0" w:color="auto"/>
        <w:right w:val="none" w:sz="0" w:space="0" w:color="auto"/>
      </w:divBdr>
    </w:div>
    <w:div w:id="1602951650">
      <w:bodyDiv w:val="1"/>
      <w:marLeft w:val="0"/>
      <w:marRight w:val="0"/>
      <w:marTop w:val="0"/>
      <w:marBottom w:val="0"/>
      <w:divBdr>
        <w:top w:val="none" w:sz="0" w:space="0" w:color="auto"/>
        <w:left w:val="none" w:sz="0" w:space="0" w:color="auto"/>
        <w:bottom w:val="none" w:sz="0" w:space="0" w:color="auto"/>
        <w:right w:val="none" w:sz="0" w:space="0" w:color="auto"/>
      </w:divBdr>
    </w:div>
    <w:div w:id="1647930658">
      <w:bodyDiv w:val="1"/>
      <w:marLeft w:val="0"/>
      <w:marRight w:val="0"/>
      <w:marTop w:val="0"/>
      <w:marBottom w:val="0"/>
      <w:divBdr>
        <w:top w:val="none" w:sz="0" w:space="0" w:color="auto"/>
        <w:left w:val="none" w:sz="0" w:space="0" w:color="auto"/>
        <w:bottom w:val="none" w:sz="0" w:space="0" w:color="auto"/>
        <w:right w:val="none" w:sz="0" w:space="0" w:color="auto"/>
      </w:divBdr>
    </w:div>
    <w:div w:id="1662926803">
      <w:bodyDiv w:val="1"/>
      <w:marLeft w:val="0"/>
      <w:marRight w:val="0"/>
      <w:marTop w:val="0"/>
      <w:marBottom w:val="0"/>
      <w:divBdr>
        <w:top w:val="none" w:sz="0" w:space="0" w:color="auto"/>
        <w:left w:val="none" w:sz="0" w:space="0" w:color="auto"/>
        <w:bottom w:val="none" w:sz="0" w:space="0" w:color="auto"/>
        <w:right w:val="none" w:sz="0" w:space="0" w:color="auto"/>
      </w:divBdr>
    </w:div>
    <w:div w:id="1687824312">
      <w:bodyDiv w:val="1"/>
      <w:marLeft w:val="0"/>
      <w:marRight w:val="0"/>
      <w:marTop w:val="0"/>
      <w:marBottom w:val="0"/>
      <w:divBdr>
        <w:top w:val="none" w:sz="0" w:space="0" w:color="auto"/>
        <w:left w:val="none" w:sz="0" w:space="0" w:color="auto"/>
        <w:bottom w:val="none" w:sz="0" w:space="0" w:color="auto"/>
        <w:right w:val="none" w:sz="0" w:space="0" w:color="auto"/>
      </w:divBdr>
    </w:div>
    <w:div w:id="1701202890">
      <w:bodyDiv w:val="1"/>
      <w:marLeft w:val="0"/>
      <w:marRight w:val="0"/>
      <w:marTop w:val="0"/>
      <w:marBottom w:val="0"/>
      <w:divBdr>
        <w:top w:val="none" w:sz="0" w:space="0" w:color="auto"/>
        <w:left w:val="none" w:sz="0" w:space="0" w:color="auto"/>
        <w:bottom w:val="none" w:sz="0" w:space="0" w:color="auto"/>
        <w:right w:val="none" w:sz="0" w:space="0" w:color="auto"/>
      </w:divBdr>
    </w:div>
    <w:div w:id="1731228259">
      <w:bodyDiv w:val="1"/>
      <w:marLeft w:val="0"/>
      <w:marRight w:val="0"/>
      <w:marTop w:val="0"/>
      <w:marBottom w:val="0"/>
      <w:divBdr>
        <w:top w:val="none" w:sz="0" w:space="0" w:color="auto"/>
        <w:left w:val="none" w:sz="0" w:space="0" w:color="auto"/>
        <w:bottom w:val="none" w:sz="0" w:space="0" w:color="auto"/>
        <w:right w:val="none" w:sz="0" w:space="0" w:color="auto"/>
      </w:divBdr>
    </w:div>
    <w:div w:id="1791779752">
      <w:bodyDiv w:val="1"/>
      <w:marLeft w:val="0"/>
      <w:marRight w:val="0"/>
      <w:marTop w:val="0"/>
      <w:marBottom w:val="0"/>
      <w:divBdr>
        <w:top w:val="none" w:sz="0" w:space="0" w:color="auto"/>
        <w:left w:val="none" w:sz="0" w:space="0" w:color="auto"/>
        <w:bottom w:val="none" w:sz="0" w:space="0" w:color="auto"/>
        <w:right w:val="none" w:sz="0" w:space="0" w:color="auto"/>
      </w:divBdr>
    </w:div>
    <w:div w:id="1813592458">
      <w:bodyDiv w:val="1"/>
      <w:marLeft w:val="0"/>
      <w:marRight w:val="0"/>
      <w:marTop w:val="0"/>
      <w:marBottom w:val="0"/>
      <w:divBdr>
        <w:top w:val="none" w:sz="0" w:space="0" w:color="auto"/>
        <w:left w:val="none" w:sz="0" w:space="0" w:color="auto"/>
        <w:bottom w:val="none" w:sz="0" w:space="0" w:color="auto"/>
        <w:right w:val="none" w:sz="0" w:space="0" w:color="auto"/>
      </w:divBdr>
    </w:div>
    <w:div w:id="1926527090">
      <w:bodyDiv w:val="1"/>
      <w:marLeft w:val="0"/>
      <w:marRight w:val="0"/>
      <w:marTop w:val="0"/>
      <w:marBottom w:val="0"/>
      <w:divBdr>
        <w:top w:val="none" w:sz="0" w:space="0" w:color="auto"/>
        <w:left w:val="none" w:sz="0" w:space="0" w:color="auto"/>
        <w:bottom w:val="none" w:sz="0" w:space="0" w:color="auto"/>
        <w:right w:val="none" w:sz="0" w:space="0" w:color="auto"/>
      </w:divBdr>
    </w:div>
    <w:div w:id="1985431926">
      <w:bodyDiv w:val="1"/>
      <w:marLeft w:val="0"/>
      <w:marRight w:val="0"/>
      <w:marTop w:val="0"/>
      <w:marBottom w:val="0"/>
      <w:divBdr>
        <w:top w:val="none" w:sz="0" w:space="0" w:color="auto"/>
        <w:left w:val="none" w:sz="0" w:space="0" w:color="auto"/>
        <w:bottom w:val="none" w:sz="0" w:space="0" w:color="auto"/>
        <w:right w:val="none" w:sz="0" w:space="0" w:color="auto"/>
      </w:divBdr>
    </w:div>
    <w:div w:id="2013288780">
      <w:bodyDiv w:val="1"/>
      <w:marLeft w:val="0"/>
      <w:marRight w:val="0"/>
      <w:marTop w:val="0"/>
      <w:marBottom w:val="0"/>
      <w:divBdr>
        <w:top w:val="none" w:sz="0" w:space="0" w:color="auto"/>
        <w:left w:val="none" w:sz="0" w:space="0" w:color="auto"/>
        <w:bottom w:val="none" w:sz="0" w:space="0" w:color="auto"/>
        <w:right w:val="none" w:sz="0" w:space="0" w:color="auto"/>
      </w:divBdr>
    </w:div>
    <w:div w:id="2066055124">
      <w:bodyDiv w:val="1"/>
      <w:marLeft w:val="0"/>
      <w:marRight w:val="0"/>
      <w:marTop w:val="0"/>
      <w:marBottom w:val="0"/>
      <w:divBdr>
        <w:top w:val="none" w:sz="0" w:space="0" w:color="auto"/>
        <w:left w:val="none" w:sz="0" w:space="0" w:color="auto"/>
        <w:bottom w:val="none" w:sz="0" w:space="0" w:color="auto"/>
        <w:right w:val="none" w:sz="0" w:space="0" w:color="auto"/>
      </w:divBdr>
    </w:div>
    <w:div w:id="209616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F5886-DE3F-4DC6-B5B6-F01D5E13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4029</Words>
  <Characters>22970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CHOUDHARY</dc:creator>
  <cp:keywords/>
  <dc:description/>
  <cp:lastModifiedBy>NEETU CHOUDHARY</cp:lastModifiedBy>
  <cp:revision>2</cp:revision>
  <cp:lastPrinted>2025-04-22T07:46:00Z</cp:lastPrinted>
  <dcterms:created xsi:type="dcterms:W3CDTF">2025-04-22T07:52:00Z</dcterms:created>
  <dcterms:modified xsi:type="dcterms:W3CDTF">2025-04-22T07:52:00Z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64ef028b-b66c-44b6-9dd0-fc6393885b70</vt:lpwstr>
  </property>
</Properties>
</file>