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54" w:rsidRPr="00411942" w:rsidRDefault="00F34CC2" w:rsidP="00330B89">
      <w:pPr>
        <w:pStyle w:val="Title"/>
        <w:rPr>
          <w:lang w:val="en-US"/>
        </w:rPr>
      </w:pPr>
      <w:r>
        <w:rPr>
          <w:lang w:val="en-US"/>
        </w:rPr>
        <w:t>Hardware Serial Peripheral Interface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6"/>
        <w:gridCol w:w="3526"/>
      </w:tblGrid>
      <w:tr w:rsidR="00330B89" w:rsidRPr="00411942" w:rsidTr="005D5B0D">
        <w:tc>
          <w:tcPr>
            <w:tcW w:w="5637" w:type="dxa"/>
          </w:tcPr>
          <w:p w:rsidR="00330B89" w:rsidRPr="00411942" w:rsidRDefault="00F34CC2" w:rsidP="00411942">
            <w:pPr>
              <w:rPr>
                <w:lang w:val="en-US"/>
              </w:rPr>
            </w:pPr>
            <w:r>
              <w:rPr>
                <w:lang w:val="en-US"/>
              </w:rPr>
              <w:t xml:space="preserve">Status : working, </w:t>
            </w:r>
            <w:r w:rsidRPr="000A5C46">
              <w:rPr>
                <w:strike/>
                <w:lang w:val="en-US"/>
              </w:rPr>
              <w:t>validated</w:t>
            </w:r>
            <w:r>
              <w:rPr>
                <w:lang w:val="en-US"/>
              </w:rPr>
              <w:t xml:space="preserve">, </w:t>
            </w:r>
            <w:r w:rsidRPr="000A5C46">
              <w:rPr>
                <w:strike/>
                <w:lang w:val="en-US"/>
              </w:rPr>
              <w:t>documented</w:t>
            </w:r>
          </w:p>
        </w:tc>
        <w:tc>
          <w:tcPr>
            <w:tcW w:w="3575" w:type="dxa"/>
          </w:tcPr>
          <w:p w:rsidR="00330B89" w:rsidRPr="00411942" w:rsidRDefault="00C808C2" w:rsidP="00330B89">
            <w:pPr>
              <w:jc w:val="right"/>
              <w:rPr>
                <w:lang w:val="en-US"/>
              </w:rPr>
            </w:pPr>
            <w:r w:rsidRPr="00411942">
              <w:rPr>
                <w:lang w:val="en-US"/>
              </w:rPr>
              <w:fldChar w:fldCharType="begin"/>
            </w:r>
            <w:r w:rsidR="009E64D1" w:rsidRPr="00411942">
              <w:rPr>
                <w:lang w:val="en-US"/>
              </w:rPr>
              <w:instrText xml:space="preserve"> SAVEDATE  \@ "dd/MM/yyyy"  \* MERGEFORMAT </w:instrText>
            </w:r>
            <w:r w:rsidRPr="00411942">
              <w:rPr>
                <w:lang w:val="en-US"/>
              </w:rPr>
              <w:fldChar w:fldCharType="separate"/>
            </w:r>
            <w:r w:rsidR="002C10D7">
              <w:rPr>
                <w:noProof/>
                <w:lang w:val="en-US"/>
              </w:rPr>
              <w:t>23/11/2016</w:t>
            </w:r>
            <w:r w:rsidRPr="00411942">
              <w:rPr>
                <w:lang w:val="en-US"/>
              </w:rPr>
              <w:fldChar w:fldCharType="end"/>
            </w:r>
          </w:p>
        </w:tc>
      </w:tr>
    </w:tbl>
    <w:p w:rsidR="00330B89" w:rsidRPr="00411942" w:rsidRDefault="00330B89" w:rsidP="00330B89">
      <w:pPr>
        <w:rPr>
          <w:lang w:val="en-US"/>
        </w:rPr>
      </w:pPr>
    </w:p>
    <w:p w:rsidR="0026621B" w:rsidRDefault="0026621B" w:rsidP="0026621B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26621B" w:rsidRDefault="0026621B" w:rsidP="0026621B">
      <w:pPr>
        <w:rPr>
          <w:lang w:val="en-US"/>
        </w:rPr>
      </w:pPr>
      <w:r>
        <w:rPr>
          <w:lang w:val="en-US"/>
        </w:rPr>
        <w:t xml:space="preserve">The ESP8266 has two independent SPI (Serial Peripheral Interface). One is used to connect an external Flash memory for program storage, the other is the main board-level interface between </w:t>
      </w:r>
      <w:r w:rsidR="00C63B0E">
        <w:rPr>
          <w:lang w:val="en-US"/>
        </w:rPr>
        <w:t xml:space="preserve">the </w:t>
      </w:r>
      <w:r>
        <w:rPr>
          <w:lang w:val="en-US"/>
        </w:rPr>
        <w:t>ESP8266 and hardware. It is through this interface that the most WiFi bandwidth can be exploited.</w:t>
      </w:r>
    </w:p>
    <w:p w:rsidR="0026621B" w:rsidRDefault="0026621B" w:rsidP="0026621B">
      <w:pPr>
        <w:rPr>
          <w:lang w:val="en-US"/>
        </w:rPr>
      </w:pPr>
      <w:r>
        <w:rPr>
          <w:lang w:val="en-US"/>
        </w:rPr>
        <w:t>The second interface is called “HSPI” (</w:t>
      </w:r>
      <w:r w:rsidR="00C63B0E">
        <w:rPr>
          <w:lang w:val="en-US"/>
        </w:rPr>
        <w:t xml:space="preserve">possibly for </w:t>
      </w:r>
      <w:r>
        <w:rPr>
          <w:lang w:val="en-US"/>
        </w:rPr>
        <w:t>H</w:t>
      </w:r>
      <w:r w:rsidR="00C63B0E">
        <w:rPr>
          <w:lang w:val="en-US"/>
        </w:rPr>
        <w:t>ost SPI</w:t>
      </w:r>
      <w:r>
        <w:rPr>
          <w:lang w:val="en-US"/>
        </w:rPr>
        <w:t>)</w:t>
      </w:r>
      <w:r w:rsidR="00C63B0E">
        <w:rPr>
          <w:lang w:val="en-US"/>
        </w:rPr>
        <w:t>.</w:t>
      </w:r>
    </w:p>
    <w:p w:rsidR="0026621B" w:rsidRDefault="0026621B" w:rsidP="0026621B">
      <w:pPr>
        <w:pStyle w:val="Heading2"/>
        <w:rPr>
          <w:lang w:val="en-US"/>
        </w:rPr>
      </w:pPr>
      <w:r>
        <w:rPr>
          <w:lang w:val="en-US"/>
        </w:rPr>
        <w:t>State of the library</w:t>
      </w:r>
    </w:p>
    <w:p w:rsidR="0026621B" w:rsidRPr="00CE131E" w:rsidRDefault="0026621B" w:rsidP="0026621B">
      <w:pPr>
        <w:rPr>
          <w:lang w:val="en-US"/>
        </w:rPr>
      </w:pPr>
      <w:r>
        <w:rPr>
          <w:lang w:val="en-US"/>
        </w:rPr>
        <w:t>This library is currently usable but not fully validated.</w:t>
      </w:r>
    </w:p>
    <w:p w:rsidR="0026621B" w:rsidRDefault="0026621B" w:rsidP="0026621B">
      <w:pPr>
        <w:pStyle w:val="Heading2"/>
        <w:rPr>
          <w:lang w:val="en-US"/>
        </w:rPr>
      </w:pPr>
      <w:r>
        <w:rPr>
          <w:lang w:val="en-US"/>
        </w:rPr>
        <w:t>Origin of the library</w:t>
      </w:r>
    </w:p>
    <w:p w:rsidR="0026621B" w:rsidRDefault="0026621B" w:rsidP="0026621B">
      <w:pPr>
        <w:rPr>
          <w:lang w:val="en-US"/>
        </w:rPr>
      </w:pPr>
      <w:r>
        <w:rPr>
          <w:lang w:val="en-US"/>
        </w:rPr>
        <w:t>The source files for this library come from an example project in the Unofficial SDK and may be related to a project by someo</w:t>
      </w:r>
      <w:r w:rsidR="00C63B0E">
        <w:rPr>
          <w:lang w:val="en-US"/>
        </w:rPr>
        <w:t xml:space="preserve">ne called “Metal </w:t>
      </w:r>
      <w:r>
        <w:rPr>
          <w:lang w:val="en-US"/>
        </w:rPr>
        <w:t xml:space="preserve">Phreak”. This information will be updated </w:t>
      </w:r>
      <w:r w:rsidR="00C63B0E">
        <w:rPr>
          <w:lang w:val="en-US"/>
        </w:rPr>
        <w:t>when</w:t>
      </w:r>
      <w:r>
        <w:rPr>
          <w:lang w:val="en-US"/>
        </w:rPr>
        <w:t xml:space="preserve"> the origin of the code </w:t>
      </w:r>
      <w:r w:rsidR="00C63B0E">
        <w:rPr>
          <w:lang w:val="en-US"/>
        </w:rPr>
        <w:t>is</w:t>
      </w:r>
      <w:r>
        <w:rPr>
          <w:lang w:val="en-US"/>
        </w:rPr>
        <w:t xml:space="preserve"> ascertained.</w:t>
      </w:r>
    </w:p>
    <w:p w:rsidR="0026621B" w:rsidRDefault="0026621B" w:rsidP="0026621B">
      <w:pPr>
        <w:rPr>
          <w:lang w:val="en-US"/>
        </w:rPr>
      </w:pPr>
      <w:r>
        <w:rPr>
          <w:lang w:val="en-US"/>
        </w:rPr>
        <w:t>This original library counts two files: “</w:t>
      </w:r>
      <w:proofErr w:type="spellStart"/>
      <w:r>
        <w:rPr>
          <w:lang w:val="en-US"/>
        </w:rPr>
        <w:t>hspi.h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hspi.c</w:t>
      </w:r>
      <w:proofErr w:type="spellEnd"/>
      <w:r>
        <w:rPr>
          <w:lang w:val="en-US"/>
        </w:rPr>
        <w:t xml:space="preserve">”. It was originally intended for </w:t>
      </w:r>
      <w:proofErr w:type="spellStart"/>
      <w:r>
        <w:rPr>
          <w:lang w:val="en-US"/>
        </w:rPr>
        <w:t>Espressif’s</w:t>
      </w:r>
      <w:proofErr w:type="spellEnd"/>
      <w:r>
        <w:rPr>
          <w:lang w:val="en-US"/>
        </w:rPr>
        <w:t xml:space="preserve"> own RTOS.</w:t>
      </w:r>
    </w:p>
    <w:p w:rsidR="0026621B" w:rsidRPr="001B4A53" w:rsidRDefault="0026621B" w:rsidP="0026621B">
      <w:pPr>
        <w:rPr>
          <w:lang w:val="en-US"/>
        </w:rPr>
      </w:pPr>
      <w:proofErr w:type="spellStart"/>
      <w:r>
        <w:rPr>
          <w:lang w:val="en-US"/>
        </w:rPr>
        <w:t>Nefastor</w:t>
      </w:r>
      <w:proofErr w:type="spellEnd"/>
      <w:r>
        <w:rPr>
          <w:lang w:val="en-US"/>
        </w:rPr>
        <w:t xml:space="preserve"> added several modifications to make it compatible with </w:t>
      </w:r>
      <w:proofErr w:type="spellStart"/>
      <w:r>
        <w:rPr>
          <w:lang w:val="en-US"/>
        </w:rPr>
        <w:t>FreeRTOS</w:t>
      </w:r>
      <w:proofErr w:type="spellEnd"/>
      <w:r>
        <w:rPr>
          <w:lang w:val="en-US"/>
        </w:rPr>
        <w:t xml:space="preserve">. This includes the creation of a second header, “spi_registers_2.h”, out of </w:t>
      </w:r>
      <w:proofErr w:type="spellStart"/>
      <w:r>
        <w:rPr>
          <w:lang w:val="en-US"/>
        </w:rPr>
        <w:t>Espressif</w:t>
      </w:r>
      <w:proofErr w:type="spellEnd"/>
      <w:r>
        <w:rPr>
          <w:lang w:val="en-US"/>
        </w:rPr>
        <w:t xml:space="preserve"> code. This header is used internally by the library and does not need to be included in source files using the HSPI library.</w:t>
      </w:r>
    </w:p>
    <w:p w:rsidR="0026621B" w:rsidRDefault="0026621B" w:rsidP="0026621B">
      <w:pPr>
        <w:pStyle w:val="Heading1"/>
        <w:rPr>
          <w:lang w:val="en-US"/>
        </w:rPr>
      </w:pPr>
      <w:r>
        <w:rPr>
          <w:lang w:val="en-US"/>
        </w:rPr>
        <w:t>Using the library</w:t>
      </w:r>
    </w:p>
    <w:p w:rsidR="0026621B" w:rsidRDefault="0026621B" w:rsidP="0026621B">
      <w:pPr>
        <w:rPr>
          <w:lang w:val="en-US"/>
        </w:rPr>
      </w:pPr>
    </w:p>
    <w:p w:rsidR="0026621B" w:rsidRDefault="0026621B" w:rsidP="0026621B">
      <w:pPr>
        <w:pStyle w:val="Heading1"/>
        <w:rPr>
          <w:lang w:val="en-US"/>
        </w:rPr>
      </w:pPr>
      <w:r>
        <w:rPr>
          <w:lang w:val="en-US"/>
        </w:rPr>
        <w:t>API</w:t>
      </w:r>
    </w:p>
    <w:p w:rsidR="0026621B" w:rsidRDefault="0026621B" w:rsidP="0026621B">
      <w:pPr>
        <w:rPr>
          <w:lang w:val="en-US"/>
        </w:rPr>
      </w:pPr>
    </w:p>
    <w:p w:rsidR="0026621B" w:rsidRDefault="0026621B" w:rsidP="0026621B">
      <w:pPr>
        <w:pStyle w:val="Heading2"/>
        <w:rPr>
          <w:lang w:val="en-US"/>
        </w:rPr>
      </w:pPr>
      <w:proofErr w:type="spellStart"/>
      <w:r>
        <w:rPr>
          <w:lang w:val="en-US"/>
        </w:rPr>
        <w:t>h</w:t>
      </w:r>
      <w:r w:rsidRPr="00EC0D59">
        <w:rPr>
          <w:lang w:val="en-US"/>
        </w:rPr>
        <w:t>spi_init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A1345C" w:rsidTr="003455E5">
        <w:tc>
          <w:tcPr>
            <w:tcW w:w="9062" w:type="dxa"/>
            <w:gridSpan w:val="2"/>
          </w:tcPr>
          <w:p w:rsidR="00A1345C" w:rsidRDefault="00A1345C" w:rsidP="00A1345C">
            <w:pPr>
              <w:rPr>
                <w:lang w:val="en-US"/>
              </w:rPr>
            </w:pPr>
            <w:r>
              <w:rPr>
                <w:lang w:val="en-US"/>
              </w:rPr>
              <w:t>HSPI Initialization : pin multiplexing and generic settings</w:t>
            </w:r>
          </w:p>
        </w:tc>
      </w:tr>
      <w:tr w:rsidR="00A1345C" w:rsidTr="003455E5">
        <w:tc>
          <w:tcPr>
            <w:tcW w:w="1255" w:type="dxa"/>
          </w:tcPr>
          <w:p w:rsidR="00A1345C" w:rsidRDefault="00A1345C" w:rsidP="003455E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A1345C" w:rsidRDefault="00A1345C" w:rsidP="003455E5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A1345C" w:rsidTr="003455E5">
        <w:tc>
          <w:tcPr>
            <w:tcW w:w="1255" w:type="dxa"/>
          </w:tcPr>
          <w:p w:rsidR="00A1345C" w:rsidRDefault="00A1345C" w:rsidP="003455E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A1345C" w:rsidRDefault="00A1345C" w:rsidP="003455E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345C" w:rsidTr="003455E5">
        <w:tc>
          <w:tcPr>
            <w:tcW w:w="1255" w:type="dxa"/>
          </w:tcPr>
          <w:p w:rsidR="00A1345C" w:rsidRDefault="00A1345C" w:rsidP="003455E5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A1345C" w:rsidRDefault="00A1345C" w:rsidP="003455E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1345C" w:rsidRDefault="00A1345C" w:rsidP="00A1345C">
      <w:pPr>
        <w:rPr>
          <w:lang w:val="en-US"/>
        </w:rPr>
      </w:pPr>
    </w:p>
    <w:p w:rsidR="002C10D7" w:rsidRDefault="002C10D7" w:rsidP="00A1345C">
      <w:pPr>
        <w:rPr>
          <w:lang w:val="en-US"/>
        </w:rPr>
      </w:pPr>
      <w:r>
        <w:rPr>
          <w:lang w:val="en-US"/>
        </w:rPr>
        <w:lastRenderedPageBreak/>
        <w:t xml:space="preserve">This function should be called first, followed immediately by a call to </w:t>
      </w:r>
      <w:proofErr w:type="spellStart"/>
      <w:r w:rsidRPr="002C10D7">
        <w:rPr>
          <w:b/>
          <w:lang w:val="en-US"/>
        </w:rPr>
        <w:t>hspi_clock</w:t>
      </w:r>
      <w:proofErr w:type="spellEnd"/>
      <w:r>
        <w:rPr>
          <w:lang w:val="en-US"/>
        </w:rPr>
        <w:t>. It sets the proper pin multiplexing for the HSPI, as well as bit transmission order (low to high).</w:t>
      </w:r>
    </w:p>
    <w:p w:rsidR="002C10D7" w:rsidRPr="00A1345C" w:rsidRDefault="002C10D7" w:rsidP="00A1345C">
      <w:pPr>
        <w:rPr>
          <w:lang w:val="en-US"/>
        </w:rPr>
      </w:pPr>
      <w:r>
        <w:rPr>
          <w:lang w:val="en-US"/>
        </w:rPr>
        <w:t>It enables SSEL setup and hold, to improve reliability at high data rates (though the exact impact of that feature hasn’t been measured)</w:t>
      </w:r>
    </w:p>
    <w:p w:rsidR="0026621B" w:rsidRDefault="002C10D7" w:rsidP="0026621B">
      <w:pPr>
        <w:rPr>
          <w:lang w:val="en-US"/>
        </w:rPr>
      </w:pPr>
      <w:r>
        <w:rPr>
          <w:lang w:val="en-US"/>
        </w:rPr>
        <w:t xml:space="preserve">SPI </w:t>
      </w:r>
      <w:r w:rsidR="008E33BB">
        <w:rPr>
          <w:lang w:val="en-US"/>
        </w:rPr>
        <w:t>mode (</w:t>
      </w:r>
      <w:r>
        <w:rPr>
          <w:lang w:val="en-US"/>
        </w:rPr>
        <w:t>phase and polarity</w:t>
      </w:r>
      <w:r w:rsidR="008E33BB">
        <w:rPr>
          <w:lang w:val="en-US"/>
        </w:rPr>
        <w:t>)</w:t>
      </w:r>
      <w:r>
        <w:rPr>
          <w:lang w:val="en-US"/>
        </w:rPr>
        <w:t xml:space="preserve"> </w:t>
      </w:r>
      <w:r w:rsidR="008E33BB">
        <w:rPr>
          <w:lang w:val="en-US"/>
        </w:rPr>
        <w:t>is left to default value</w:t>
      </w:r>
      <w:r>
        <w:rPr>
          <w:lang w:val="en-US"/>
        </w:rPr>
        <w:t>.</w:t>
      </w:r>
    </w:p>
    <w:p w:rsidR="008E33BB" w:rsidRDefault="008E33BB" w:rsidP="0026621B">
      <w:pPr>
        <w:rPr>
          <w:lang w:val="en-US"/>
        </w:rPr>
      </w:pPr>
      <w:r>
        <w:rPr>
          <w:lang w:val="en-US"/>
        </w:rPr>
        <w:t>Importantly, this function disables all phases of the HSPI’s SPI transaction sequencer, leaving only the data phase enabled. This is to allow for directly using the optimized 8 / 16 / 32 bits write functions, intended for LCD displays.</w:t>
      </w:r>
    </w:p>
    <w:p w:rsidR="00052FE5" w:rsidRDefault="00052FE5" w:rsidP="00052FE5">
      <w:pPr>
        <w:pStyle w:val="Heading2"/>
        <w:rPr>
          <w:lang w:val="en-US"/>
        </w:rPr>
      </w:pPr>
      <w:proofErr w:type="spellStart"/>
      <w:r>
        <w:rPr>
          <w:lang w:val="en-US"/>
        </w:rPr>
        <w:t>hspi_gpio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052FE5" w:rsidTr="003455E5">
        <w:tc>
          <w:tcPr>
            <w:tcW w:w="9062" w:type="dxa"/>
            <w:gridSpan w:val="2"/>
          </w:tcPr>
          <w:p w:rsidR="00052FE5" w:rsidRDefault="00052FE5" w:rsidP="00052FE5">
            <w:pPr>
              <w:rPr>
                <w:lang w:val="en-US"/>
              </w:rPr>
            </w:pPr>
            <w:r>
              <w:rPr>
                <w:lang w:val="en-US"/>
              </w:rPr>
              <w:t>HSPI In</w:t>
            </w:r>
            <w:r>
              <w:rPr>
                <w:lang w:val="en-US"/>
              </w:rPr>
              <w:t>itialization : pin multiplexing</w:t>
            </w:r>
          </w:p>
        </w:tc>
      </w:tr>
      <w:tr w:rsidR="00052FE5" w:rsidTr="003455E5">
        <w:tc>
          <w:tcPr>
            <w:tcW w:w="1255" w:type="dxa"/>
          </w:tcPr>
          <w:p w:rsidR="00052FE5" w:rsidRDefault="00052FE5" w:rsidP="003455E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052FE5" w:rsidRDefault="00052FE5" w:rsidP="003455E5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052FE5" w:rsidTr="003455E5">
        <w:tc>
          <w:tcPr>
            <w:tcW w:w="1255" w:type="dxa"/>
          </w:tcPr>
          <w:p w:rsidR="00052FE5" w:rsidRDefault="00052FE5" w:rsidP="003455E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052FE5" w:rsidRDefault="00052FE5" w:rsidP="003455E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2FE5" w:rsidTr="003455E5">
        <w:tc>
          <w:tcPr>
            <w:tcW w:w="1255" w:type="dxa"/>
          </w:tcPr>
          <w:p w:rsidR="00052FE5" w:rsidRDefault="00052FE5" w:rsidP="003455E5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052FE5" w:rsidRDefault="00052FE5" w:rsidP="003455E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52FE5" w:rsidRDefault="00052FE5" w:rsidP="00052FE5">
      <w:pPr>
        <w:rPr>
          <w:lang w:val="en-US"/>
        </w:rPr>
      </w:pPr>
    </w:p>
    <w:p w:rsidR="00052FE5" w:rsidRDefault="00052FE5" w:rsidP="00052FE5">
      <w:pPr>
        <w:rPr>
          <w:lang w:val="en-US"/>
        </w:rPr>
      </w:pPr>
      <w:r>
        <w:rPr>
          <w:lang w:val="en-US"/>
        </w:rPr>
        <w:t xml:space="preserve">This function only takes care of the pin multiplexing. It is called by </w:t>
      </w:r>
      <w:proofErr w:type="spellStart"/>
      <w:r w:rsidRPr="00052FE5">
        <w:rPr>
          <w:b/>
          <w:lang w:val="en-US"/>
        </w:rPr>
        <w:t>hspi_init</w:t>
      </w:r>
      <w:proofErr w:type="spellEnd"/>
      <w:r>
        <w:rPr>
          <w:lang w:val="en-US"/>
        </w:rPr>
        <w:t>. The HSPI pins are:</w:t>
      </w:r>
    </w:p>
    <w:p w:rsidR="00052FE5" w:rsidRDefault="00052FE5" w:rsidP="00052F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GPIO12 as MISO (data line from slave to master)</w:t>
      </w:r>
    </w:p>
    <w:p w:rsidR="00052FE5" w:rsidRDefault="00052FE5" w:rsidP="00052F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GPIO13 as MOSI (data line from master to slave)</w:t>
      </w:r>
    </w:p>
    <w:p w:rsidR="00052FE5" w:rsidRDefault="00052FE5" w:rsidP="00052F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GPIO14 as SCK (serial clock)</w:t>
      </w:r>
    </w:p>
    <w:p w:rsidR="00052FE5" w:rsidRDefault="00052FE5" w:rsidP="00052F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GPIO15 as SSEL (slave select)</w:t>
      </w:r>
    </w:p>
    <w:p w:rsidR="008F6310" w:rsidRDefault="008F6310" w:rsidP="008F6310">
      <w:pPr>
        <w:rPr>
          <w:lang w:val="en-US"/>
        </w:rPr>
      </w:pPr>
      <w:r>
        <w:rPr>
          <w:lang w:val="en-US"/>
        </w:rPr>
        <w:t>Those are ESP8266 pin names, actual pin names on your board may vary: refer to its schematics.</w:t>
      </w:r>
    </w:p>
    <w:p w:rsidR="0007724F" w:rsidRDefault="0007724F" w:rsidP="0007724F">
      <w:pPr>
        <w:pStyle w:val="Heading2"/>
        <w:rPr>
          <w:lang w:val="en-US"/>
        </w:rPr>
      </w:pPr>
      <w:proofErr w:type="spellStart"/>
      <w:r>
        <w:rPr>
          <w:lang w:val="en-US"/>
        </w:rPr>
        <w:t>hspi_mode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07724F" w:rsidTr="003455E5">
        <w:tc>
          <w:tcPr>
            <w:tcW w:w="9062" w:type="dxa"/>
            <w:gridSpan w:val="2"/>
          </w:tcPr>
          <w:p w:rsidR="0007724F" w:rsidRDefault="0007724F" w:rsidP="003455E5">
            <w:pPr>
              <w:rPr>
                <w:lang w:val="en-US"/>
              </w:rPr>
            </w:pPr>
            <w:r>
              <w:rPr>
                <w:lang w:val="en-US"/>
              </w:rPr>
              <w:t>HSPI Initialization : set the bit rate</w:t>
            </w:r>
          </w:p>
        </w:tc>
      </w:tr>
      <w:tr w:rsidR="0007724F" w:rsidTr="003455E5">
        <w:tc>
          <w:tcPr>
            <w:tcW w:w="1255" w:type="dxa"/>
          </w:tcPr>
          <w:p w:rsidR="0007724F" w:rsidRDefault="0007724F" w:rsidP="003455E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07724F" w:rsidRDefault="0007724F" w:rsidP="003455E5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07724F" w:rsidTr="003455E5">
        <w:tc>
          <w:tcPr>
            <w:tcW w:w="1255" w:type="dxa"/>
          </w:tcPr>
          <w:p w:rsidR="0007724F" w:rsidRDefault="0007724F" w:rsidP="003455E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07724F" w:rsidRDefault="0007724F" w:rsidP="003455E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724F" w:rsidTr="003455E5">
        <w:tc>
          <w:tcPr>
            <w:tcW w:w="1255" w:type="dxa"/>
          </w:tcPr>
          <w:p w:rsidR="0007724F" w:rsidRDefault="0007724F" w:rsidP="003455E5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07724F" w:rsidRDefault="0007724F" w:rsidP="0007724F">
            <w:pPr>
              <w:rPr>
                <w:lang w:val="en-US"/>
              </w:rPr>
            </w:pPr>
            <w:r>
              <w:rPr>
                <w:lang w:val="en-US"/>
              </w:rPr>
              <w:t>Phase : data valid on SCK leading edge (0) or trailing edge (1)</w:t>
            </w:r>
          </w:p>
        </w:tc>
      </w:tr>
      <w:tr w:rsidR="0007724F" w:rsidTr="003455E5">
        <w:tc>
          <w:tcPr>
            <w:tcW w:w="1255" w:type="dxa"/>
          </w:tcPr>
          <w:p w:rsidR="0007724F" w:rsidRDefault="0007724F" w:rsidP="003455E5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07724F" w:rsidRDefault="0007724F" w:rsidP="003455E5">
            <w:pPr>
              <w:rPr>
                <w:lang w:val="en-US"/>
              </w:rPr>
            </w:pPr>
            <w:r>
              <w:rPr>
                <w:lang w:val="en-US"/>
              </w:rPr>
              <w:t>Polarity : SCK can be active high (0) or active low (1)</w:t>
            </w:r>
          </w:p>
        </w:tc>
      </w:tr>
    </w:tbl>
    <w:p w:rsidR="0007724F" w:rsidRDefault="0007724F" w:rsidP="0007724F">
      <w:pPr>
        <w:rPr>
          <w:lang w:val="en-US"/>
        </w:rPr>
      </w:pPr>
    </w:p>
    <w:p w:rsidR="0007724F" w:rsidRDefault="0007724F" w:rsidP="0007724F">
      <w:pPr>
        <w:rPr>
          <w:lang w:val="en-US"/>
        </w:rPr>
      </w:pPr>
      <w:r>
        <w:rPr>
          <w:lang w:val="en-US"/>
        </w:rPr>
        <w:t>The terms “leading” and “trailing” edge are used because the actual edge (rising or falling) depends on the whether SCK is active high or low.</w:t>
      </w:r>
    </w:p>
    <w:p w:rsidR="005B7FAE" w:rsidRPr="0007724F" w:rsidRDefault="00924770" w:rsidP="0007724F">
      <w:pPr>
        <w:rPr>
          <w:lang w:val="en-US"/>
        </w:rPr>
      </w:pPr>
      <w:r>
        <w:rPr>
          <w:lang w:val="en-US"/>
        </w:rPr>
        <w:t>The HSPI defaults</w:t>
      </w:r>
      <w:r w:rsidR="005B7FAE">
        <w:rPr>
          <w:lang w:val="en-US"/>
        </w:rPr>
        <w:t xml:space="preserve"> in mode zero (SCK active high, data valid on leading edge).</w:t>
      </w:r>
    </w:p>
    <w:p w:rsidR="002C10D7" w:rsidRDefault="002C10D7" w:rsidP="0026621B">
      <w:pPr>
        <w:pStyle w:val="Heading2"/>
        <w:rPr>
          <w:lang w:val="en-US"/>
        </w:rPr>
      </w:pPr>
      <w:proofErr w:type="spellStart"/>
      <w:r>
        <w:rPr>
          <w:lang w:val="en-US"/>
        </w:rPr>
        <w:t>hspi_clock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2C10D7" w:rsidTr="003455E5">
        <w:tc>
          <w:tcPr>
            <w:tcW w:w="9062" w:type="dxa"/>
            <w:gridSpan w:val="2"/>
          </w:tcPr>
          <w:p w:rsidR="002C10D7" w:rsidRDefault="002C10D7" w:rsidP="003455E5">
            <w:pPr>
              <w:rPr>
                <w:lang w:val="en-US"/>
              </w:rPr>
            </w:pPr>
            <w:r>
              <w:rPr>
                <w:lang w:val="en-US"/>
              </w:rPr>
              <w:t>HSPI Initialization :</w:t>
            </w:r>
            <w:r>
              <w:rPr>
                <w:lang w:val="en-US"/>
              </w:rPr>
              <w:t xml:space="preserve"> set the bit rate</w:t>
            </w:r>
          </w:p>
        </w:tc>
      </w:tr>
      <w:tr w:rsidR="002C10D7" w:rsidTr="003455E5">
        <w:tc>
          <w:tcPr>
            <w:tcW w:w="1255" w:type="dxa"/>
          </w:tcPr>
          <w:p w:rsidR="002C10D7" w:rsidRDefault="002C10D7" w:rsidP="003455E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2C10D7" w:rsidRDefault="002C10D7" w:rsidP="003455E5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2C10D7" w:rsidTr="003455E5">
        <w:tc>
          <w:tcPr>
            <w:tcW w:w="1255" w:type="dxa"/>
          </w:tcPr>
          <w:p w:rsidR="002C10D7" w:rsidRDefault="002C10D7" w:rsidP="003455E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2C10D7" w:rsidRDefault="002C10D7" w:rsidP="003455E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C10D7" w:rsidTr="003455E5">
        <w:tc>
          <w:tcPr>
            <w:tcW w:w="1255" w:type="dxa"/>
          </w:tcPr>
          <w:p w:rsidR="002C10D7" w:rsidRDefault="002C10D7" w:rsidP="003455E5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2C10D7" w:rsidRDefault="002C10D7" w:rsidP="003455E5">
            <w:pPr>
              <w:rPr>
                <w:lang w:val="en-US"/>
              </w:rPr>
            </w:pPr>
            <w:r>
              <w:rPr>
                <w:lang w:val="en-US"/>
              </w:rPr>
              <w:t>Pre</w:t>
            </w:r>
            <w:r w:rsidR="003037AF">
              <w:rPr>
                <w:lang w:val="en-US"/>
              </w:rPr>
              <w:t>-</w:t>
            </w:r>
            <w:r>
              <w:rPr>
                <w:lang w:val="en-US"/>
              </w:rPr>
              <w:t>scaler ratio (0 to 8192)</w:t>
            </w:r>
          </w:p>
        </w:tc>
      </w:tr>
    </w:tbl>
    <w:p w:rsidR="002C10D7" w:rsidRDefault="002C10D7" w:rsidP="002C10D7">
      <w:pPr>
        <w:rPr>
          <w:lang w:val="en-US"/>
        </w:rPr>
      </w:pPr>
    </w:p>
    <w:p w:rsidR="002C10D7" w:rsidRDefault="002C10D7" w:rsidP="002C10D7">
      <w:pPr>
        <w:rPr>
          <w:lang w:val="en-US"/>
        </w:rPr>
      </w:pPr>
      <w:r>
        <w:rPr>
          <w:lang w:val="en-US"/>
        </w:rPr>
        <w:lastRenderedPageBreak/>
        <w:t>This function’s argument can be either zero or a positive integer.</w:t>
      </w:r>
    </w:p>
    <w:p w:rsidR="002C10D7" w:rsidRDefault="002C10D7" w:rsidP="002C10D7">
      <w:pPr>
        <w:rPr>
          <w:lang w:val="en-US"/>
        </w:rPr>
      </w:pPr>
      <w:r>
        <w:rPr>
          <w:lang w:val="en-US"/>
        </w:rPr>
        <w:t>Zero enables 80 MHz SCK (the system clock is fed directly to SCK).</w:t>
      </w:r>
    </w:p>
    <w:p w:rsidR="002C10D7" w:rsidRDefault="002C10D7" w:rsidP="002C10D7">
      <w:pPr>
        <w:rPr>
          <w:lang w:val="en-US"/>
        </w:rPr>
      </w:pPr>
      <w:r>
        <w:rPr>
          <w:lang w:val="en-US"/>
        </w:rPr>
        <w:t>Otherwise SCK frequency is 40 MHz divided by the argument. Thus:</w:t>
      </w:r>
    </w:p>
    <w:p w:rsidR="002C10D7" w:rsidRDefault="002C10D7" w:rsidP="002C10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2C10D7">
        <w:rPr>
          <w:b/>
          <w:lang w:val="en-US"/>
        </w:rPr>
        <w:t>hspi_</w:t>
      </w:r>
      <w:proofErr w:type="gramStart"/>
      <w:r w:rsidRPr="002C10D7">
        <w:rPr>
          <w:b/>
          <w:lang w:val="en-US"/>
        </w:rPr>
        <w:t>clock</w:t>
      </w:r>
      <w:proofErr w:type="spellEnd"/>
      <w:r w:rsidRPr="002C10D7">
        <w:rPr>
          <w:b/>
          <w:lang w:val="en-US"/>
        </w:rPr>
        <w:t>(</w:t>
      </w:r>
      <w:proofErr w:type="gramEnd"/>
      <w:r w:rsidRPr="002C10D7">
        <w:rPr>
          <w:b/>
          <w:lang w:val="en-US"/>
        </w:rPr>
        <w:t>1)</w:t>
      </w:r>
      <w:r>
        <w:rPr>
          <w:lang w:val="en-US"/>
        </w:rPr>
        <w:t xml:space="preserve"> for 40 MHz operation</w:t>
      </w:r>
    </w:p>
    <w:p w:rsidR="002C10D7" w:rsidRDefault="002C10D7" w:rsidP="002C10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b/>
          <w:lang w:val="en-US"/>
        </w:rPr>
        <w:t>hspi_</w:t>
      </w:r>
      <w:proofErr w:type="gramStart"/>
      <w:r>
        <w:rPr>
          <w:b/>
          <w:lang w:val="en-US"/>
        </w:rPr>
        <w:t>clock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4</w:t>
      </w:r>
      <w:r w:rsidRPr="002C10D7">
        <w:rPr>
          <w:b/>
          <w:lang w:val="en-US"/>
        </w:rPr>
        <w:t>)</w:t>
      </w:r>
      <w:r>
        <w:rPr>
          <w:lang w:val="en-US"/>
        </w:rPr>
        <w:t xml:space="preserve"> for 1</w:t>
      </w:r>
      <w:r>
        <w:rPr>
          <w:lang w:val="en-US"/>
        </w:rPr>
        <w:t>0 MHz operation</w:t>
      </w:r>
    </w:p>
    <w:p w:rsidR="002C10D7" w:rsidRDefault="002C10D7" w:rsidP="002C10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b/>
          <w:lang w:val="en-US"/>
        </w:rPr>
        <w:t>hspi_</w:t>
      </w:r>
      <w:proofErr w:type="gramStart"/>
      <w:r>
        <w:rPr>
          <w:b/>
          <w:lang w:val="en-US"/>
        </w:rPr>
        <w:t>clock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8000</w:t>
      </w:r>
      <w:r w:rsidRPr="002C10D7">
        <w:rPr>
          <w:b/>
          <w:lang w:val="en-US"/>
        </w:rPr>
        <w:t>)</w:t>
      </w:r>
      <w:r>
        <w:rPr>
          <w:lang w:val="en-US"/>
        </w:rPr>
        <w:t xml:space="preserve"> for </w:t>
      </w:r>
      <w:r>
        <w:rPr>
          <w:lang w:val="en-US"/>
        </w:rPr>
        <w:t>5 KHz</w:t>
      </w:r>
      <w:r>
        <w:rPr>
          <w:lang w:val="en-US"/>
        </w:rPr>
        <w:t xml:space="preserve"> operation</w:t>
      </w:r>
    </w:p>
    <w:p w:rsidR="0007724F" w:rsidRPr="002C10D7" w:rsidRDefault="002C10D7" w:rsidP="002C10D7">
      <w:pPr>
        <w:rPr>
          <w:lang w:val="en-US"/>
        </w:rPr>
      </w:pPr>
      <w:r>
        <w:rPr>
          <w:lang w:val="en-US"/>
        </w:rPr>
        <w:t>This function is designed to produce a duty rate of 50%.</w:t>
      </w:r>
    </w:p>
    <w:p w:rsidR="0026621B" w:rsidRPr="00EC0D59" w:rsidRDefault="0026621B" w:rsidP="0026621B">
      <w:pPr>
        <w:pStyle w:val="Heading2"/>
        <w:rPr>
          <w:lang w:val="en-US"/>
        </w:rPr>
      </w:pPr>
      <w:proofErr w:type="spellStart"/>
      <w:r w:rsidRPr="00EC0D59">
        <w:rPr>
          <w:lang w:val="en-US"/>
        </w:rPr>
        <w:t>hspi_wait_ready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5A4684" w:rsidTr="003455E5">
        <w:tc>
          <w:tcPr>
            <w:tcW w:w="9062" w:type="dxa"/>
            <w:gridSpan w:val="2"/>
          </w:tcPr>
          <w:p w:rsidR="005A4684" w:rsidRDefault="005A4684" w:rsidP="003455E5">
            <w:pPr>
              <w:rPr>
                <w:lang w:val="en-US"/>
              </w:rPr>
            </w:pPr>
            <w:r>
              <w:rPr>
                <w:lang w:val="en-US"/>
              </w:rPr>
              <w:t>Wait for transfer to complete</w:t>
            </w:r>
          </w:p>
        </w:tc>
      </w:tr>
      <w:tr w:rsidR="005A4684" w:rsidTr="003455E5">
        <w:tc>
          <w:tcPr>
            <w:tcW w:w="1255" w:type="dxa"/>
          </w:tcPr>
          <w:p w:rsidR="005A4684" w:rsidRDefault="005A4684" w:rsidP="003455E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5A4684" w:rsidRDefault="005A4684" w:rsidP="003455E5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5A4684" w:rsidTr="003455E5">
        <w:tc>
          <w:tcPr>
            <w:tcW w:w="1255" w:type="dxa"/>
          </w:tcPr>
          <w:p w:rsidR="005A4684" w:rsidRDefault="005A4684" w:rsidP="003455E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5A4684" w:rsidRDefault="005A4684" w:rsidP="003455E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A4684" w:rsidTr="003455E5">
        <w:tc>
          <w:tcPr>
            <w:tcW w:w="1255" w:type="dxa"/>
          </w:tcPr>
          <w:p w:rsidR="005A4684" w:rsidRDefault="005A4684" w:rsidP="003455E5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5A4684" w:rsidRDefault="005A4684" w:rsidP="003455E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26621B" w:rsidRDefault="005A4684" w:rsidP="0026621B">
      <w:pPr>
        <w:rPr>
          <w:lang w:val="en-US"/>
        </w:rPr>
      </w:pPr>
      <w:r>
        <w:rPr>
          <w:lang w:val="en-US"/>
        </w:rPr>
        <w:t>This blocking call will only return when the HSPI is done sending the data in its transmission buffer.</w:t>
      </w:r>
    </w:p>
    <w:p w:rsidR="005A4684" w:rsidRDefault="005A4684" w:rsidP="005A4684">
      <w:pPr>
        <w:pStyle w:val="Heading2"/>
        <w:rPr>
          <w:lang w:val="en-US"/>
        </w:rPr>
      </w:pPr>
      <w:proofErr w:type="spellStart"/>
      <w:r>
        <w:rPr>
          <w:lang w:val="en-US"/>
        </w:rPr>
        <w:t>hspi_busy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5A4684" w:rsidTr="003455E5">
        <w:tc>
          <w:tcPr>
            <w:tcW w:w="9062" w:type="dxa"/>
            <w:gridSpan w:val="2"/>
          </w:tcPr>
          <w:p w:rsidR="005A4684" w:rsidRDefault="005A4684" w:rsidP="003455E5">
            <w:pPr>
              <w:rPr>
                <w:lang w:val="en-US"/>
              </w:rPr>
            </w:pPr>
            <w:r>
              <w:rPr>
                <w:lang w:val="en-US"/>
              </w:rPr>
              <w:t xml:space="preserve">Macro : </w:t>
            </w:r>
            <w:r w:rsidR="00BB2B50">
              <w:rPr>
                <w:lang w:val="en-US"/>
              </w:rPr>
              <w:t>returns non-zero when the HSPI is busy sending data</w:t>
            </w:r>
          </w:p>
        </w:tc>
      </w:tr>
      <w:tr w:rsidR="005A4684" w:rsidTr="003455E5">
        <w:tc>
          <w:tcPr>
            <w:tcW w:w="1255" w:type="dxa"/>
          </w:tcPr>
          <w:p w:rsidR="005A4684" w:rsidRDefault="005A4684" w:rsidP="003455E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5A4684" w:rsidRDefault="005A4684" w:rsidP="003455E5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5A4684" w:rsidTr="003455E5">
        <w:tc>
          <w:tcPr>
            <w:tcW w:w="1255" w:type="dxa"/>
          </w:tcPr>
          <w:p w:rsidR="005A4684" w:rsidRDefault="005A4684" w:rsidP="003455E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5A4684" w:rsidRDefault="00BB2B50" w:rsidP="003455E5">
            <w:pPr>
              <w:rPr>
                <w:lang w:val="en-US"/>
              </w:rPr>
            </w:pPr>
            <w:r>
              <w:rPr>
                <w:lang w:val="en-US"/>
              </w:rPr>
              <w:t>0 if HSPI is ready, non-0 otherwise</w:t>
            </w:r>
          </w:p>
        </w:tc>
      </w:tr>
      <w:tr w:rsidR="005A4684" w:rsidTr="003455E5">
        <w:tc>
          <w:tcPr>
            <w:tcW w:w="1255" w:type="dxa"/>
          </w:tcPr>
          <w:p w:rsidR="005A4684" w:rsidRDefault="005A4684" w:rsidP="003455E5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5A4684" w:rsidRDefault="005A4684" w:rsidP="003455E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A4684" w:rsidRDefault="005A4684" w:rsidP="005A4684">
      <w:pPr>
        <w:rPr>
          <w:lang w:val="en-US"/>
        </w:rPr>
      </w:pPr>
    </w:p>
    <w:p w:rsidR="0026621B" w:rsidRPr="00EC0D59" w:rsidRDefault="00BB2B50" w:rsidP="0026621B">
      <w:pPr>
        <w:rPr>
          <w:lang w:val="en-US"/>
        </w:rPr>
      </w:pPr>
      <w:r>
        <w:rPr>
          <w:lang w:val="en-US"/>
        </w:rPr>
        <w:t xml:space="preserve">This macro is used by </w:t>
      </w:r>
      <w:proofErr w:type="spellStart"/>
      <w:r w:rsidRPr="00BB2B50">
        <w:rPr>
          <w:b/>
          <w:lang w:val="en-US"/>
        </w:rPr>
        <w:t>hspi_wait_ready</w:t>
      </w:r>
      <w:proofErr w:type="spellEnd"/>
      <w:r>
        <w:rPr>
          <w:lang w:val="en-US"/>
        </w:rPr>
        <w:t xml:space="preserve"> and should be used directly in multithreaded programs.</w:t>
      </w:r>
    </w:p>
    <w:p w:rsidR="0026621B" w:rsidRPr="00EC0D59" w:rsidRDefault="0026621B" w:rsidP="0026621B">
      <w:pPr>
        <w:pStyle w:val="Heading2"/>
        <w:rPr>
          <w:lang w:val="en-US"/>
        </w:rPr>
      </w:pPr>
      <w:r w:rsidRPr="00EC0D59">
        <w:rPr>
          <w:lang w:val="en-US"/>
        </w:rPr>
        <w:t>hspi_send_uint8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7B6A2E" w:rsidTr="003455E5">
        <w:tc>
          <w:tcPr>
            <w:tcW w:w="9062" w:type="dxa"/>
            <w:gridSpan w:val="2"/>
          </w:tcPr>
          <w:p w:rsidR="007B6A2E" w:rsidRDefault="007B6A2E" w:rsidP="003455E5">
            <w:pPr>
              <w:rPr>
                <w:lang w:val="en-US"/>
              </w:rPr>
            </w:pPr>
            <w:r>
              <w:rPr>
                <w:lang w:val="en-US"/>
              </w:rPr>
              <w:t>Send a single byte</w:t>
            </w:r>
          </w:p>
        </w:tc>
      </w:tr>
      <w:tr w:rsidR="007B6A2E" w:rsidTr="003455E5">
        <w:tc>
          <w:tcPr>
            <w:tcW w:w="1255" w:type="dxa"/>
          </w:tcPr>
          <w:p w:rsidR="007B6A2E" w:rsidRDefault="007B6A2E" w:rsidP="003455E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7B6A2E" w:rsidRDefault="007B6A2E" w:rsidP="003455E5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7B6A2E" w:rsidTr="003455E5">
        <w:tc>
          <w:tcPr>
            <w:tcW w:w="1255" w:type="dxa"/>
          </w:tcPr>
          <w:p w:rsidR="007B6A2E" w:rsidRDefault="007B6A2E" w:rsidP="003455E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7B6A2E" w:rsidRDefault="007B6A2E" w:rsidP="003455E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B6A2E" w:rsidTr="003455E5">
        <w:tc>
          <w:tcPr>
            <w:tcW w:w="1255" w:type="dxa"/>
          </w:tcPr>
          <w:p w:rsidR="007B6A2E" w:rsidRDefault="007B6A2E" w:rsidP="003455E5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7B6A2E" w:rsidRDefault="007B6A2E" w:rsidP="003455E5">
            <w:pPr>
              <w:rPr>
                <w:lang w:val="en-US"/>
              </w:rPr>
            </w:pPr>
            <w:r>
              <w:rPr>
                <w:lang w:val="en-US"/>
              </w:rPr>
              <w:t>Byte to transmit over SPI (uint8_t)</w:t>
            </w:r>
          </w:p>
        </w:tc>
      </w:tr>
    </w:tbl>
    <w:p w:rsidR="0026621B" w:rsidRDefault="0026621B" w:rsidP="0026621B">
      <w:pPr>
        <w:rPr>
          <w:lang w:val="en-US"/>
        </w:rPr>
      </w:pPr>
    </w:p>
    <w:p w:rsidR="007B6A2E" w:rsidRPr="00EC0D59" w:rsidRDefault="007B6A2E" w:rsidP="0026621B">
      <w:pPr>
        <w:rPr>
          <w:lang w:val="en-US"/>
        </w:rPr>
      </w:pPr>
      <w:r>
        <w:rPr>
          <w:lang w:val="en-US"/>
        </w:rPr>
        <w:t xml:space="preserve">Speed-optimized transaction limited to the bare minimum code for sending </w:t>
      </w:r>
      <w:r w:rsidR="00C84F2F">
        <w:rPr>
          <w:lang w:val="en-US"/>
        </w:rPr>
        <w:t>a single byte. This function is mostly useful with display controllers.</w:t>
      </w:r>
    </w:p>
    <w:p w:rsidR="0026621B" w:rsidRPr="00EC0D59" w:rsidRDefault="0026621B" w:rsidP="0026621B">
      <w:pPr>
        <w:pStyle w:val="Heading2"/>
        <w:rPr>
          <w:lang w:val="en-US"/>
        </w:rPr>
      </w:pPr>
      <w:r w:rsidRPr="00EC0D59">
        <w:rPr>
          <w:lang w:val="en-US"/>
        </w:rPr>
        <w:t>hspi_send_uint16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C84F2F" w:rsidTr="003455E5">
        <w:tc>
          <w:tcPr>
            <w:tcW w:w="9062" w:type="dxa"/>
            <w:gridSpan w:val="2"/>
          </w:tcPr>
          <w:p w:rsidR="00C84F2F" w:rsidRDefault="003037AF" w:rsidP="003455E5">
            <w:pPr>
              <w:rPr>
                <w:lang w:val="en-US"/>
              </w:rPr>
            </w:pPr>
            <w:r>
              <w:rPr>
                <w:lang w:val="en-US"/>
              </w:rPr>
              <w:t>Send a single word</w:t>
            </w:r>
          </w:p>
        </w:tc>
      </w:tr>
      <w:tr w:rsidR="00C84F2F" w:rsidTr="003455E5">
        <w:tc>
          <w:tcPr>
            <w:tcW w:w="1255" w:type="dxa"/>
          </w:tcPr>
          <w:p w:rsidR="00C84F2F" w:rsidRDefault="00C84F2F" w:rsidP="003455E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C84F2F" w:rsidRDefault="00C84F2F" w:rsidP="003455E5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C84F2F" w:rsidTr="003455E5">
        <w:tc>
          <w:tcPr>
            <w:tcW w:w="1255" w:type="dxa"/>
          </w:tcPr>
          <w:p w:rsidR="00C84F2F" w:rsidRDefault="00C84F2F" w:rsidP="003455E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C84F2F" w:rsidRDefault="00C84F2F" w:rsidP="003455E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84F2F" w:rsidTr="003455E5">
        <w:tc>
          <w:tcPr>
            <w:tcW w:w="1255" w:type="dxa"/>
          </w:tcPr>
          <w:p w:rsidR="00C84F2F" w:rsidRDefault="00C84F2F" w:rsidP="003455E5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C84F2F" w:rsidRDefault="00C84F2F" w:rsidP="003455E5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to transmit over SPI (uint16</w:t>
            </w:r>
            <w:r>
              <w:rPr>
                <w:lang w:val="en-US"/>
              </w:rPr>
              <w:t>_t)</w:t>
            </w:r>
          </w:p>
        </w:tc>
      </w:tr>
    </w:tbl>
    <w:p w:rsidR="0026621B" w:rsidRDefault="0026621B" w:rsidP="0026621B">
      <w:pPr>
        <w:rPr>
          <w:lang w:val="en-US"/>
        </w:rPr>
      </w:pPr>
    </w:p>
    <w:p w:rsidR="00C84F2F" w:rsidRPr="00EC0D59" w:rsidRDefault="00C84F2F" w:rsidP="00C84F2F">
      <w:pPr>
        <w:rPr>
          <w:lang w:val="en-US"/>
        </w:rPr>
      </w:pPr>
      <w:r>
        <w:rPr>
          <w:lang w:val="en-US"/>
        </w:rPr>
        <w:t xml:space="preserve">Speed-optimized transaction limited to the bare minimum code for sending a single </w:t>
      </w:r>
      <w:r>
        <w:rPr>
          <w:lang w:val="en-US"/>
        </w:rPr>
        <w:t>16-bit word</w:t>
      </w:r>
      <w:r>
        <w:rPr>
          <w:lang w:val="en-US"/>
        </w:rPr>
        <w:t>. This function is mostly useful with display controllers.</w:t>
      </w:r>
    </w:p>
    <w:p w:rsidR="0026621B" w:rsidRPr="00EC0D59" w:rsidRDefault="0026621B" w:rsidP="0026621B">
      <w:pPr>
        <w:pStyle w:val="Heading2"/>
        <w:rPr>
          <w:lang w:val="en-US"/>
        </w:rPr>
      </w:pPr>
      <w:r w:rsidRPr="00EC0D59">
        <w:rPr>
          <w:lang w:val="en-US"/>
        </w:rPr>
        <w:lastRenderedPageBreak/>
        <w:t>hspi_send_uint32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C84F2F" w:rsidTr="003455E5">
        <w:tc>
          <w:tcPr>
            <w:tcW w:w="9062" w:type="dxa"/>
            <w:gridSpan w:val="2"/>
          </w:tcPr>
          <w:p w:rsidR="00C84F2F" w:rsidRDefault="00C84F2F" w:rsidP="003037AF">
            <w:pPr>
              <w:rPr>
                <w:lang w:val="en-US"/>
              </w:rPr>
            </w:pPr>
            <w:r>
              <w:rPr>
                <w:lang w:val="en-US"/>
              </w:rPr>
              <w:t xml:space="preserve">Send a single </w:t>
            </w:r>
            <w:proofErr w:type="spellStart"/>
            <w:r w:rsidR="003037AF">
              <w:rPr>
                <w:lang w:val="en-US"/>
              </w:rPr>
              <w:t>DWord</w:t>
            </w:r>
            <w:proofErr w:type="spellEnd"/>
          </w:p>
        </w:tc>
      </w:tr>
      <w:tr w:rsidR="00C84F2F" w:rsidTr="003455E5">
        <w:tc>
          <w:tcPr>
            <w:tcW w:w="1255" w:type="dxa"/>
          </w:tcPr>
          <w:p w:rsidR="00C84F2F" w:rsidRDefault="00C84F2F" w:rsidP="003455E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C84F2F" w:rsidRDefault="00C84F2F" w:rsidP="003455E5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C84F2F" w:rsidTr="003455E5">
        <w:tc>
          <w:tcPr>
            <w:tcW w:w="1255" w:type="dxa"/>
          </w:tcPr>
          <w:p w:rsidR="00C84F2F" w:rsidRDefault="00C84F2F" w:rsidP="003455E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C84F2F" w:rsidRDefault="00C84F2F" w:rsidP="003455E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84F2F" w:rsidTr="003455E5">
        <w:tc>
          <w:tcPr>
            <w:tcW w:w="1255" w:type="dxa"/>
          </w:tcPr>
          <w:p w:rsidR="00C84F2F" w:rsidRDefault="00C84F2F" w:rsidP="003455E5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C84F2F" w:rsidRDefault="00C84F2F" w:rsidP="003455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DWord</w:t>
            </w:r>
            <w:proofErr w:type="spellEnd"/>
            <w:r>
              <w:rPr>
                <w:lang w:val="en-US"/>
              </w:rPr>
              <w:t xml:space="preserve"> to transmit over SPI (uint32</w:t>
            </w:r>
            <w:r>
              <w:rPr>
                <w:lang w:val="en-US"/>
              </w:rPr>
              <w:t>_t)</w:t>
            </w:r>
          </w:p>
        </w:tc>
      </w:tr>
    </w:tbl>
    <w:p w:rsidR="0026621B" w:rsidRDefault="0026621B" w:rsidP="0026621B">
      <w:pPr>
        <w:rPr>
          <w:lang w:val="en-US"/>
        </w:rPr>
      </w:pPr>
    </w:p>
    <w:p w:rsidR="00C84F2F" w:rsidRDefault="00C84F2F" w:rsidP="0026621B">
      <w:pPr>
        <w:rPr>
          <w:lang w:val="en-US"/>
        </w:rPr>
      </w:pPr>
      <w:r>
        <w:rPr>
          <w:lang w:val="en-US"/>
        </w:rPr>
        <w:t xml:space="preserve">Speed-optimized transaction limited to the bare minimum code for sending a single </w:t>
      </w:r>
      <w:r>
        <w:rPr>
          <w:lang w:val="en-US"/>
        </w:rPr>
        <w:t>32</w:t>
      </w:r>
      <w:r>
        <w:rPr>
          <w:lang w:val="en-US"/>
        </w:rPr>
        <w:t>-bit word. This function is mostly useful with display controllers.</w:t>
      </w:r>
    </w:p>
    <w:p w:rsidR="0026621B" w:rsidRDefault="0026621B" w:rsidP="0026621B">
      <w:pPr>
        <w:pStyle w:val="Heading2"/>
        <w:rPr>
          <w:lang w:val="en-US"/>
        </w:rPr>
      </w:pPr>
      <w:proofErr w:type="spellStart"/>
      <w:r>
        <w:rPr>
          <w:lang w:val="en-US"/>
        </w:rPr>
        <w:t>hspi_send_data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3037AF" w:rsidTr="003455E5">
        <w:tc>
          <w:tcPr>
            <w:tcW w:w="9062" w:type="dxa"/>
            <w:gridSpan w:val="2"/>
          </w:tcPr>
          <w:p w:rsidR="003037AF" w:rsidRDefault="003037AF" w:rsidP="00C206E9">
            <w:pPr>
              <w:rPr>
                <w:lang w:val="en-US"/>
              </w:rPr>
            </w:pPr>
            <w:r>
              <w:rPr>
                <w:lang w:val="en-US"/>
              </w:rPr>
              <w:t xml:space="preserve">Send </w:t>
            </w:r>
            <w:r w:rsidR="00C206E9">
              <w:rPr>
                <w:lang w:val="en-US"/>
              </w:rPr>
              <w:t>1 to 64 bytes from an array</w:t>
            </w:r>
          </w:p>
        </w:tc>
      </w:tr>
      <w:tr w:rsidR="003037AF" w:rsidTr="003455E5">
        <w:tc>
          <w:tcPr>
            <w:tcW w:w="1255" w:type="dxa"/>
          </w:tcPr>
          <w:p w:rsidR="003037AF" w:rsidRDefault="003037AF" w:rsidP="003455E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3037AF" w:rsidRDefault="003037AF" w:rsidP="003455E5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3037AF" w:rsidTr="003455E5">
        <w:tc>
          <w:tcPr>
            <w:tcW w:w="1255" w:type="dxa"/>
          </w:tcPr>
          <w:p w:rsidR="003037AF" w:rsidRDefault="003037AF" w:rsidP="003455E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3037AF" w:rsidRDefault="003037AF" w:rsidP="003455E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037AF" w:rsidTr="003455E5">
        <w:tc>
          <w:tcPr>
            <w:tcW w:w="1255" w:type="dxa"/>
          </w:tcPr>
          <w:p w:rsidR="003037AF" w:rsidRDefault="003037AF" w:rsidP="003455E5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3037AF" w:rsidRDefault="003037AF" w:rsidP="003455E5">
            <w:pPr>
              <w:rPr>
                <w:lang w:val="en-US"/>
              </w:rPr>
            </w:pPr>
            <w:r>
              <w:rPr>
                <w:lang w:val="en-US"/>
              </w:rPr>
              <w:t>Array of bytes to transmit</w:t>
            </w:r>
            <w:r w:rsidR="00C206E9">
              <w:rPr>
                <w:lang w:val="en-US"/>
              </w:rPr>
              <w:t xml:space="preserve"> (uint8_t*)</w:t>
            </w:r>
          </w:p>
        </w:tc>
      </w:tr>
      <w:tr w:rsidR="003037AF" w:rsidTr="003455E5">
        <w:tc>
          <w:tcPr>
            <w:tcW w:w="1255" w:type="dxa"/>
          </w:tcPr>
          <w:p w:rsidR="003037AF" w:rsidRDefault="003037AF" w:rsidP="003037AF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3037AF" w:rsidRDefault="003037AF" w:rsidP="003037AF">
            <w:pPr>
              <w:rPr>
                <w:lang w:val="en-US"/>
              </w:rPr>
            </w:pPr>
            <w:r>
              <w:rPr>
                <w:lang w:val="en-US"/>
              </w:rPr>
              <w:t>Number of bytes to transmit</w:t>
            </w:r>
            <w:r w:rsidR="00C206E9">
              <w:rPr>
                <w:lang w:val="en-US"/>
              </w:rPr>
              <w:t xml:space="preserve"> </w:t>
            </w:r>
            <w:r w:rsidR="00C206E9">
              <w:rPr>
                <w:lang w:val="en-US"/>
              </w:rPr>
              <w:t>(uint8_t)</w:t>
            </w:r>
          </w:p>
        </w:tc>
      </w:tr>
    </w:tbl>
    <w:p w:rsidR="00C84F2F" w:rsidRPr="00C84F2F" w:rsidRDefault="00C84F2F" w:rsidP="00C84F2F">
      <w:pPr>
        <w:rPr>
          <w:lang w:val="en-US"/>
        </w:rPr>
      </w:pPr>
    </w:p>
    <w:p w:rsidR="00C206E9" w:rsidRDefault="00C206E9" w:rsidP="00C206E9">
      <w:pPr>
        <w:rPr>
          <w:lang w:val="en-US"/>
        </w:rPr>
      </w:pPr>
      <w:r>
        <w:rPr>
          <w:lang w:val="en-US"/>
        </w:rPr>
        <w:t xml:space="preserve">Speed-optimized transaction for sending a </w:t>
      </w:r>
      <w:r>
        <w:rPr>
          <w:lang w:val="en-US"/>
        </w:rPr>
        <w:t>string of up to 64 bytes</w:t>
      </w:r>
      <w:r>
        <w:rPr>
          <w:lang w:val="en-US"/>
        </w:rPr>
        <w:t>.</w:t>
      </w:r>
    </w:p>
    <w:p w:rsidR="0064255E" w:rsidRDefault="0064255E" w:rsidP="0064255E">
      <w:pPr>
        <w:pStyle w:val="Heading2"/>
        <w:rPr>
          <w:lang w:val="en-US"/>
        </w:rPr>
      </w:pPr>
      <w:r>
        <w:rPr>
          <w:lang w:val="en-US"/>
        </w:rPr>
        <w:t>TO DO – SAME FUNCTION FOR BURST READ</w:t>
      </w:r>
    </w:p>
    <w:p w:rsidR="00C626D5" w:rsidRDefault="00C626D5" w:rsidP="00C626D5">
      <w:pPr>
        <w:rPr>
          <w:lang w:val="en-US"/>
        </w:rPr>
      </w:pPr>
    </w:p>
    <w:p w:rsidR="00C626D5" w:rsidRDefault="00C626D5" w:rsidP="00C626D5">
      <w:pPr>
        <w:pStyle w:val="Heading2"/>
        <w:rPr>
          <w:lang w:val="en-US"/>
        </w:rPr>
      </w:pPr>
      <w:proofErr w:type="spellStart"/>
      <w:r>
        <w:rPr>
          <w:lang w:val="en-US"/>
        </w:rPr>
        <w:t>hspi_transaction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807"/>
      </w:tblGrid>
      <w:tr w:rsidR="00C626D5" w:rsidTr="003455E5">
        <w:tc>
          <w:tcPr>
            <w:tcW w:w="9062" w:type="dxa"/>
            <w:gridSpan w:val="2"/>
          </w:tcPr>
          <w:p w:rsidR="00C626D5" w:rsidRDefault="00C626D5" w:rsidP="003455E5">
            <w:pPr>
              <w:rPr>
                <w:lang w:val="en-US"/>
              </w:rPr>
            </w:pPr>
            <w:r>
              <w:rPr>
                <w:lang w:val="en-US"/>
              </w:rPr>
              <w:t>Send 1 to 64 bytes from an array</w:t>
            </w:r>
          </w:p>
        </w:tc>
      </w:tr>
      <w:tr w:rsidR="00C626D5" w:rsidTr="003455E5">
        <w:tc>
          <w:tcPr>
            <w:tcW w:w="1255" w:type="dxa"/>
          </w:tcPr>
          <w:p w:rsidR="00C626D5" w:rsidRDefault="00C626D5" w:rsidP="003455E5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807" w:type="dxa"/>
            <w:shd w:val="clear" w:color="auto" w:fill="92D050"/>
          </w:tcPr>
          <w:p w:rsidR="00C626D5" w:rsidRDefault="00C626D5" w:rsidP="003455E5">
            <w:pPr>
              <w:rPr>
                <w:lang w:val="en-US"/>
              </w:rPr>
            </w:pPr>
            <w:r>
              <w:rPr>
                <w:lang w:val="en-US"/>
              </w:rPr>
              <w:t>Validated</w:t>
            </w:r>
          </w:p>
        </w:tc>
      </w:tr>
      <w:tr w:rsidR="00C626D5" w:rsidTr="003455E5">
        <w:tc>
          <w:tcPr>
            <w:tcW w:w="1255" w:type="dxa"/>
          </w:tcPr>
          <w:p w:rsidR="00C626D5" w:rsidRDefault="00C626D5" w:rsidP="003455E5">
            <w:pPr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7807" w:type="dxa"/>
            <w:shd w:val="clear" w:color="auto" w:fill="FFFFFF" w:themeFill="background1"/>
          </w:tcPr>
          <w:p w:rsidR="00C626D5" w:rsidRDefault="00C626D5" w:rsidP="003455E5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C626D5" w:rsidTr="003455E5">
        <w:tc>
          <w:tcPr>
            <w:tcW w:w="1255" w:type="dxa"/>
          </w:tcPr>
          <w:p w:rsidR="00C626D5" w:rsidRDefault="00C626D5" w:rsidP="003455E5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C626D5" w:rsidRDefault="00C626D5" w:rsidP="003455E5">
            <w:pPr>
              <w:rPr>
                <w:lang w:val="en-US"/>
              </w:rPr>
            </w:pPr>
          </w:p>
        </w:tc>
      </w:tr>
      <w:tr w:rsidR="00C626D5" w:rsidTr="003455E5">
        <w:tc>
          <w:tcPr>
            <w:tcW w:w="1255" w:type="dxa"/>
          </w:tcPr>
          <w:p w:rsidR="00C626D5" w:rsidRDefault="00C626D5" w:rsidP="003455E5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807" w:type="dxa"/>
            <w:shd w:val="clear" w:color="auto" w:fill="FFFFFF" w:themeFill="background1"/>
          </w:tcPr>
          <w:p w:rsidR="00C626D5" w:rsidRDefault="00C626D5" w:rsidP="003455E5">
            <w:pPr>
              <w:rPr>
                <w:lang w:val="en-US"/>
              </w:rPr>
            </w:pPr>
          </w:p>
        </w:tc>
      </w:tr>
    </w:tbl>
    <w:p w:rsidR="00C626D5" w:rsidRPr="00C626D5" w:rsidRDefault="00C626D5" w:rsidP="00C626D5">
      <w:pPr>
        <w:rPr>
          <w:lang w:val="en-US"/>
        </w:rPr>
      </w:pPr>
    </w:p>
    <w:p w:rsidR="00C626D5" w:rsidRPr="00C626D5" w:rsidRDefault="00C626D5" w:rsidP="00C626D5">
      <w:pPr>
        <w:rPr>
          <w:lang w:val="en-US"/>
        </w:rPr>
      </w:pPr>
    </w:p>
    <w:p w:rsidR="007C6FBF" w:rsidRDefault="00090DAA" w:rsidP="00090DAA">
      <w:pPr>
        <w:pStyle w:val="Heading2"/>
        <w:rPr>
          <w:lang w:val="en-US"/>
        </w:rPr>
      </w:pPr>
      <w:r>
        <w:rPr>
          <w:lang w:val="en-US"/>
        </w:rPr>
        <w:t>Setup Macros</w:t>
      </w:r>
    </w:p>
    <w:p w:rsidR="00090DAA" w:rsidRPr="00090DAA" w:rsidRDefault="00090DAA" w:rsidP="00090DAA">
      <w:pPr>
        <w:rPr>
          <w:lang w:val="en-US"/>
        </w:rPr>
      </w:pPr>
    </w:p>
    <w:p w:rsidR="000A375B" w:rsidRDefault="000A375B" w:rsidP="000A375B">
      <w:pPr>
        <w:rPr>
          <w:lang w:val="en-US"/>
        </w:rPr>
      </w:pPr>
    </w:p>
    <w:p w:rsidR="000A375B" w:rsidRPr="000A375B" w:rsidRDefault="000A375B" w:rsidP="000A375B">
      <w:pPr>
        <w:rPr>
          <w:lang w:val="en-US"/>
        </w:rPr>
      </w:pPr>
    </w:p>
    <w:p w:rsidR="007C6FBF" w:rsidRDefault="007C6FBF" w:rsidP="007C6FBF">
      <w:pPr>
        <w:rPr>
          <w:lang w:val="en-US"/>
        </w:rPr>
      </w:pPr>
    </w:p>
    <w:sectPr w:rsidR="007C6FBF" w:rsidSect="00317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93400"/>
    <w:multiLevelType w:val="hybridMultilevel"/>
    <w:tmpl w:val="CA828E32"/>
    <w:lvl w:ilvl="0" w:tplc="27DEF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C6323"/>
    <w:multiLevelType w:val="multilevel"/>
    <w:tmpl w:val="672C935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pStyle w:val="Heading6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pStyle w:val="Heading7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D83538E"/>
    <w:multiLevelType w:val="hybridMultilevel"/>
    <w:tmpl w:val="8DF0B06E"/>
    <w:lvl w:ilvl="0" w:tplc="A8B23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4B"/>
    <w:rsid w:val="000517A2"/>
    <w:rsid w:val="00052FE5"/>
    <w:rsid w:val="0007724F"/>
    <w:rsid w:val="00090DAA"/>
    <w:rsid w:val="000A375B"/>
    <w:rsid w:val="000E6B68"/>
    <w:rsid w:val="0026621B"/>
    <w:rsid w:val="002C10D7"/>
    <w:rsid w:val="003037AF"/>
    <w:rsid w:val="00317354"/>
    <w:rsid w:val="00330B89"/>
    <w:rsid w:val="00405485"/>
    <w:rsid w:val="00411942"/>
    <w:rsid w:val="00425F39"/>
    <w:rsid w:val="00582E4B"/>
    <w:rsid w:val="005A4684"/>
    <w:rsid w:val="005B7FAE"/>
    <w:rsid w:val="005D5B0D"/>
    <w:rsid w:val="0064255E"/>
    <w:rsid w:val="00691890"/>
    <w:rsid w:val="00710498"/>
    <w:rsid w:val="00711010"/>
    <w:rsid w:val="007B013C"/>
    <w:rsid w:val="007B6A2E"/>
    <w:rsid w:val="007C6FBF"/>
    <w:rsid w:val="008755EC"/>
    <w:rsid w:val="008E33BB"/>
    <w:rsid w:val="008F6310"/>
    <w:rsid w:val="00924770"/>
    <w:rsid w:val="0092477F"/>
    <w:rsid w:val="009E41B3"/>
    <w:rsid w:val="009E4B54"/>
    <w:rsid w:val="009E64D1"/>
    <w:rsid w:val="00A1345C"/>
    <w:rsid w:val="00BB2B50"/>
    <w:rsid w:val="00C206E9"/>
    <w:rsid w:val="00C626D5"/>
    <w:rsid w:val="00C63B0E"/>
    <w:rsid w:val="00C808C2"/>
    <w:rsid w:val="00C84F2F"/>
    <w:rsid w:val="00F34CC2"/>
    <w:rsid w:val="00FB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870F"/>
  <w15:chartTrackingRefBased/>
  <w15:docId w15:val="{09F7494A-D342-41FA-BD98-3DF8F91A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354"/>
  </w:style>
  <w:style w:type="paragraph" w:styleId="Heading1">
    <w:name w:val="heading 1"/>
    <w:next w:val="Normal"/>
    <w:link w:val="Heading1Char"/>
    <w:uiPriority w:val="9"/>
    <w:qFormat/>
    <w:rsid w:val="000517A2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517A2"/>
    <w:pPr>
      <w:numPr>
        <w:ilvl w:val="1"/>
      </w:numPr>
      <w:spacing w:before="200" w:after="160"/>
      <w:outlineLvl w:val="1"/>
    </w:pPr>
    <w:rPr>
      <w:b w:val="0"/>
      <w:bCs w:val="0"/>
      <w:color w:val="4F81BD" w:themeColor="accent1"/>
      <w:sz w:val="3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A375B"/>
    <w:pPr>
      <w:numPr>
        <w:ilvl w:val="2"/>
      </w:numPr>
      <w:outlineLvl w:val="2"/>
    </w:pPr>
    <w:rPr>
      <w:bCs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375B"/>
    <w:pPr>
      <w:numPr>
        <w:ilvl w:val="3"/>
      </w:numPr>
      <w:outlineLvl w:val="3"/>
    </w:pPr>
    <w:rPr>
      <w:bCs w:val="0"/>
      <w:iCs/>
      <w:sz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A375B"/>
    <w:pPr>
      <w:numPr>
        <w:ilvl w:val="4"/>
      </w:numPr>
      <w:spacing w:before="40"/>
      <w:outlineLvl w:val="4"/>
    </w:pPr>
    <w:rPr>
      <w:color w:val="365F91" w:themeColor="accent1" w:themeShade="BF"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7C6FBF"/>
    <w:pPr>
      <w:numPr>
        <w:ilvl w:val="5"/>
      </w:numPr>
      <w:outlineLvl w:val="5"/>
    </w:pPr>
    <w:rPr>
      <w:color w:val="243F60" w:themeColor="accent1" w:themeShade="7F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0A375B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0A375B"/>
    <w:pPr>
      <w:numPr>
        <w:ilvl w:val="7"/>
      </w:numPr>
      <w:outlineLvl w:val="7"/>
    </w:pPr>
    <w:rPr>
      <w:color w:val="272727" w:themeColor="text1" w:themeTint="D8"/>
      <w:sz w:val="22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0A375B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17A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17A2"/>
    <w:rPr>
      <w:rFonts w:asciiTheme="majorHAnsi" w:eastAsiaTheme="majorEastAsia" w:hAnsiTheme="majorHAnsi" w:cstheme="majorBidi"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75B"/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A375B"/>
    <w:rPr>
      <w:rFonts w:asciiTheme="majorHAnsi" w:eastAsiaTheme="majorEastAsia" w:hAnsiTheme="majorHAnsi" w:cstheme="majorBidi"/>
      <w:i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1942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0A375B"/>
    <w:rPr>
      <w:rFonts w:asciiTheme="majorHAnsi" w:eastAsiaTheme="majorEastAsia" w:hAnsiTheme="majorHAnsi" w:cstheme="majorBidi"/>
      <w:iCs/>
      <w:color w:val="365F91" w:themeColor="accent1" w:themeShade="BF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6FBF"/>
    <w:rPr>
      <w:rFonts w:asciiTheme="majorHAnsi" w:eastAsiaTheme="majorEastAsia" w:hAnsiTheme="majorHAnsi" w:cstheme="majorBidi"/>
      <w:iCs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375B"/>
    <w:rPr>
      <w:rFonts w:asciiTheme="majorHAnsi" w:eastAsiaTheme="majorEastAsia" w:hAnsiTheme="majorHAnsi" w:cstheme="majorBidi"/>
      <w:color w:val="243F60" w:themeColor="accent1" w:themeShade="7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0A375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375B"/>
    <w:rPr>
      <w:rFonts w:asciiTheme="majorHAnsi" w:eastAsiaTheme="majorEastAsia" w:hAnsiTheme="majorHAnsi" w:cstheme="majorBidi"/>
      <w:iCs/>
      <w:color w:val="272727" w:themeColor="text1" w:themeTint="D8"/>
      <w:szCs w:val="21"/>
    </w:rPr>
  </w:style>
  <w:style w:type="paragraph" w:styleId="ListParagraph">
    <w:name w:val="List Paragraph"/>
    <w:basedOn w:val="Normal"/>
    <w:uiPriority w:val="34"/>
    <w:qFormat/>
    <w:rsid w:val="002C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A4CF4E-7D48-421B-8FAF-3E3BD9D84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ROCH</dc:creator>
  <cp:keywords/>
  <dc:description/>
  <cp:lastModifiedBy>Jean ROCH</cp:lastModifiedBy>
  <cp:revision>20</cp:revision>
  <dcterms:created xsi:type="dcterms:W3CDTF">2016-08-04T08:07:00Z</dcterms:created>
  <dcterms:modified xsi:type="dcterms:W3CDTF">2016-11-23T15:29:00Z</dcterms:modified>
</cp:coreProperties>
</file>