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INGENIERIA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INGENEIRIA DE SISTEMAS </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PROFESIONAL ESPECIFICA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1150305</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b w:val="1"/>
                <w:sz w:val="19"/>
                <w:szCs w:val="19"/>
              </w:rPr>
            </w:pPr>
            <w:r w:rsidDel="00000000" w:rsidR="00000000" w:rsidRPr="00000000">
              <w:rPr>
                <w:rFonts w:ascii="Arial" w:cs="Arial" w:eastAsia="Arial" w:hAnsi="Arial"/>
                <w:b w:val="1"/>
                <w:sz w:val="19"/>
                <w:szCs w:val="19"/>
                <w:rtl w:val="0"/>
              </w:rPr>
              <w:t xml:space="preserve">PROGRAMACION ORIENTADO A OBJETOS II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b w:val="1"/>
                <w:sz w:val="19"/>
                <w:szCs w:val="19"/>
              </w:rPr>
            </w:pPr>
            <w:r w:rsidDel="00000000" w:rsidR="00000000" w:rsidRPr="00000000">
              <w:rPr>
                <w:rFonts w:ascii="Arial" w:cs="Arial" w:eastAsia="Arial" w:hAnsi="Arial"/>
                <w:b w:val="1"/>
                <w:sz w:val="19"/>
                <w:szCs w:val="19"/>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b w:val="1"/>
                <w:sz w:val="19"/>
                <w:szCs w:val="19"/>
              </w:rPr>
            </w:pPr>
            <w:r w:rsidDel="00000000" w:rsidR="00000000" w:rsidRPr="00000000">
              <w:rPr>
                <w:rFonts w:ascii="Arial" w:cs="Arial" w:eastAsia="Arial" w:hAnsi="Arial"/>
                <w:b w:val="1"/>
                <w:sz w:val="19"/>
                <w:szCs w:val="19"/>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8"/>
                <w:szCs w:val="18"/>
                <w:rtl w:val="0"/>
              </w:rPr>
              <w:t xml:space="preserve">1155204</w:t>
            </w: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Programacion Orientado a Objetos I</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Programación Orientado a Objetos se conoce como un paradigma o modelo de programación, no es un lenguaje específico, ó una tecnología sino una forma especial de programar, más cercana a como expresaríamos las cosas en la vida real de otros tipos de programación.  Durante años, los programadores se han dedicado a construir aplicaciones muy parecidas que resolvían una y otra vez los mismos problemas. Para conseguir que los esfuerzos de los programadores puedan ser utilizados por otras personas se creó la POO. Que es una serie de normas de realizar las cosas de manera que otras personas puedan utilizarlas y adelantar su trabajo, de manera que consigamos que el código se pueda reutilizar.  Es de mencionar que el Ingeniero de Sistemas hoy día debe adquirir los conocimientos y destrezas necesarias en éste modelo de programación para la solución de problemas en las organizaciones mediante el  desarrollo de  aplicaciones eficientes.</w:t>
            </w:r>
            <w:r w:rsidDel="00000000" w:rsidR="00000000" w:rsidRPr="00000000">
              <w:rPr>
                <w:rtl w:val="0"/>
              </w:rPr>
            </w:r>
          </w:p>
        </w:tc>
      </w:tr>
    </w:tbl>
    <w:p w:rsidR="00000000" w:rsidDel="00000000" w:rsidP="00000000" w:rsidRDefault="00000000" w:rsidRPr="00000000" w14:paraId="0000005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A">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E">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Dar a conocer  al estudiante el paradigma de la programación orientado por objetos, que garantiza una mayor calidad del software, reutilización y mayor claridad en el código, disminuyendo los costos tradicionales. El curso pretende hacer claridad en el estudiante sobre el tipo de problemas que resulta mejor resolver utilizando este nuevo enfoque, crear destreza en su aplicación y familiarizarse con lenguajes de programación orientado por objetos.  </w:t>
            </w:r>
          </w:p>
          <w:p w:rsidR="00000000" w:rsidDel="00000000" w:rsidP="00000000" w:rsidRDefault="00000000" w:rsidRPr="00000000" w14:paraId="0000005F">
            <w:pPr>
              <w:spacing w:before="60" w:lineRule="auto"/>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1">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2">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3">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7">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Procedimentales</w:t>
            </w:r>
          </w:p>
        </w:tc>
        <w:tc>
          <w:tcPr>
            <w:vAlign w:val="center"/>
          </w:tcPr>
          <w:p w:rsidR="00000000" w:rsidDel="00000000" w:rsidP="00000000" w:rsidRDefault="00000000" w:rsidRPr="00000000" w14:paraId="00000068">
            <w:pPr>
              <w:numPr>
                <w:ilvl w:val="0"/>
                <w:numId w:val="8"/>
              </w:numPr>
              <w:spacing w:before="280" w:lineRule="auto"/>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Diseña el Diagrama de Clases Dominio del Problema a partir de la abstracción realizada.</w:t>
            </w:r>
          </w:p>
          <w:p w:rsidR="00000000" w:rsidDel="00000000" w:rsidP="00000000" w:rsidRDefault="00000000" w:rsidRPr="00000000" w14:paraId="00000069">
            <w:pPr>
              <w:numPr>
                <w:ilvl w:val="0"/>
                <w:numId w:val="8"/>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Utiliza  las estructuras adecuadas de condición, selección y repetitivas definidas en un lenguaje de alto nivel en la solución de problemas planteados.  </w:t>
            </w:r>
          </w:p>
          <w:p w:rsidR="00000000" w:rsidDel="00000000" w:rsidP="00000000" w:rsidRDefault="00000000" w:rsidRPr="00000000" w14:paraId="0000006A">
            <w:pPr>
              <w:numPr>
                <w:ilvl w:val="0"/>
                <w:numId w:val="8"/>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Utiliza los conceptos de Orientación a Objetos para el diseño de aplicaciones eficientes bajo los pilares de la abstracción,  modularidad y  encapsulamiento.</w:t>
            </w:r>
          </w:p>
          <w:p w:rsidR="00000000" w:rsidDel="00000000" w:rsidP="00000000" w:rsidRDefault="00000000" w:rsidRPr="00000000" w14:paraId="0000006B">
            <w:pPr>
              <w:numPr>
                <w:ilvl w:val="0"/>
                <w:numId w:val="8"/>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Clasifica y utiliza las estructuras dinámicas de almacenamiento más adecuada de acuerdo a la situación problema a desarrollar.   </w:t>
            </w:r>
          </w:p>
          <w:p w:rsidR="00000000" w:rsidDel="00000000" w:rsidP="00000000" w:rsidRDefault="00000000" w:rsidRPr="00000000" w14:paraId="0000006C">
            <w:pPr>
              <w:numPr>
                <w:ilvl w:val="0"/>
                <w:numId w:val="16"/>
              </w:numPr>
              <w:tabs>
                <w:tab w:val="left" w:leader="none" w:pos="360"/>
              </w:tabs>
              <w:ind w:left="306" w:hanging="24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Investiga nuevas técnicas, métodos y  herramientas que le permitan proponer soluciones  computacionales novedosas sobre el paradigma Orientado a Objetos.</w:t>
            </w:r>
          </w:p>
          <w:p w:rsidR="00000000" w:rsidDel="00000000" w:rsidP="00000000" w:rsidRDefault="00000000" w:rsidRPr="00000000" w14:paraId="0000006D">
            <w:pPr>
              <w:numPr>
                <w:ilvl w:val="0"/>
                <w:numId w:val="16"/>
              </w:numPr>
              <w:tabs>
                <w:tab w:val="left" w:leader="none" w:pos="360"/>
              </w:tabs>
              <w:ind w:left="306" w:hanging="249"/>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Construye aplicaciones  con código reutilizable.</w:t>
            </w:r>
            <w:r w:rsidDel="00000000" w:rsidR="00000000" w:rsidRPr="00000000">
              <w:rPr>
                <w:rtl w:val="0"/>
              </w:rPr>
            </w:r>
          </w:p>
        </w:tc>
        <w:tc>
          <w:tcPr>
            <w:vAlign w:val="center"/>
          </w:tcPr>
          <w:p w:rsidR="00000000" w:rsidDel="00000000" w:rsidP="00000000" w:rsidRDefault="00000000" w:rsidRPr="00000000" w14:paraId="0000006E">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6F">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0">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conceptuales</w:t>
            </w:r>
          </w:p>
        </w:tc>
        <w:tc>
          <w:tcPr>
            <w:vAlign w:val="center"/>
          </w:tcPr>
          <w:p w:rsidR="00000000" w:rsidDel="00000000" w:rsidP="00000000" w:rsidRDefault="00000000" w:rsidRPr="00000000" w14:paraId="00000071">
            <w:pPr>
              <w:numPr>
                <w:ilvl w:val="0"/>
                <w:numId w:val="51"/>
              </w:numPr>
              <w:spacing w:before="280" w:lineRule="auto"/>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Identifica los Objetos, sus atributos, métodos y relaciones presentes en un contexto del mundo real.</w:t>
            </w:r>
          </w:p>
          <w:p w:rsidR="00000000" w:rsidDel="00000000" w:rsidP="00000000" w:rsidRDefault="00000000" w:rsidRPr="00000000" w14:paraId="00000072">
            <w:pPr>
              <w:numPr>
                <w:ilvl w:val="0"/>
                <w:numId w:val="51"/>
              </w:numPr>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Diferencia y relaciona la programación estructurada con  la programación orientada a objetos.</w:t>
            </w:r>
          </w:p>
          <w:p w:rsidR="00000000" w:rsidDel="00000000" w:rsidP="00000000" w:rsidRDefault="00000000" w:rsidRPr="00000000" w14:paraId="00000073">
            <w:pPr>
              <w:numPr>
                <w:ilvl w:val="0"/>
                <w:numId w:val="51"/>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Conoce técnicas para plantear soluciones computacionales a una situación del mundo real.</w:t>
            </w:r>
          </w:p>
          <w:p w:rsidR="00000000" w:rsidDel="00000000" w:rsidP="00000000" w:rsidRDefault="00000000" w:rsidRPr="00000000" w14:paraId="00000074">
            <w:pPr>
              <w:numPr>
                <w:ilvl w:val="0"/>
                <w:numId w:val="51"/>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Analiza problemas del entorno mediante el proceso de abstracción de objetos del problema.</w:t>
            </w:r>
          </w:p>
          <w:p w:rsidR="00000000" w:rsidDel="00000000" w:rsidP="00000000" w:rsidRDefault="00000000" w:rsidRPr="00000000" w14:paraId="00000075">
            <w:pPr>
              <w:numPr>
                <w:ilvl w:val="0"/>
                <w:numId w:val="51"/>
              </w:numPr>
              <w:tabs>
                <w:tab w:val="left" w:leader="none" w:pos="360"/>
              </w:tabs>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Relaciona la  solución computacional utilizando el Diagrama de Clases del Dominio del Problema.</w:t>
            </w:r>
            <w:r w:rsidDel="00000000" w:rsidR="00000000" w:rsidRPr="00000000">
              <w:rPr>
                <w:rtl w:val="0"/>
              </w:rPr>
            </w:r>
          </w:p>
        </w:tc>
        <w:tc>
          <w:tcPr>
            <w:vAlign w:val="center"/>
          </w:tcPr>
          <w:p w:rsidR="00000000" w:rsidDel="00000000" w:rsidP="00000000" w:rsidRDefault="00000000" w:rsidRPr="00000000" w14:paraId="00000076">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7">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8">
            <w:pPr>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Actitudinales </w:t>
            </w:r>
          </w:p>
        </w:tc>
        <w:tc>
          <w:tcPr>
            <w:vAlign w:val="center"/>
          </w:tcPr>
          <w:p w:rsidR="00000000" w:rsidDel="00000000" w:rsidP="00000000" w:rsidRDefault="00000000" w:rsidRPr="00000000" w14:paraId="00000079">
            <w:pPr>
              <w:numPr>
                <w:ilvl w:val="0"/>
                <w:numId w:val="10"/>
              </w:numPr>
              <w:spacing w:before="280" w:lineRule="auto"/>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Crea programas orientados a objetos que cumplan los requerimientos de programación con creatividad, honestidad, autonomía y responsabilidad, y cumpliendo con estándares de calidad, usabilidad y reusabilidad de código.  </w:t>
            </w:r>
          </w:p>
          <w:p w:rsidR="00000000" w:rsidDel="00000000" w:rsidP="00000000" w:rsidRDefault="00000000" w:rsidRPr="00000000" w14:paraId="0000007A">
            <w:pPr>
              <w:numPr>
                <w:ilvl w:val="0"/>
                <w:numId w:val="10"/>
              </w:numPr>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Asume con creatividad, honestidad y responsabilidad el diseño, elaboración e implementación de programas orientados a objetos.  </w:t>
            </w:r>
          </w:p>
          <w:p w:rsidR="00000000" w:rsidDel="00000000" w:rsidP="00000000" w:rsidRDefault="00000000" w:rsidRPr="00000000" w14:paraId="0000007B">
            <w:pPr>
              <w:numPr>
                <w:ilvl w:val="0"/>
                <w:numId w:val="10"/>
              </w:numPr>
              <w:spacing w:after="280" w:lineRule="auto"/>
              <w:ind w:left="417"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Participa en grupos o equipos de trabajo, aportan y discute sobre posibles soluciones computacionales a diferentes problemas propuestos.</w:t>
            </w:r>
          </w:p>
          <w:p w:rsidR="00000000" w:rsidDel="00000000" w:rsidP="00000000" w:rsidRDefault="00000000" w:rsidRPr="00000000" w14:paraId="0000007C">
            <w:pPr>
              <w:rPr>
                <w:rFonts w:ascii="Arial" w:cs="Arial" w:eastAsia="Arial" w:hAnsi="Arial"/>
                <w:b w:val="1"/>
                <w:sz w:val="18"/>
                <w:szCs w:val="18"/>
              </w:rPr>
            </w:pPr>
            <w:r w:rsidDel="00000000" w:rsidR="00000000" w:rsidRPr="00000000">
              <w:rPr>
                <w:rtl w:val="0"/>
              </w:rPr>
            </w:r>
          </w:p>
        </w:tc>
        <w:tc>
          <w:tcPr>
            <w:vAlign w:val="center"/>
          </w:tcPr>
          <w:p w:rsidR="00000000" w:rsidDel="00000000" w:rsidP="00000000" w:rsidRDefault="00000000" w:rsidRPr="00000000" w14:paraId="0000007D">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3">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4">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5">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1: CONCEPTOS BÁSICOS DE LA POO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numPr>
                <w:ilvl w:val="0"/>
                <w:numId w:val="14"/>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Resolución de un Problema en  Orientación a Objetos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numPr>
                <w:ilvl w:val="0"/>
                <w:numId w:val="49"/>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Pilares de la  POO.</w:t>
            </w:r>
          </w:p>
          <w:p w:rsidR="00000000" w:rsidDel="00000000" w:rsidP="00000000" w:rsidRDefault="00000000" w:rsidRPr="00000000" w14:paraId="000000AB">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Objeto del mundo real</w:t>
            </w:r>
          </w:p>
          <w:p w:rsidR="00000000" w:rsidDel="00000000" w:rsidP="00000000" w:rsidRDefault="00000000" w:rsidRPr="00000000" w14:paraId="000000AC">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Abstracción</w:t>
            </w:r>
          </w:p>
          <w:p w:rsidR="00000000" w:rsidDel="00000000" w:rsidP="00000000" w:rsidRDefault="00000000" w:rsidRPr="00000000" w14:paraId="000000AD">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Encapsulamiento</w:t>
            </w:r>
          </w:p>
          <w:p w:rsidR="00000000" w:rsidDel="00000000" w:rsidP="00000000" w:rsidRDefault="00000000" w:rsidRPr="00000000" w14:paraId="000000AE">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Modularidad</w:t>
            </w:r>
          </w:p>
          <w:p w:rsidR="00000000" w:rsidDel="00000000" w:rsidP="00000000" w:rsidRDefault="00000000" w:rsidRPr="00000000" w14:paraId="000000AF">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Herencia</w:t>
            </w:r>
          </w:p>
          <w:p w:rsidR="00000000" w:rsidDel="00000000" w:rsidP="00000000" w:rsidRDefault="00000000" w:rsidRPr="00000000" w14:paraId="000000B0">
            <w:pPr>
              <w:numPr>
                <w:ilvl w:val="1"/>
                <w:numId w:val="4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Polimorfismo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5">
            <w:pPr>
              <w:numPr>
                <w:ilvl w:val="0"/>
                <w:numId w:val="3"/>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Conceptos básicos de Objetos:</w:t>
            </w:r>
          </w:p>
          <w:p w:rsidR="00000000" w:rsidDel="00000000" w:rsidP="00000000" w:rsidRDefault="00000000" w:rsidRPr="00000000" w14:paraId="000000B6">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Definición</w:t>
            </w:r>
          </w:p>
          <w:p w:rsidR="00000000" w:rsidDel="00000000" w:rsidP="00000000" w:rsidRDefault="00000000" w:rsidRPr="00000000" w14:paraId="000000B7">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Características🡪  Atributos</w:t>
            </w:r>
          </w:p>
          <w:p w:rsidR="00000000" w:rsidDel="00000000" w:rsidP="00000000" w:rsidRDefault="00000000" w:rsidRPr="00000000" w14:paraId="000000B8">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Comportamientos🡪Métodos</w:t>
            </w:r>
          </w:p>
          <w:p w:rsidR="00000000" w:rsidDel="00000000" w:rsidP="00000000" w:rsidRDefault="00000000" w:rsidRPr="00000000" w14:paraId="000000B9">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Estado</w:t>
            </w:r>
          </w:p>
          <w:p w:rsidR="00000000" w:rsidDel="00000000" w:rsidP="00000000" w:rsidRDefault="00000000" w:rsidRPr="00000000" w14:paraId="000000BA">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Identidad</w:t>
            </w:r>
          </w:p>
          <w:p w:rsidR="00000000" w:rsidDel="00000000" w:rsidP="00000000" w:rsidRDefault="00000000" w:rsidRPr="00000000" w14:paraId="000000BB">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Tipos de objetos en el mundo real</w:t>
            </w:r>
          </w:p>
          <w:p w:rsidR="00000000" w:rsidDel="00000000" w:rsidP="00000000" w:rsidRDefault="00000000" w:rsidRPr="00000000" w14:paraId="000000BC">
            <w:pPr>
              <w:numPr>
                <w:ilvl w:val="1"/>
                <w:numId w:val="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Ejemplo de Objetos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numPr>
                <w:ilvl w:val="0"/>
                <w:numId w:val="19"/>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Concepto de Clase:</w:t>
            </w:r>
          </w:p>
          <w:p w:rsidR="00000000" w:rsidDel="00000000" w:rsidP="00000000" w:rsidRDefault="00000000" w:rsidRPr="00000000" w14:paraId="000000C2">
            <w:pPr>
              <w:numPr>
                <w:ilvl w:val="1"/>
                <w:numId w:val="1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Definición</w:t>
            </w:r>
          </w:p>
          <w:p w:rsidR="00000000" w:rsidDel="00000000" w:rsidP="00000000" w:rsidRDefault="00000000" w:rsidRPr="00000000" w14:paraId="000000C3">
            <w:pPr>
              <w:numPr>
                <w:ilvl w:val="1"/>
                <w:numId w:val="1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Representación en UML</w:t>
            </w:r>
          </w:p>
          <w:p w:rsidR="00000000" w:rsidDel="00000000" w:rsidP="00000000" w:rsidRDefault="00000000" w:rsidRPr="00000000" w14:paraId="000000C4">
            <w:pPr>
              <w:numPr>
                <w:ilvl w:val="1"/>
                <w:numId w:val="1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Declaración de acuerdo al lenguaje de programación  OO</w:t>
            </w:r>
          </w:p>
          <w:p w:rsidR="00000000" w:rsidDel="00000000" w:rsidP="00000000" w:rsidRDefault="00000000" w:rsidRPr="00000000" w14:paraId="000000C5">
            <w:pPr>
              <w:numPr>
                <w:ilvl w:val="1"/>
                <w:numId w:val="19"/>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Ejemplos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A">
            <w:pPr>
              <w:numPr>
                <w:ilvl w:val="0"/>
                <w:numId w:val="27"/>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Estructura general  de una aplicación en Orientación a Objetos</w:t>
              <w:tab/>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D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E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8">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2:  FASE DE ANALISIS-DISEÑO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numPr>
                <w:ilvl w:val="0"/>
                <w:numId w:val="5"/>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Análisis del Problema</w:t>
            </w:r>
          </w:p>
          <w:p w:rsidR="00000000" w:rsidDel="00000000" w:rsidP="00000000" w:rsidRDefault="00000000" w:rsidRPr="00000000" w14:paraId="000000F9">
            <w:pPr>
              <w:numPr>
                <w:ilvl w:val="1"/>
                <w:numId w:val="5"/>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Identificación de Requerimientos Funcionales</w:t>
            </w:r>
          </w:p>
          <w:p w:rsidR="00000000" w:rsidDel="00000000" w:rsidP="00000000" w:rsidRDefault="00000000" w:rsidRPr="00000000" w14:paraId="000000FA">
            <w:pPr>
              <w:numPr>
                <w:ilvl w:val="1"/>
                <w:numId w:val="5"/>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Identificación de los Objetos del Dominio del Problema</w:t>
            </w:r>
          </w:p>
          <w:p w:rsidR="00000000" w:rsidDel="00000000" w:rsidP="00000000" w:rsidRDefault="00000000" w:rsidRPr="00000000" w14:paraId="000000FB">
            <w:pPr>
              <w:numPr>
                <w:ilvl w:val="2"/>
                <w:numId w:val="5"/>
              </w:numPr>
              <w:spacing w:after="0" w:line="240" w:lineRule="auto"/>
              <w:ind w:left="180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Plantillas:  Atributos + métodos</w:t>
            </w:r>
          </w:p>
          <w:p w:rsidR="00000000" w:rsidDel="00000000" w:rsidP="00000000" w:rsidRDefault="00000000" w:rsidRPr="00000000" w14:paraId="000000FC">
            <w:pPr>
              <w:numPr>
                <w:ilvl w:val="2"/>
                <w:numId w:val="5"/>
              </w:numPr>
              <w:spacing w:after="0" w:line="240" w:lineRule="auto"/>
              <w:ind w:left="180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Relaciones: Asociación</w:t>
            </w:r>
          </w:p>
          <w:p w:rsidR="00000000" w:rsidDel="00000000" w:rsidP="00000000" w:rsidRDefault="00000000" w:rsidRPr="00000000" w14:paraId="000000FD">
            <w:pPr>
              <w:numPr>
                <w:ilvl w:val="1"/>
                <w:numId w:val="48"/>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Diagrama de Clases del problema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2">
            <w:pPr>
              <w:numPr>
                <w:ilvl w:val="0"/>
                <w:numId w:val="13"/>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Diseño del Problema</w:t>
            </w:r>
          </w:p>
          <w:p w:rsidR="00000000" w:rsidDel="00000000" w:rsidP="00000000" w:rsidRDefault="00000000" w:rsidRPr="00000000" w14:paraId="00000103">
            <w:pPr>
              <w:numPr>
                <w:ilvl w:val="1"/>
                <w:numId w:val="1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del Diagrama de Clases sobre una herramienta (UML)</w:t>
            </w:r>
          </w:p>
          <w:p w:rsidR="00000000" w:rsidDel="00000000" w:rsidP="00000000" w:rsidRDefault="00000000" w:rsidRPr="00000000" w14:paraId="00000104">
            <w:pPr>
              <w:numPr>
                <w:ilvl w:val="1"/>
                <w:numId w:val="13"/>
              </w:numPr>
              <w:spacing w:after="0" w:line="240" w:lineRule="auto"/>
              <w:ind w:left="1080" w:hanging="360"/>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de Interfaz gráfica que permita satisfacer los requerimientos funcionales.(Inicialmente  mediante una clase Ventana.)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numPr>
                <w:ilvl w:val="0"/>
                <w:numId w:val="47"/>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Generar Código base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E">
            <w:pPr>
              <w:numPr>
                <w:ilvl w:val="0"/>
                <w:numId w:val="50"/>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Aplicación casos de Estudio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1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C">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3:   INTRODUCCIÓN A LAS CLASES Y OBJETOS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C">
            <w:pPr>
              <w:numPr>
                <w:ilvl w:val="0"/>
                <w:numId w:val="9"/>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Modificadores de visibilidad de los atributos y métodos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1">
            <w:pPr>
              <w:numPr>
                <w:ilvl w:val="0"/>
                <w:numId w:val="44"/>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Atributos:  Declaración de acuerdo al lenguaje de POO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6">
            <w:pPr>
              <w:numPr>
                <w:ilvl w:val="0"/>
                <w:numId w:val="7"/>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Métodos:   Tipos de métodos y Declaración en un lenguaje de POO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B">
            <w:pPr>
              <w:numPr>
                <w:ilvl w:val="0"/>
                <w:numId w:val="22"/>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Instrucción de retorno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0">
            <w:pPr>
              <w:numPr>
                <w:ilvl w:val="0"/>
                <w:numId w:val="4"/>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Instrucción de asignación</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5">
            <w:pPr>
              <w:numPr>
                <w:ilvl w:val="0"/>
                <w:numId w:val="35"/>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Métodos con/sin  parámetros:  Constructores, get, set, mutadores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A">
            <w:pPr>
              <w:numPr>
                <w:ilvl w:val="0"/>
                <w:numId w:val="21"/>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Declaración, instanciación e inicialización de objetos.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F">
            <w:pPr>
              <w:numPr>
                <w:ilvl w:val="0"/>
                <w:numId w:val="36"/>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La referencia This.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4">
            <w:pPr>
              <w:numPr>
                <w:ilvl w:val="0"/>
                <w:numId w:val="24"/>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Instrucción llamada de método (en la misma clase o fuera de la clase)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9">
            <w:pPr>
              <w:numPr>
                <w:ilvl w:val="0"/>
                <w:numId w:val="6"/>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Sobrecarga de métodos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numPr>
                <w:ilvl w:val="0"/>
                <w:numId w:val="40"/>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Sobrecarga de constructores en una misma clase.</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numPr>
                <w:ilvl w:val="0"/>
                <w:numId w:val="43"/>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Implementación casos de estudio </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8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9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91">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4: DISEÑO DE INTERFACES GRAFICAS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1">
            <w:pPr>
              <w:numPr>
                <w:ilvl w:val="0"/>
                <w:numId w:val="52"/>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Contenedores:  JFrame,  JPanel</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6">
            <w:pPr>
              <w:numPr>
                <w:ilvl w:val="0"/>
                <w:numId w:val="12"/>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Para captura de Datos:  JTextField</w:t>
              <w:tab/>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B">
            <w:pPr>
              <w:numPr>
                <w:ilvl w:val="0"/>
                <w:numId w:val="42"/>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Para Visualización de Datos: JLabel, JTextArea, JTextField</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0">
            <w:pPr>
              <w:numPr>
                <w:ilvl w:val="0"/>
                <w:numId w:val="34"/>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Para despliegue de Información:  JCombo,  JList..</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5">
            <w:pPr>
              <w:numPr>
                <w:ilvl w:val="0"/>
                <w:numId w:val="39"/>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Para Acción de Comando:  JButtom</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A">
            <w:pPr>
              <w:numPr>
                <w:ilvl w:val="0"/>
                <w:numId w:val="1"/>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Para selección de opciones:  JRadioButtom, JCheckBox.</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numPr>
                <w:ilvl w:val="0"/>
                <w:numId w:val="45"/>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Manejo de Menús:  JMenu,  JMenuBar,  JMenuItem,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4">
            <w:pPr>
              <w:numPr>
                <w:ilvl w:val="0"/>
                <w:numId w:val="23"/>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Otros Componentes Gráficos.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9">
            <w:pPr>
              <w:numPr>
                <w:ilvl w:val="0"/>
                <w:numId w:val="17"/>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Manejo de Formularios Múltiples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E">
            <w:pPr>
              <w:numPr>
                <w:ilvl w:val="0"/>
                <w:numId w:val="41"/>
              </w:numPr>
              <w:spacing w:after="0" w:line="240" w:lineRule="auto"/>
              <w:ind w:left="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Caso de Estudio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D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D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F">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0">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2">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3">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E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C">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F">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5:   CLASES UTILITARIAS: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6">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C">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Integer, Character, Long, Float, Double, Boolean , Byte, Short,  String, Date, Calendar</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1">
            <w:pPr>
              <w:numPr>
                <w:ilvl w:val="0"/>
                <w:numId w:val="54"/>
              </w:numPr>
              <w:spacing w:after="0" w:line="240" w:lineRule="auto"/>
              <w:ind w:left="72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Conceptos básicos de las clases Utilitarias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6">
            <w:pPr>
              <w:numPr>
                <w:ilvl w:val="0"/>
                <w:numId w:val="37"/>
              </w:numPr>
              <w:spacing w:after="0" w:line="240" w:lineRule="auto"/>
              <w:ind w:left="72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Constructores y Métodos relacionados a las clases Utilitarias</w:t>
              <w:tab/>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numPr>
                <w:ilvl w:val="0"/>
                <w:numId w:val="33"/>
              </w:numPr>
              <w:spacing w:after="0" w:line="240" w:lineRule="auto"/>
              <w:ind w:left="72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Manejo y aplicación de las clases Utilitarias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5">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1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1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27">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2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29">
      <w:pPr>
        <w:spacing w:after="0" w:line="240" w:lineRule="auto"/>
        <w:jc w:val="both"/>
        <w:rPr>
          <w:rFonts w:ascii="Arial" w:cs="Arial" w:eastAsia="Arial" w:hAnsi="Arial"/>
          <w:b w:val="1"/>
          <w:sz w:val="16"/>
          <w:szCs w:val="16"/>
        </w:rPr>
      </w:pPr>
      <w:r w:rsidDel="00000000" w:rsidR="00000000" w:rsidRPr="00000000">
        <w:rPr>
          <w:rtl w:val="0"/>
        </w:rPr>
      </w:r>
    </w:p>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C">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6:    CASO DE ESTUDIO PARA EL PROYECTO DEL SEMESTRE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numPr>
                <w:ilvl w:val="0"/>
                <w:numId w:val="26"/>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Fase de Análisis:</w:t>
            </w:r>
          </w:p>
          <w:p w:rsidR="00000000" w:rsidDel="00000000" w:rsidP="00000000" w:rsidRDefault="00000000" w:rsidRPr="00000000" w14:paraId="0000023A">
            <w:pPr>
              <w:numPr>
                <w:ilvl w:val="1"/>
                <w:numId w:val="26"/>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Requerimientos Funcionales</w:t>
            </w:r>
          </w:p>
          <w:p w:rsidR="00000000" w:rsidDel="00000000" w:rsidP="00000000" w:rsidRDefault="00000000" w:rsidRPr="00000000" w14:paraId="0000023B">
            <w:pPr>
              <w:numPr>
                <w:ilvl w:val="1"/>
                <w:numId w:val="26"/>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Identificación de Objetos del Problema</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0">
            <w:pPr>
              <w:numPr>
                <w:ilvl w:val="0"/>
                <w:numId w:val="18"/>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Fase de Diseño</w:t>
            </w:r>
          </w:p>
          <w:p w:rsidR="00000000" w:rsidDel="00000000" w:rsidP="00000000" w:rsidRDefault="00000000" w:rsidRPr="00000000" w14:paraId="00000241">
            <w:pPr>
              <w:numPr>
                <w:ilvl w:val="1"/>
                <w:numId w:val="18"/>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de Diagrama de Clases</w:t>
            </w:r>
          </w:p>
          <w:p w:rsidR="00000000" w:rsidDel="00000000" w:rsidP="00000000" w:rsidRDefault="00000000" w:rsidRPr="00000000" w14:paraId="00000242">
            <w:pPr>
              <w:numPr>
                <w:ilvl w:val="1"/>
                <w:numId w:val="18"/>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de Interfaces Gráficas del Usuario.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7">
            <w:pPr>
              <w:numPr>
                <w:ilvl w:val="0"/>
                <w:numId w:val="15"/>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Generar Código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C">
            <w:pPr>
              <w:numPr>
                <w:ilvl w:val="0"/>
                <w:numId w:val="2"/>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Implementación de Código.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1">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6">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5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5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F">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1">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2">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4">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5">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7">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8">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26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6A">
      <w:pPr>
        <w:spacing w:after="0" w:line="240" w:lineRule="auto"/>
        <w:jc w:val="both"/>
        <w:rPr>
          <w:rFonts w:ascii="Arial" w:cs="Arial" w:eastAsia="Arial" w:hAnsi="Arial"/>
          <w:b w:val="1"/>
          <w:sz w:val="16"/>
          <w:szCs w:val="16"/>
        </w:rPr>
      </w:pPr>
      <w:r w:rsidDel="00000000" w:rsidR="00000000" w:rsidRPr="00000000">
        <w:rPr>
          <w:rtl w:val="0"/>
        </w:rPr>
      </w:r>
    </w:p>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D">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UNIDAD 7:     CONTENEDORES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2">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A">
            <w:pPr>
              <w:numPr>
                <w:ilvl w:val="0"/>
                <w:numId w:val="11"/>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Contenedoras de tamaño fijo</w:t>
            </w:r>
          </w:p>
          <w:p w:rsidR="00000000" w:rsidDel="00000000" w:rsidP="00000000" w:rsidRDefault="00000000" w:rsidRPr="00000000" w14:paraId="0000027B">
            <w:pPr>
              <w:numPr>
                <w:ilvl w:val="1"/>
                <w:numId w:val="11"/>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Declaración de un arreglo</w:t>
            </w:r>
          </w:p>
          <w:p w:rsidR="00000000" w:rsidDel="00000000" w:rsidP="00000000" w:rsidRDefault="00000000" w:rsidRPr="00000000" w14:paraId="0000027C">
            <w:pPr>
              <w:numPr>
                <w:ilvl w:val="1"/>
                <w:numId w:val="11"/>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Inicialización de un arreglo</w:t>
            </w:r>
          </w:p>
          <w:p w:rsidR="00000000" w:rsidDel="00000000" w:rsidP="00000000" w:rsidRDefault="00000000" w:rsidRPr="00000000" w14:paraId="0000027D">
            <w:pPr>
              <w:numPr>
                <w:ilvl w:val="1"/>
                <w:numId w:val="11"/>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Acceso a los elementos del arreglo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2">
            <w:pPr>
              <w:numPr>
                <w:ilvl w:val="0"/>
                <w:numId w:val="38"/>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Instrucciones repetitivas</w:t>
            </w:r>
          </w:p>
          <w:p w:rsidR="00000000" w:rsidDel="00000000" w:rsidP="00000000" w:rsidRDefault="00000000" w:rsidRPr="00000000" w14:paraId="00000283">
            <w:pPr>
              <w:numPr>
                <w:ilvl w:val="1"/>
                <w:numId w:val="38"/>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Componentes de una instrucción repetitiva</w:t>
            </w:r>
          </w:p>
          <w:p w:rsidR="00000000" w:rsidDel="00000000" w:rsidP="00000000" w:rsidRDefault="00000000" w:rsidRPr="00000000" w14:paraId="00000284">
            <w:pPr>
              <w:numPr>
                <w:ilvl w:val="1"/>
                <w:numId w:val="38"/>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Tipos de instrucciones repetitivas</w:t>
            </w:r>
          </w:p>
          <w:p w:rsidR="00000000" w:rsidDel="00000000" w:rsidP="00000000" w:rsidRDefault="00000000" w:rsidRPr="00000000" w14:paraId="00000285">
            <w:pPr>
              <w:numPr>
                <w:ilvl w:val="1"/>
                <w:numId w:val="38"/>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Ciclo for-each</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A">
            <w:pPr>
              <w:numPr>
                <w:ilvl w:val="0"/>
                <w:numId w:val="46"/>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Caso de estudio numero tres</w:t>
            </w:r>
          </w:p>
          <w:p w:rsidR="00000000" w:rsidDel="00000000" w:rsidP="00000000" w:rsidRDefault="00000000" w:rsidRPr="00000000" w14:paraId="0000028B">
            <w:pPr>
              <w:numPr>
                <w:ilvl w:val="1"/>
                <w:numId w:val="46"/>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Compresión de los requerimientos</w:t>
            </w:r>
          </w:p>
          <w:p w:rsidR="00000000" w:rsidDel="00000000" w:rsidP="00000000" w:rsidRDefault="00000000" w:rsidRPr="00000000" w14:paraId="0000028C">
            <w:pPr>
              <w:numPr>
                <w:ilvl w:val="1"/>
                <w:numId w:val="46"/>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Compresión del mundo del problema</w:t>
            </w:r>
          </w:p>
          <w:p w:rsidR="00000000" w:rsidDel="00000000" w:rsidP="00000000" w:rsidRDefault="00000000" w:rsidRPr="00000000" w14:paraId="0000028D">
            <w:pPr>
              <w:numPr>
                <w:ilvl w:val="1"/>
                <w:numId w:val="46"/>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Diseño de la solución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2">
            <w:pPr>
              <w:numPr>
                <w:ilvl w:val="0"/>
                <w:numId w:val="25"/>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Caso de estudio </w:t>
            </w:r>
          </w:p>
          <w:p w:rsidR="00000000" w:rsidDel="00000000" w:rsidP="00000000" w:rsidRDefault="00000000" w:rsidRPr="00000000" w14:paraId="00000293">
            <w:pPr>
              <w:numPr>
                <w:ilvl w:val="1"/>
                <w:numId w:val="25"/>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Compresión de los requerimientos</w:t>
            </w:r>
          </w:p>
          <w:p w:rsidR="00000000" w:rsidDel="00000000" w:rsidP="00000000" w:rsidRDefault="00000000" w:rsidRPr="00000000" w14:paraId="00000294">
            <w:pPr>
              <w:numPr>
                <w:ilvl w:val="1"/>
                <w:numId w:val="25"/>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Compresión del mundo del problema </w:t>
              <w:tab/>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9">
            <w:pPr>
              <w:numPr>
                <w:ilvl w:val="0"/>
                <w:numId w:val="53"/>
              </w:numPr>
              <w:spacing w:after="0" w:line="240" w:lineRule="auto"/>
              <w:ind w:left="360"/>
              <w:jc w:val="both"/>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Contenedoras de tamaño variable</w:t>
            </w:r>
          </w:p>
          <w:p w:rsidR="00000000" w:rsidDel="00000000" w:rsidP="00000000" w:rsidRDefault="00000000" w:rsidRPr="00000000" w14:paraId="0000029A">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Introducción a las colecciones</w:t>
            </w:r>
          </w:p>
          <w:p w:rsidR="00000000" w:rsidDel="00000000" w:rsidP="00000000" w:rsidRDefault="00000000" w:rsidRPr="00000000" w14:paraId="0000029B">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Estructura de las Colecciones</w:t>
            </w:r>
          </w:p>
          <w:p w:rsidR="00000000" w:rsidDel="00000000" w:rsidP="00000000" w:rsidRDefault="00000000" w:rsidRPr="00000000" w14:paraId="0000029C">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Declaración de una colección</w:t>
            </w:r>
          </w:p>
          <w:p w:rsidR="00000000" w:rsidDel="00000000" w:rsidP="00000000" w:rsidRDefault="00000000" w:rsidRPr="00000000" w14:paraId="0000029D">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Inicialización y tamaño</w:t>
            </w:r>
          </w:p>
          <w:p w:rsidR="00000000" w:rsidDel="00000000" w:rsidP="00000000" w:rsidRDefault="00000000" w:rsidRPr="00000000" w14:paraId="0000029E">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Constructores y métodos relacionados al tipo de Colección</w:t>
            </w:r>
          </w:p>
          <w:p w:rsidR="00000000" w:rsidDel="00000000" w:rsidP="00000000" w:rsidRDefault="00000000" w:rsidRPr="00000000" w14:paraId="0000029F">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Acceso a los elementos de una colección </w:t>
            </w:r>
          </w:p>
          <w:p w:rsidR="00000000" w:rsidDel="00000000" w:rsidP="00000000" w:rsidRDefault="00000000" w:rsidRPr="00000000" w14:paraId="000002A0">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Agregar elementos a la colección </w:t>
            </w:r>
          </w:p>
          <w:p w:rsidR="00000000" w:rsidDel="00000000" w:rsidP="00000000" w:rsidRDefault="00000000" w:rsidRPr="00000000" w14:paraId="000002A1">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Remplazar un elemento</w:t>
            </w:r>
          </w:p>
          <w:p w:rsidR="00000000" w:rsidDel="00000000" w:rsidP="00000000" w:rsidRDefault="00000000" w:rsidRPr="00000000" w14:paraId="000002A2">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Eliminar un elemento</w:t>
            </w:r>
          </w:p>
          <w:p w:rsidR="00000000" w:rsidDel="00000000" w:rsidP="00000000" w:rsidRDefault="00000000" w:rsidRPr="00000000" w14:paraId="000002A3">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Ordenamiento</w:t>
            </w:r>
          </w:p>
          <w:p w:rsidR="00000000" w:rsidDel="00000000" w:rsidP="00000000" w:rsidRDefault="00000000" w:rsidRPr="00000000" w14:paraId="000002A4">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Búsquedas</w:t>
            </w:r>
          </w:p>
          <w:p w:rsidR="00000000" w:rsidDel="00000000" w:rsidP="00000000" w:rsidRDefault="00000000" w:rsidRPr="00000000" w14:paraId="000002A5">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Caso de Estudio </w:t>
            </w:r>
          </w:p>
          <w:p w:rsidR="00000000" w:rsidDel="00000000" w:rsidP="00000000" w:rsidRDefault="00000000" w:rsidRPr="00000000" w14:paraId="000002A6">
            <w:pPr>
              <w:numPr>
                <w:ilvl w:val="1"/>
                <w:numId w:val="53"/>
              </w:numPr>
              <w:spacing w:after="0" w:line="240" w:lineRule="auto"/>
              <w:ind w:left="1080" w:hanging="360"/>
              <w:jc w:val="both"/>
              <w:rPr>
                <w:rFonts w:ascii="Courier New" w:cs="Courier New" w:eastAsia="Courier New" w:hAnsi="Courier New"/>
              </w:rPr>
            </w:pPr>
            <w:r w:rsidDel="00000000" w:rsidR="00000000" w:rsidRPr="00000000">
              <w:rPr>
                <w:rFonts w:ascii="Times New Roman" w:cs="Times New Roman" w:eastAsia="Times New Roman" w:hAnsi="Times New Roman"/>
                <w:rtl w:val="0"/>
              </w:rPr>
              <w:t xml:space="preserve">Como hacer el ejecutable.</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B">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B0">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2B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B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B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B8">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B9">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B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BC">
            <w:pPr>
              <w:keepNext w:val="1"/>
              <w:keepLines w:val="1"/>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BD">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BE">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BF">
      <w:pPr>
        <w:spacing w:after="0" w:line="240" w:lineRule="auto"/>
        <w:jc w:val="both"/>
        <w:rPr>
          <w:rFonts w:ascii="Arial" w:cs="Arial" w:eastAsia="Arial" w:hAnsi="Arial"/>
          <w:sz w:val="10"/>
          <w:szCs w:val="10"/>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C0">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Clase magistral</w:t>
            </w:r>
          </w:p>
          <w:p w:rsidR="00000000" w:rsidDel="00000000" w:rsidP="00000000" w:rsidRDefault="00000000" w:rsidRPr="00000000" w14:paraId="000002C1">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Prácticas de laboratorio</w:t>
            </w:r>
          </w:p>
          <w:p w:rsidR="00000000" w:rsidDel="00000000" w:rsidP="00000000" w:rsidRDefault="00000000" w:rsidRPr="00000000" w14:paraId="000002C2">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Desarrollo de Guías de trabajo individual</w:t>
            </w:r>
          </w:p>
          <w:p w:rsidR="00000000" w:rsidDel="00000000" w:rsidP="00000000" w:rsidRDefault="00000000" w:rsidRPr="00000000" w14:paraId="000002C3">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Proyecto del curso</w:t>
            </w:r>
          </w:p>
          <w:p w:rsidR="00000000" w:rsidDel="00000000" w:rsidP="00000000" w:rsidRDefault="00000000" w:rsidRPr="00000000" w14:paraId="000002C4">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Guía individual</w:t>
            </w:r>
          </w:p>
          <w:p w:rsidR="00000000" w:rsidDel="00000000" w:rsidP="00000000" w:rsidRDefault="00000000" w:rsidRPr="00000000" w14:paraId="000002C5">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Lectura Intratextual</w:t>
            </w:r>
          </w:p>
          <w:p w:rsidR="00000000" w:rsidDel="00000000" w:rsidP="00000000" w:rsidRDefault="00000000" w:rsidRPr="00000000" w14:paraId="000002C6">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Tutoría y asesoría</w:t>
            </w:r>
          </w:p>
          <w:p w:rsidR="00000000" w:rsidDel="00000000" w:rsidP="00000000" w:rsidRDefault="00000000" w:rsidRPr="00000000" w14:paraId="000002C7">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Estudio de casos</w:t>
            </w:r>
          </w:p>
          <w:p w:rsidR="00000000" w:rsidDel="00000000" w:rsidP="00000000" w:rsidRDefault="00000000" w:rsidRPr="00000000" w14:paraId="000002C8">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Puesta en común</w:t>
            </w:r>
          </w:p>
          <w:p w:rsidR="00000000" w:rsidDel="00000000" w:rsidP="00000000" w:rsidRDefault="00000000" w:rsidRPr="00000000" w14:paraId="000002C9">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Taller grupal</w:t>
            </w:r>
          </w:p>
          <w:p w:rsidR="00000000" w:rsidDel="00000000" w:rsidP="00000000" w:rsidRDefault="00000000" w:rsidRPr="00000000" w14:paraId="000002CA">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Taller individual</w:t>
            </w:r>
          </w:p>
          <w:p w:rsidR="00000000" w:rsidDel="00000000" w:rsidP="00000000" w:rsidRDefault="00000000" w:rsidRPr="00000000" w14:paraId="000002CB">
            <w:pPr>
              <w:keepNext w:val="1"/>
              <w:keepLines w:val="1"/>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2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CD">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CE">
            <w:pPr>
              <w:keepNext w:val="1"/>
              <w:keepLines w:val="1"/>
              <w:numPr>
                <w:ilvl w:val="0"/>
                <w:numId w:val="29"/>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CF">
      <w:pPr>
        <w:spacing w:after="0" w:line="240" w:lineRule="auto"/>
        <w:jc w:val="both"/>
        <w:rPr>
          <w:rFonts w:ascii="Arial" w:cs="Arial" w:eastAsia="Arial" w:hAnsi="Arial"/>
          <w:sz w:val="10"/>
          <w:szCs w:val="10"/>
        </w:rPr>
      </w:pPr>
      <w:r w:rsidDel="00000000" w:rsidR="00000000" w:rsidRPr="00000000">
        <w:rPr>
          <w:rtl w:val="0"/>
        </w:rPr>
      </w:r>
    </w:p>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D0">
            <w:pPr>
              <w:keepNext w:val="1"/>
              <w:keepLines w:val="1"/>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1">
            <w:pPr>
              <w:keepNext w:val="1"/>
              <w:keepLines w:val="1"/>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2D2">
      <w:pPr>
        <w:keepNext w:val="1"/>
        <w:keepLines w:val="1"/>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D3">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0"/>
      </w:sdtPr>
      <w:sdtContent>
        <w:tbl>
          <w:tblPr>
            <w:tblStyle w:val="Table3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4">
                <w:pPr>
                  <w:keepNext w:val="1"/>
                  <w:keepLines w:val="1"/>
                  <w:numPr>
                    <w:ilvl w:val="0"/>
                    <w:numId w:val="29"/>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D5">
      <w:pPr>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D6">
      <w:pPr>
        <w:widowControl w:val="0"/>
        <w:spacing w:after="0" w:line="240" w:lineRule="auto"/>
        <w:rPr>
          <w:rFonts w:ascii="Times New Roman" w:cs="Times New Roman" w:eastAsia="Times New Roman" w:hAnsi="Times New Roman"/>
        </w:rPr>
      </w:pPr>
      <w:r w:rsidDel="00000000" w:rsidR="00000000" w:rsidRPr="00000000">
        <w:rPr>
          <w:rtl w:val="0"/>
        </w:rPr>
      </w:r>
    </w:p>
    <w:sdt>
      <w:sdtPr>
        <w:lock w:val="contentLocked"/>
        <w:tag w:val="goog_rdk_1"/>
      </w:sdtPr>
      <w:sdtContent>
        <w:tbl>
          <w:tblPr>
            <w:tblStyle w:val="Table31"/>
            <w:tblW w:w="10020.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20"/>
            <w:tblGridChange w:id="0">
              <w:tblGrid>
                <w:gridCol w:w="10020"/>
              </w:tblGrid>
            </w:tblGridChange>
          </w:tblGrid>
          <w:tr>
            <w:trPr>
              <w:cantSplit w:val="0"/>
              <w:tblHeader w:val="0"/>
            </w:trPr>
            <w:tc>
              <w:tcPr>
                <w:vAlign w:val="top"/>
              </w:tcPr>
              <w:p w:rsidR="00000000" w:rsidDel="00000000" w:rsidP="00000000" w:rsidRDefault="00000000" w:rsidRPr="00000000" w14:paraId="000002D7">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del desarrollo del proceso educativo: Se propone un control continuo en el proceso docente educativo como ayuda  al proceso de asimilación del conocimiento dado a los alumnos. Se pueden hacer  preguntas, talleres para la casa,  pero sin notas como herramienta diagnostica.</w:t>
                </w:r>
              </w:p>
              <w:p w:rsidR="00000000" w:rsidDel="00000000" w:rsidP="00000000" w:rsidRDefault="00000000" w:rsidRPr="00000000" w14:paraId="000002D8">
                <w:pPr>
                  <w:widowControl w:val="0"/>
                  <w:spacing w:after="0" w:line="24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9">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Evaluación Parcial: Se sugiere 2 (dos) evaluaciones parciales. Unidades 1 a la 3 para el primer previo (Donde hay una prueba escrita 30% y una prueba práctica 70%),  Las unidades  4-5 para el segundo previo (Prueba práctica 100% y sustentación de la primera entrega de los requerimientos del  proyecto del semestre con un valor de 1.0).</w:t>
                </w:r>
              </w:p>
              <w:p w:rsidR="00000000" w:rsidDel="00000000" w:rsidP="00000000" w:rsidRDefault="00000000" w:rsidRPr="00000000" w14:paraId="000002DA">
                <w:pPr>
                  <w:widowControl w:val="0"/>
                  <w:spacing w:after="0" w:line="24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B">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Evaluación tercera nota: Evaluación del proyecto del semestre: valoración del código fuente relacionado a los Requerimientos Funcionales, teniendo en cuenta el concepto de  Usabilidad,  Modularidad y  Encapsulamiento (70%) y Sustentación del proyecto (30%)</w:t>
                </w:r>
              </w:p>
              <w:p w:rsidR="00000000" w:rsidDel="00000000" w:rsidP="00000000" w:rsidRDefault="00000000" w:rsidRPr="00000000" w14:paraId="000002DC">
                <w:pPr>
                  <w:widowControl w:val="0"/>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D">
                <w:pPr>
                  <w:widowControl w:val="0"/>
                  <w:spacing w:after="0" w:line="24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Evaluación Final: Prueba práctica con los temas de los capítulos 6 y 7  sobre el proyecto del semestre. </w:t>
                </w:r>
              </w:p>
              <w:p w:rsidR="00000000" w:rsidDel="00000000" w:rsidP="00000000" w:rsidRDefault="00000000" w:rsidRPr="00000000" w14:paraId="000002DE">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F">
                <w:pPr>
                  <w:spacing w:after="0" w:line="240" w:lineRule="auto"/>
                  <w:jc w:val="both"/>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2E0">
      <w:pPr>
        <w:widowControl w:val="0"/>
        <w:spacing w:after="0" w:line="240" w:lineRule="auto"/>
        <w:rPr>
          <w:rFonts w:ascii="Arial" w:cs="Arial" w:eastAsia="Arial" w:hAnsi="Arial"/>
          <w:b w:val="1"/>
          <w:sz w:val="18"/>
          <w:szCs w:val="18"/>
        </w:rPr>
      </w:pPr>
      <w:r w:rsidDel="00000000" w:rsidR="00000000" w:rsidRPr="00000000">
        <w:rPr>
          <w:rtl w:val="0"/>
        </w:rPr>
      </w:r>
    </w:p>
    <w:bookmarkStart w:colFirst="0" w:colLast="0" w:name="bookmark=id.1fob9te" w:id="1"/>
    <w:bookmarkEnd w:id="1"/>
    <w:p w:rsidR="00000000" w:rsidDel="00000000" w:rsidP="00000000" w:rsidRDefault="00000000" w:rsidRPr="00000000" w14:paraId="000002E1">
      <w:pPr>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E2">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3">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E4">
            <w:pPr>
              <w:keepNext w:val="1"/>
              <w:keepLines w:val="1"/>
              <w:numPr>
                <w:ilvl w:val="0"/>
                <w:numId w:val="29"/>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p w:rsidR="00000000" w:rsidDel="00000000" w:rsidP="00000000" w:rsidRDefault="00000000" w:rsidRPr="00000000" w14:paraId="000002E5">
      <w:pPr>
        <w:spacing w:after="0" w:line="240" w:lineRule="auto"/>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E6">
      <w:pPr>
        <w:spacing w:after="0" w:line="240" w:lineRule="auto"/>
        <w:rPr>
          <w:rFonts w:ascii="Arial" w:cs="Arial" w:eastAsia="Arial" w:hAnsi="Arial"/>
          <w:b w:val="1"/>
          <w:sz w:val="18"/>
          <w:szCs w:val="18"/>
        </w:rPr>
      </w:pPr>
      <w:r w:rsidDel="00000000" w:rsidR="00000000" w:rsidRPr="00000000">
        <w:rPr>
          <w:rtl w:val="0"/>
        </w:rPr>
      </w:r>
    </w:p>
    <w:tbl>
      <w:tblPr>
        <w:tblStyle w:val="Table33"/>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E7">
            <w:pPr>
              <w:tabs>
                <w:tab w:val="left" w:leader="none" w:pos="7815"/>
              </w:tabs>
              <w:ind w:left="36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E8">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VILLALOBOS, Jorge; CASALLAS Ruby. Fundamentos de programación- aprendizaje activo basado en casos. Jorge A. Villalobos S. y Rubby Casallas.   Prentice Hall.  2009</w:t>
            </w:r>
          </w:p>
          <w:p w:rsidR="00000000" w:rsidDel="00000000" w:rsidP="00000000" w:rsidRDefault="00000000" w:rsidRPr="00000000" w14:paraId="000002E9">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WU, Thomas. Programación en Java. McGraw Hill. 2008</w:t>
            </w:r>
          </w:p>
          <w:p w:rsidR="00000000" w:rsidDel="00000000" w:rsidP="00000000" w:rsidRDefault="00000000" w:rsidRPr="00000000" w14:paraId="000002EA">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DEITEL &amp; DEITEL. Java: Como programar. Pearson Education. 2005</w:t>
            </w:r>
          </w:p>
          <w:p w:rsidR="00000000" w:rsidDel="00000000" w:rsidP="00000000" w:rsidRDefault="00000000" w:rsidRPr="00000000" w14:paraId="000002EB">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THOMAS. </w:t>
              <w:tab/>
              <w:t xml:space="preserve">An Introduction To Object-Oriented Programming With Java. McGraw Hill. 2010</w:t>
            </w:r>
          </w:p>
          <w:p w:rsidR="00000000" w:rsidDel="00000000" w:rsidP="00000000" w:rsidRDefault="00000000" w:rsidRPr="00000000" w14:paraId="000002EC">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SKRIEN. Object Oriented Desing Using Java. McGraw Hill. 2009</w:t>
            </w:r>
          </w:p>
          <w:p w:rsidR="00000000" w:rsidDel="00000000" w:rsidP="00000000" w:rsidRDefault="00000000" w:rsidRPr="00000000" w14:paraId="000002ED">
            <w:pPr>
              <w:numPr>
                <w:ilvl w:val="0"/>
                <w:numId w:val="20"/>
              </w:numPr>
              <w:ind w:left="360"/>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ALLENDE, Jesús S.  Java 2.   McGraw-Hill, 2005</w:t>
            </w:r>
          </w:p>
          <w:p w:rsidR="00000000" w:rsidDel="00000000" w:rsidP="00000000" w:rsidRDefault="00000000" w:rsidRPr="00000000" w14:paraId="000002EE">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DEAN.  Introduction To Programming With Java: A Problem Solving Approach</w:t>
              <w:tab/>
              <w:t xml:space="preserve">. McGraw Hill. 2008</w:t>
            </w:r>
          </w:p>
          <w:p w:rsidR="00000000" w:rsidDel="00000000" w:rsidP="00000000" w:rsidRDefault="00000000" w:rsidRPr="00000000" w14:paraId="000002EF">
            <w:pPr>
              <w:numPr>
                <w:ilvl w:val="0"/>
                <w:numId w:val="20"/>
              </w:numPr>
              <w:ind w:left="360"/>
              <w:jc w:val="both"/>
              <w:rPr>
                <w:rFonts w:ascii="Noto Sans Symbols" w:cs="Noto Sans Symbols" w:eastAsia="Noto Sans Symbols" w:hAnsi="Noto Sans Symbols"/>
                <w:sz w:val="22"/>
                <w:szCs w:val="22"/>
              </w:rPr>
            </w:pPr>
            <w:r w:rsidDel="00000000" w:rsidR="00000000" w:rsidRPr="00000000">
              <w:rPr>
                <w:rFonts w:ascii="Times New Roman" w:cs="Times New Roman" w:eastAsia="Times New Roman" w:hAnsi="Times New Roman"/>
                <w:sz w:val="22"/>
                <w:szCs w:val="22"/>
                <w:rtl w:val="0"/>
              </w:rPr>
              <w:t xml:space="preserve">WU, Thomas. A Comprehensive Introduction To Object-Oriented Programming</w:t>
              <w:tab/>
              <w:t xml:space="preserve">. McGraw Hill. 2008</w:t>
            </w:r>
          </w:p>
          <w:bookmarkStart w:colFirst="0" w:colLast="0" w:name="bookmark=kix.g3min5a7zfs7" w:id="2"/>
          <w:bookmarkEnd w:id="2"/>
          <w:p w:rsidR="00000000" w:rsidDel="00000000" w:rsidP="00000000" w:rsidRDefault="00000000" w:rsidRPr="00000000" w14:paraId="000002F0">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F1">
            <w:pPr>
              <w:widowControl w:val="0"/>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REFERENCIAS EN INTERNET</w:t>
              <w:br w:type="textWrapping"/>
            </w:r>
            <w:r w:rsidDel="00000000" w:rsidR="00000000" w:rsidRPr="00000000">
              <w:rPr>
                <w:rtl w:val="0"/>
              </w:rPr>
            </w:r>
          </w:p>
          <w:p w:rsidR="00000000" w:rsidDel="00000000" w:rsidP="00000000" w:rsidRDefault="00000000" w:rsidRPr="00000000" w14:paraId="000002F2">
            <w:pPr>
              <w:widowControl w:val="0"/>
              <w:spacing w:before="1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 </w:t>
              <w:tab/>
            </w:r>
            <w:r w:rsidDel="00000000" w:rsidR="00000000" w:rsidRPr="00000000">
              <w:rPr>
                <w:rFonts w:ascii="Times New Roman" w:cs="Times New Roman" w:eastAsia="Times New Roman" w:hAnsi="Times New Roman"/>
                <w:sz w:val="24"/>
                <w:szCs w:val="24"/>
                <w:rtl w:val="0"/>
              </w:rPr>
              <w:t xml:space="preserve">TutorJava Nivel Básico </w:t>
            </w:r>
          </w:p>
          <w:p w:rsidR="00000000" w:rsidDel="00000000" w:rsidP="00000000" w:rsidRDefault="00000000" w:rsidRPr="00000000" w14:paraId="000002F4">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URL: </w:t>
              <w:tab/>
            </w:r>
            <w:hyperlink r:id="rId7">
              <w:r w:rsidDel="00000000" w:rsidR="00000000" w:rsidRPr="00000000">
                <w:rPr>
                  <w:rFonts w:ascii="Times New Roman" w:cs="Times New Roman" w:eastAsia="Times New Roman" w:hAnsi="Times New Roman"/>
                  <w:sz w:val="24"/>
                  <w:szCs w:val="24"/>
                  <w:u w:val="single"/>
                  <w:rtl w:val="0"/>
                </w:rPr>
                <w:t xml:space="preserve">http://www.programacion.com/tutorial/java_basico/</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5">
            <w:pPr>
              <w:widowControl w:val="0"/>
              <w:tabs>
                <w:tab w:val="left" w:leader="none" w:pos="1423"/>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 </w:t>
              <w:tab/>
            </w:r>
            <w:r w:rsidDel="00000000" w:rsidR="00000000" w:rsidRPr="00000000">
              <w:rPr>
                <w:rFonts w:ascii="Times New Roman" w:cs="Times New Roman" w:eastAsia="Times New Roman" w:hAnsi="Times New Roman"/>
                <w:sz w:val="24"/>
                <w:szCs w:val="24"/>
                <w:rtl w:val="0"/>
              </w:rPr>
              <w:t xml:space="preserve">Learning the Java Language (Sun) </w:t>
            </w:r>
          </w:p>
          <w:p w:rsidR="00000000" w:rsidDel="00000000" w:rsidP="00000000" w:rsidRDefault="00000000" w:rsidRPr="00000000" w14:paraId="000002F7">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URL: </w:t>
              <w:tab/>
            </w:r>
            <w:hyperlink r:id="rId8">
              <w:r w:rsidDel="00000000" w:rsidR="00000000" w:rsidRPr="00000000">
                <w:rPr>
                  <w:rFonts w:ascii="Times New Roman" w:cs="Times New Roman" w:eastAsia="Times New Roman" w:hAnsi="Times New Roman"/>
                  <w:sz w:val="24"/>
                  <w:szCs w:val="24"/>
                  <w:u w:val="single"/>
                  <w:rtl w:val="0"/>
                </w:rPr>
                <w:t xml:space="preserve">http://java.sun.com/docs/books/tutorial/java/index.html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8">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 </w:t>
              <w:tab/>
            </w:r>
            <w:r w:rsidDel="00000000" w:rsidR="00000000" w:rsidRPr="00000000">
              <w:rPr>
                <w:rFonts w:ascii="Times New Roman" w:cs="Times New Roman" w:eastAsia="Times New Roman" w:hAnsi="Times New Roman"/>
                <w:sz w:val="24"/>
                <w:szCs w:val="24"/>
                <w:rtl w:val="0"/>
              </w:rPr>
              <w:t xml:space="preserve">Java tutorials (by R.G. Baldwin) </w:t>
            </w:r>
          </w:p>
          <w:p w:rsidR="00000000" w:rsidDel="00000000" w:rsidP="00000000" w:rsidRDefault="00000000" w:rsidRPr="00000000" w14:paraId="000002FB">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URL: </w:t>
              <w:tab/>
            </w:r>
            <w:hyperlink r:id="rId9">
              <w:r w:rsidDel="00000000" w:rsidR="00000000" w:rsidRPr="00000000">
                <w:rPr>
                  <w:rFonts w:ascii="Times New Roman" w:cs="Times New Roman" w:eastAsia="Times New Roman" w:hAnsi="Times New Roman"/>
                  <w:sz w:val="24"/>
                  <w:szCs w:val="24"/>
                  <w:u w:val="single"/>
                  <w:rtl w:val="0"/>
                </w:rPr>
                <w:t xml:space="preserve">http://www.dickbaldwin.com/toc.htm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C">
            <w:pPr>
              <w:widowControl w:val="0"/>
              <w:tabs>
                <w:tab w:val="left" w:leader="none" w:pos="1423"/>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D">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 </w:t>
              <w:tab/>
            </w:r>
            <w:r w:rsidDel="00000000" w:rsidR="00000000" w:rsidRPr="00000000">
              <w:rPr>
                <w:rFonts w:ascii="Times New Roman" w:cs="Times New Roman" w:eastAsia="Times New Roman" w:hAnsi="Times New Roman"/>
                <w:sz w:val="24"/>
                <w:szCs w:val="24"/>
                <w:rtl w:val="0"/>
              </w:rPr>
              <w:t xml:space="preserve">Java Programming Hints and Tips </w:t>
            </w:r>
          </w:p>
          <w:p w:rsidR="00000000" w:rsidDel="00000000" w:rsidP="00000000" w:rsidRDefault="00000000" w:rsidRPr="00000000" w14:paraId="000002FE">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URL: </w:t>
              <w:tab/>
            </w:r>
            <w:hyperlink r:id="rId10">
              <w:r w:rsidDel="00000000" w:rsidR="00000000" w:rsidRPr="00000000">
                <w:rPr>
                  <w:rFonts w:ascii="Times New Roman" w:cs="Times New Roman" w:eastAsia="Times New Roman" w:hAnsi="Times New Roman"/>
                  <w:sz w:val="24"/>
                  <w:szCs w:val="24"/>
                  <w:u w:val="single"/>
                  <w:rtl w:val="0"/>
                </w:rPr>
                <w:t xml:space="preserve">http://www.sap-img.com/java/index.htm</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F">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1">
            <w:pPr>
              <w:widowControl w:val="0"/>
              <w:tabs>
                <w:tab w:val="left" w:leader="none" w:pos="1423"/>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Referencia: </w:t>
              <w:tab/>
            </w:r>
            <w:r w:rsidDel="00000000" w:rsidR="00000000" w:rsidRPr="00000000">
              <w:rPr>
                <w:rFonts w:ascii="Times New Roman" w:cs="Times New Roman" w:eastAsia="Times New Roman" w:hAnsi="Times New Roman"/>
                <w:sz w:val="24"/>
                <w:szCs w:val="24"/>
                <w:rtl w:val="0"/>
              </w:rPr>
              <w:t xml:space="preserve">Java Glossary </w:t>
            </w:r>
          </w:p>
          <w:p w:rsidR="00000000" w:rsidDel="00000000" w:rsidP="00000000" w:rsidRDefault="00000000" w:rsidRPr="00000000" w14:paraId="00000302">
            <w:pPr>
              <w:widowControl w:val="0"/>
              <w:tabs>
                <w:tab w:val="left" w:leader="none" w:pos="1423"/>
              </w:tabs>
              <w:rPr>
                <w:rFonts w:ascii="Arial" w:cs="Arial" w:eastAsia="Arial" w:hAnsi="Arial"/>
                <w:b w:val="1"/>
                <w:color w:val="434343"/>
                <w:sz w:val="18"/>
                <w:szCs w:val="18"/>
              </w:rPr>
            </w:pPr>
            <w:r w:rsidDel="00000000" w:rsidR="00000000" w:rsidRPr="00000000">
              <w:rPr>
                <w:rFonts w:ascii="Times New Roman" w:cs="Times New Roman" w:eastAsia="Times New Roman" w:hAnsi="Times New Roman"/>
                <w:b w:val="1"/>
                <w:sz w:val="24"/>
                <w:szCs w:val="24"/>
                <w:rtl w:val="0"/>
              </w:rPr>
              <w:t xml:space="preserve">URL: </w:t>
              <w:tab/>
            </w:r>
            <w:hyperlink r:id="rId11">
              <w:r w:rsidDel="00000000" w:rsidR="00000000" w:rsidRPr="00000000">
                <w:rPr>
                  <w:rFonts w:ascii="Times New Roman" w:cs="Times New Roman" w:eastAsia="Times New Roman" w:hAnsi="Times New Roman"/>
                  <w:sz w:val="24"/>
                  <w:szCs w:val="24"/>
                  <w:u w:val="single"/>
                  <w:rtl w:val="0"/>
                </w:rPr>
                <w:t xml:space="preserve">http://mindprod.com/jgloss/jgloss.html</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r>
    </w:tbl>
    <w:p w:rsidR="00000000" w:rsidDel="00000000" w:rsidP="00000000" w:rsidRDefault="00000000" w:rsidRPr="00000000" w14:paraId="00000303">
      <w:pPr>
        <w:spacing w:after="0" w:line="240" w:lineRule="auto"/>
        <w:rPr>
          <w:rFonts w:ascii="Arial" w:cs="Arial" w:eastAsia="Arial" w:hAnsi="Arial"/>
          <w:b w:val="1"/>
          <w:sz w:val="16"/>
          <w:szCs w:val="16"/>
        </w:rPr>
        <w:sectPr>
          <w:headerReference r:id="rId12" w:type="default"/>
          <w:headerReference r:id="rId13" w:type="first"/>
          <w:headerReference r:id="rId14" w:type="even"/>
          <w:footerReference r:id="rId15"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4"/>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0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0A">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0B">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0C">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0D">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0F">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11">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12">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13">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14">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15">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16">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1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1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1B">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1C">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1D">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1E">
            <w:pPr>
              <w:keepNext w:val="0"/>
              <w:keepLines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1F">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20">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22">
      <w:pPr>
        <w:rPr>
          <w:rFonts w:ascii="Arial" w:cs="Arial" w:eastAsia="Arial" w:hAnsi="Arial"/>
          <w:sz w:val="18"/>
          <w:szCs w:val="18"/>
        </w:rPr>
      </w:pPr>
      <w:r w:rsidDel="00000000" w:rsidR="00000000" w:rsidRPr="00000000">
        <w:rPr>
          <w:rtl w:val="0"/>
        </w:rPr>
      </w:r>
    </w:p>
    <w:sectPr>
      <w:headerReference r:id="rId16" w:type="default"/>
      <w:headerReference r:id="rId17" w:type="first"/>
      <w:headerReference r:id="rId18"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5"/>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6"/>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6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6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8">
    <w:lvl w:ilvl="0">
      <w:start w:val="1"/>
      <w:numFmt w:val="bullet"/>
      <w:lvlText w:val="●"/>
      <w:lvlJc w:val="left"/>
      <w:pPr>
        <w:ind w:left="417" w:hanging="360"/>
      </w:pPr>
      <w:rPr>
        <w:u w:val="none"/>
      </w:rPr>
    </w:lvl>
    <w:lvl w:ilvl="1">
      <w:start w:val="1"/>
      <w:numFmt w:val="bullet"/>
      <w:lvlText w:val="o"/>
      <w:lvlJc w:val="left"/>
      <w:pPr>
        <w:ind w:left="1137" w:hanging="360"/>
      </w:pPr>
      <w:rPr>
        <w:u w:val="none"/>
      </w:rPr>
    </w:lvl>
    <w:lvl w:ilvl="2">
      <w:start w:val="1"/>
      <w:numFmt w:val="bullet"/>
      <w:lvlText w:val="▪"/>
      <w:lvlJc w:val="left"/>
      <w:pPr>
        <w:ind w:left="1857" w:hanging="360"/>
      </w:pPr>
      <w:rPr>
        <w:u w:val="none"/>
      </w:rPr>
    </w:lvl>
    <w:lvl w:ilvl="3">
      <w:start w:val="1"/>
      <w:numFmt w:val="bullet"/>
      <w:lvlText w:val="●"/>
      <w:lvlJc w:val="left"/>
      <w:pPr>
        <w:ind w:left="2577" w:hanging="360"/>
      </w:pPr>
      <w:rPr>
        <w:u w:val="none"/>
      </w:rPr>
    </w:lvl>
    <w:lvl w:ilvl="4">
      <w:start w:val="1"/>
      <w:numFmt w:val="bullet"/>
      <w:lvlText w:val="o"/>
      <w:lvlJc w:val="left"/>
      <w:pPr>
        <w:ind w:left="3297" w:hanging="360"/>
      </w:pPr>
      <w:rPr>
        <w:u w:val="none"/>
      </w:rPr>
    </w:lvl>
    <w:lvl w:ilvl="5">
      <w:start w:val="1"/>
      <w:numFmt w:val="bullet"/>
      <w:lvlText w:val="▪"/>
      <w:lvlJc w:val="left"/>
      <w:pPr>
        <w:ind w:left="4017" w:hanging="360"/>
      </w:pPr>
      <w:rPr>
        <w:u w:val="none"/>
      </w:rPr>
    </w:lvl>
    <w:lvl w:ilvl="6">
      <w:start w:val="1"/>
      <w:numFmt w:val="bullet"/>
      <w:lvlText w:val="●"/>
      <w:lvlJc w:val="left"/>
      <w:pPr>
        <w:ind w:left="4737" w:hanging="360"/>
      </w:pPr>
      <w:rPr>
        <w:u w:val="none"/>
      </w:rPr>
    </w:lvl>
    <w:lvl w:ilvl="7">
      <w:start w:val="1"/>
      <w:numFmt w:val="bullet"/>
      <w:lvlText w:val="o"/>
      <w:lvlJc w:val="left"/>
      <w:pPr>
        <w:ind w:left="5457" w:hanging="360"/>
      </w:pPr>
      <w:rPr>
        <w:u w:val="none"/>
      </w:rPr>
    </w:lvl>
    <w:lvl w:ilvl="8">
      <w:start w:val="1"/>
      <w:numFmt w:val="bullet"/>
      <w:lvlText w:val="▪"/>
      <w:lvlJc w:val="left"/>
      <w:pPr>
        <w:ind w:left="6177" w:hanging="360"/>
      </w:pPr>
      <w:rPr>
        <w:u w:val="none"/>
      </w:rPr>
    </w:lvl>
  </w:abstractNum>
  <w:abstractNum w:abstractNumId="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0">
    <w:lvl w:ilvl="0">
      <w:start w:val="1"/>
      <w:numFmt w:val="bullet"/>
      <w:lvlText w:val="●"/>
      <w:lvlJc w:val="left"/>
      <w:pPr>
        <w:ind w:left="417" w:hanging="360"/>
      </w:pPr>
      <w:rPr>
        <w:u w:val="none"/>
      </w:rPr>
    </w:lvl>
    <w:lvl w:ilvl="1">
      <w:start w:val="1"/>
      <w:numFmt w:val="bullet"/>
      <w:lvlText w:val="o"/>
      <w:lvlJc w:val="left"/>
      <w:pPr>
        <w:ind w:left="1137" w:hanging="360"/>
      </w:pPr>
      <w:rPr>
        <w:u w:val="none"/>
      </w:rPr>
    </w:lvl>
    <w:lvl w:ilvl="2">
      <w:start w:val="1"/>
      <w:numFmt w:val="bullet"/>
      <w:lvlText w:val="▪"/>
      <w:lvlJc w:val="left"/>
      <w:pPr>
        <w:ind w:left="1857" w:hanging="360"/>
      </w:pPr>
      <w:rPr>
        <w:u w:val="none"/>
      </w:rPr>
    </w:lvl>
    <w:lvl w:ilvl="3">
      <w:start w:val="1"/>
      <w:numFmt w:val="bullet"/>
      <w:lvlText w:val="●"/>
      <w:lvlJc w:val="left"/>
      <w:pPr>
        <w:ind w:left="2577" w:hanging="360"/>
      </w:pPr>
      <w:rPr>
        <w:u w:val="none"/>
      </w:rPr>
    </w:lvl>
    <w:lvl w:ilvl="4">
      <w:start w:val="1"/>
      <w:numFmt w:val="bullet"/>
      <w:lvlText w:val="o"/>
      <w:lvlJc w:val="left"/>
      <w:pPr>
        <w:ind w:left="3297" w:hanging="360"/>
      </w:pPr>
      <w:rPr>
        <w:u w:val="none"/>
      </w:rPr>
    </w:lvl>
    <w:lvl w:ilvl="5">
      <w:start w:val="1"/>
      <w:numFmt w:val="bullet"/>
      <w:lvlText w:val="▪"/>
      <w:lvlJc w:val="left"/>
      <w:pPr>
        <w:ind w:left="4017" w:hanging="360"/>
      </w:pPr>
      <w:rPr>
        <w:u w:val="none"/>
      </w:rPr>
    </w:lvl>
    <w:lvl w:ilvl="6">
      <w:start w:val="1"/>
      <w:numFmt w:val="bullet"/>
      <w:lvlText w:val="●"/>
      <w:lvlJc w:val="left"/>
      <w:pPr>
        <w:ind w:left="4737" w:hanging="360"/>
      </w:pPr>
      <w:rPr>
        <w:u w:val="none"/>
      </w:rPr>
    </w:lvl>
    <w:lvl w:ilvl="7">
      <w:start w:val="1"/>
      <w:numFmt w:val="bullet"/>
      <w:lvlText w:val="o"/>
      <w:lvlJc w:val="left"/>
      <w:pPr>
        <w:ind w:left="5457" w:hanging="360"/>
      </w:pPr>
      <w:rPr>
        <w:u w:val="none"/>
      </w:rPr>
    </w:lvl>
    <w:lvl w:ilvl="8">
      <w:start w:val="1"/>
      <w:numFmt w:val="bullet"/>
      <w:lvlText w:val="▪"/>
      <w:lvlJc w:val="left"/>
      <w:pPr>
        <w:ind w:left="6177" w:hanging="360"/>
      </w:pPr>
      <w:rPr>
        <w:u w:val="none"/>
      </w:rPr>
    </w:lvl>
  </w:abstractNum>
  <w:abstractNum w:abstractNumId="1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6">
    <w:lvl w:ilvl="0">
      <w:start w:val="1"/>
      <w:numFmt w:val="bullet"/>
      <w:lvlText w:val="●"/>
      <w:lvlJc w:val="left"/>
      <w:pPr>
        <w:ind w:left="306" w:hanging="248.99999999999997"/>
      </w:pPr>
      <w:rPr>
        <w:u w:val="none"/>
      </w:rPr>
    </w:lvl>
    <w:lvl w:ilvl="1">
      <w:start w:val="1"/>
      <w:numFmt w:val="bullet"/>
      <w:lvlText w:val="o"/>
      <w:lvlJc w:val="left"/>
      <w:pPr>
        <w:ind w:left="-601" w:hanging="360"/>
      </w:pPr>
      <w:rPr>
        <w:u w:val="none"/>
      </w:rPr>
    </w:lvl>
    <w:lvl w:ilvl="2">
      <w:start w:val="1"/>
      <w:numFmt w:val="bullet"/>
      <w:lvlText w:val="▪"/>
      <w:lvlJc w:val="left"/>
      <w:pPr>
        <w:ind w:left="119" w:hanging="360"/>
      </w:pPr>
      <w:rPr>
        <w:u w:val="none"/>
      </w:rPr>
    </w:lvl>
    <w:lvl w:ilvl="3">
      <w:start w:val="1"/>
      <w:numFmt w:val="bullet"/>
      <w:lvlText w:val="●"/>
      <w:lvlJc w:val="left"/>
      <w:pPr>
        <w:ind w:left="839" w:hanging="359.99999999999994"/>
      </w:pPr>
      <w:rPr>
        <w:u w:val="none"/>
      </w:rPr>
    </w:lvl>
    <w:lvl w:ilvl="4">
      <w:start w:val="1"/>
      <w:numFmt w:val="bullet"/>
      <w:lvlText w:val="o"/>
      <w:lvlJc w:val="left"/>
      <w:pPr>
        <w:ind w:left="1559" w:hanging="360"/>
      </w:pPr>
      <w:rPr>
        <w:u w:val="none"/>
      </w:rPr>
    </w:lvl>
    <w:lvl w:ilvl="5">
      <w:start w:val="1"/>
      <w:numFmt w:val="bullet"/>
      <w:lvlText w:val="▪"/>
      <w:lvlJc w:val="left"/>
      <w:pPr>
        <w:ind w:left="2279" w:hanging="360"/>
      </w:pPr>
      <w:rPr>
        <w:u w:val="none"/>
      </w:rPr>
    </w:lvl>
    <w:lvl w:ilvl="6">
      <w:start w:val="1"/>
      <w:numFmt w:val="bullet"/>
      <w:lvlText w:val="●"/>
      <w:lvlJc w:val="left"/>
      <w:pPr>
        <w:ind w:left="2999" w:hanging="360"/>
      </w:pPr>
      <w:rPr>
        <w:u w:val="none"/>
      </w:rPr>
    </w:lvl>
    <w:lvl w:ilvl="7">
      <w:start w:val="1"/>
      <w:numFmt w:val="bullet"/>
      <w:lvlText w:val="o"/>
      <w:lvlJc w:val="left"/>
      <w:pPr>
        <w:ind w:left="3719" w:hanging="360"/>
      </w:pPr>
      <w:rPr>
        <w:u w:val="none"/>
      </w:rPr>
    </w:lvl>
    <w:lvl w:ilvl="8">
      <w:start w:val="1"/>
      <w:numFmt w:val="bullet"/>
      <w:lvlText w:val="▪"/>
      <w:lvlJc w:val="left"/>
      <w:pPr>
        <w:ind w:left="4439" w:hanging="360"/>
      </w:pPr>
      <w:rPr>
        <w:u w:val="none"/>
      </w:rPr>
    </w:lvl>
  </w:abstractNum>
  <w:abstractNum w:abstractNumId="1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8">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1">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5">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7">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8">
    <w:lvl w:ilvl="0">
      <w:start w:val="1"/>
      <w:numFmt w:val="bullet"/>
      <w:lvlText w:val="●"/>
      <w:lvlJc w:val="left"/>
      <w:pPr>
        <w:ind w:left="1068" w:hanging="360"/>
      </w:pPr>
      <w:rPr>
        <w:u w:val="none"/>
      </w:rPr>
    </w:lvl>
    <w:lvl w:ilvl="1">
      <w:start w:val="1"/>
      <w:numFmt w:val="bullet"/>
      <w:lvlText w:val="o"/>
      <w:lvlJc w:val="left"/>
      <w:pPr>
        <w:ind w:left="1080" w:hanging="360"/>
      </w:pPr>
      <w:rPr>
        <w:u w:val="none"/>
      </w:rPr>
    </w:lvl>
    <w:lvl w:ilvl="2">
      <w:start w:val="1"/>
      <w:numFmt w:val="lowerRoman"/>
      <w:lvlText w:val="%3."/>
      <w:lvlJc w:val="right"/>
      <w:pPr>
        <w:ind w:left="2868" w:hanging="180"/>
      </w:pPr>
      <w:rPr>
        <w:u w:val="none"/>
      </w:rPr>
    </w:lvl>
    <w:lvl w:ilvl="3">
      <w:start w:val="1"/>
      <w:numFmt w:val="decimal"/>
      <w:lvlText w:val="%4."/>
      <w:lvlJc w:val="left"/>
      <w:pPr>
        <w:ind w:left="3588" w:hanging="360"/>
      </w:pPr>
      <w:rPr>
        <w:u w:val="none"/>
      </w:rPr>
    </w:lvl>
    <w:lvl w:ilvl="4">
      <w:start w:val="1"/>
      <w:numFmt w:val="lowerLetter"/>
      <w:lvlText w:val="%5."/>
      <w:lvlJc w:val="left"/>
      <w:pPr>
        <w:ind w:left="4308" w:hanging="360"/>
      </w:pPr>
      <w:rPr>
        <w:u w:val="none"/>
      </w:rPr>
    </w:lvl>
    <w:lvl w:ilvl="5">
      <w:start w:val="1"/>
      <w:numFmt w:val="lowerRoman"/>
      <w:lvlText w:val="%6."/>
      <w:lvlJc w:val="right"/>
      <w:pPr>
        <w:ind w:left="5028" w:hanging="180"/>
      </w:pPr>
      <w:rPr>
        <w:u w:val="none"/>
      </w:rPr>
    </w:lvl>
    <w:lvl w:ilvl="6">
      <w:start w:val="1"/>
      <w:numFmt w:val="decimal"/>
      <w:lvlText w:val="%7."/>
      <w:lvlJc w:val="left"/>
      <w:pPr>
        <w:ind w:left="5748" w:hanging="360"/>
      </w:pPr>
      <w:rPr>
        <w:u w:val="none"/>
      </w:rPr>
    </w:lvl>
    <w:lvl w:ilvl="7">
      <w:start w:val="1"/>
      <w:numFmt w:val="lowerLetter"/>
      <w:lvlText w:val="%8."/>
      <w:lvlJc w:val="left"/>
      <w:pPr>
        <w:ind w:left="6468" w:hanging="360"/>
      </w:pPr>
      <w:rPr>
        <w:u w:val="none"/>
      </w:rPr>
    </w:lvl>
    <w:lvl w:ilvl="8">
      <w:start w:val="1"/>
      <w:numFmt w:val="lowerRoman"/>
      <w:lvlText w:val="%9."/>
      <w:lvlJc w:val="right"/>
      <w:pPr>
        <w:ind w:left="7188" w:hanging="180"/>
      </w:pPr>
      <w:rPr>
        <w:u w:val="none"/>
      </w:rPr>
    </w:lvl>
  </w:abstractNum>
  <w:abstractNum w:abstractNumId="4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1">
    <w:lvl w:ilvl="0">
      <w:start w:val="1"/>
      <w:numFmt w:val="bullet"/>
      <w:lvlText w:val="●"/>
      <w:lvlJc w:val="left"/>
      <w:pPr>
        <w:ind w:left="417" w:hanging="360"/>
      </w:pPr>
      <w:rPr>
        <w:u w:val="none"/>
      </w:rPr>
    </w:lvl>
    <w:lvl w:ilvl="1">
      <w:start w:val="1"/>
      <w:numFmt w:val="bullet"/>
      <w:lvlText w:val="o"/>
      <w:lvlJc w:val="left"/>
      <w:pPr>
        <w:ind w:left="1137" w:hanging="360"/>
      </w:pPr>
      <w:rPr>
        <w:u w:val="none"/>
      </w:rPr>
    </w:lvl>
    <w:lvl w:ilvl="2">
      <w:start w:val="1"/>
      <w:numFmt w:val="bullet"/>
      <w:lvlText w:val="▪"/>
      <w:lvlJc w:val="left"/>
      <w:pPr>
        <w:ind w:left="1857" w:hanging="360"/>
      </w:pPr>
      <w:rPr>
        <w:u w:val="none"/>
      </w:rPr>
    </w:lvl>
    <w:lvl w:ilvl="3">
      <w:start w:val="1"/>
      <w:numFmt w:val="bullet"/>
      <w:lvlText w:val="●"/>
      <w:lvlJc w:val="left"/>
      <w:pPr>
        <w:ind w:left="2577" w:hanging="360"/>
      </w:pPr>
      <w:rPr>
        <w:u w:val="none"/>
      </w:rPr>
    </w:lvl>
    <w:lvl w:ilvl="4">
      <w:start w:val="1"/>
      <w:numFmt w:val="bullet"/>
      <w:lvlText w:val="o"/>
      <w:lvlJc w:val="left"/>
      <w:pPr>
        <w:ind w:left="3297" w:hanging="360"/>
      </w:pPr>
      <w:rPr>
        <w:u w:val="none"/>
      </w:rPr>
    </w:lvl>
    <w:lvl w:ilvl="5">
      <w:start w:val="1"/>
      <w:numFmt w:val="bullet"/>
      <w:lvlText w:val="▪"/>
      <w:lvlJc w:val="left"/>
      <w:pPr>
        <w:ind w:left="4017" w:hanging="360"/>
      </w:pPr>
      <w:rPr>
        <w:u w:val="none"/>
      </w:rPr>
    </w:lvl>
    <w:lvl w:ilvl="6">
      <w:start w:val="1"/>
      <w:numFmt w:val="bullet"/>
      <w:lvlText w:val="●"/>
      <w:lvlJc w:val="left"/>
      <w:pPr>
        <w:ind w:left="4737" w:hanging="360"/>
      </w:pPr>
      <w:rPr>
        <w:u w:val="none"/>
      </w:rPr>
    </w:lvl>
    <w:lvl w:ilvl="7">
      <w:start w:val="1"/>
      <w:numFmt w:val="bullet"/>
      <w:lvlText w:val="o"/>
      <w:lvlJc w:val="left"/>
      <w:pPr>
        <w:ind w:left="5457" w:hanging="360"/>
      </w:pPr>
      <w:rPr>
        <w:u w:val="none"/>
      </w:rPr>
    </w:lvl>
    <w:lvl w:ilvl="8">
      <w:start w:val="1"/>
      <w:numFmt w:val="bullet"/>
      <w:lvlText w:val="▪"/>
      <w:lvlJc w:val="left"/>
      <w:pPr>
        <w:ind w:left="6177" w:hanging="360"/>
      </w:pPr>
      <w:rPr>
        <w:u w:val="none"/>
      </w:rPr>
    </w:lvl>
  </w:abstractNum>
  <w:abstractNum w:abstractNumId="5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3">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mindprod.com/jgloss/jgloss.html" TargetMode="External"/><Relationship Id="rId10" Type="http://schemas.openxmlformats.org/officeDocument/2006/relationships/hyperlink" Target="http://www.sap-img.com/java/index.htm"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dickbaldwin.com/toc.htm" TargetMode="External"/><Relationship Id="rId15" Type="http://schemas.openxmlformats.org/officeDocument/2006/relationships/footer" Target="footer1.xml"/><Relationship Id="rId14" Type="http://schemas.openxmlformats.org/officeDocument/2006/relationships/header" Target="header3.xml"/><Relationship Id="rId17" Type="http://schemas.openxmlformats.org/officeDocument/2006/relationships/header" Target="header5.xml"/><Relationship Id="rId16" Type="http://schemas.openxmlformats.org/officeDocument/2006/relationships/header" Target="header4.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6.xml"/><Relationship Id="rId7" Type="http://schemas.openxmlformats.org/officeDocument/2006/relationships/hyperlink" Target="http://www.programacion.com/tutorial/java_basico" TargetMode="External"/><Relationship Id="rId8" Type="http://schemas.openxmlformats.org/officeDocument/2006/relationships/hyperlink" Target="http://java.sun.com/docs/books/tutorial/java/index.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YvIJoggmhV4FuB8bA7B7637+Bw==">CgMxLjAaHwoBMBIaChgICVIUChJ0YWJsZS5yMG1hdW05OXEyMzIaHwoBMRIaChgICVIUChJ0YWJsZS5lbGF2YTZrYXk0OWgyCGguZ2pkZ3hzMgppZC4xZm9iOXRlMhBraXguZzNtaW41YTd6ZnM3OAByITFrYWlnSUJsT3lZN0NFdEQ1WXJwWmkyTlRfSU96eFpzRQ==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