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tabs>
          <w:tab w:val="left" w:leader="none" w:pos="4631"/>
          <w:tab w:val="left" w:leader="none" w:pos="9263"/>
        </w:tabs>
        <w:ind w:left="57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3"/>
        <w:gridCol w:w="1551"/>
        <w:gridCol w:w="1471"/>
        <w:gridCol w:w="1495"/>
        <w:gridCol w:w="1498"/>
        <w:tblGridChange w:id="0">
          <w:tblGrid>
            <w:gridCol w:w="2623"/>
            <w:gridCol w:w="1551"/>
            <w:gridCol w:w="1471"/>
            <w:gridCol w:w="1495"/>
            <w:gridCol w:w="1498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MATEMÁTICAS 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          0150110                Número de Créditos: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 de formación: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Ciencias Básicas  (X)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Ciencias Básicas Aplicada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Profesional especifica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widowControl w:val="1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Socio Humanística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Tipo de asignatura: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/>
                <w:i w:val="0"/>
                <w:sz w:val="22"/>
                <w:szCs w:val="22"/>
                <w:rtl w:val="0"/>
              </w:rPr>
              <w:t>Obligatoria  (X)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i w:val="0"/>
                <w:sz w:val="22"/>
                <w:szCs w:val="22"/>
                <w:rtl w:val="0"/>
              </w:rPr>
              <w:t>Electiva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/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9">
            <w:pPr>
              <w:widowControl w:val="1"/>
              <w:jc w:val="both"/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Prerrequisitos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Correquisitos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3">
            <w:pPr>
              <w:widowControl w:val="1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Ninguno</w:t>
            </w:r>
          </w:p>
        </w:tc>
      </w:tr>
    </w:tbl>
    <w:p w:rsidR="00000000" w:rsidDel="00000000" w:rsidP="00000000" w:rsidRDefault="00000000" w:rsidRPr="00000000" w14:paraId="00000027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OBJETIVO</w:t>
      </w:r>
      <w:r w:rsidDel="00000000" w:rsidR="00000000" w:rsidRPr="00000000">
        <w:rPr>
          <w:sz w:val="22"/>
          <w:szCs w:val="22"/>
          <w:rtl w:val="0"/>
        </w:rPr>
        <w:t xml:space="preserve">S</w:t>
      </w:r>
    </w:p>
    <w:p w:rsidR="00000000" w:rsidDel="00000000" w:rsidP="00000000" w:rsidRDefault="00000000" w:rsidRPr="00000000" w14:paraId="0000002A">
      <w:pPr>
        <w:widowControl w:val="1"/>
        <w:numPr>
          <w:ilvl w:val="0"/>
          <w:numId w:val="1"/>
        </w:numPr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Proporcionar al estudiante conocimientos básicos esenciales para la compresión de las teorías físicas y matemáticas, con las cuales se encontrará en sus estudios.</w:t>
      </w:r>
    </w:p>
    <w:p w:rsidR="00000000" w:rsidDel="00000000" w:rsidP="00000000" w:rsidRDefault="00000000" w:rsidRPr="00000000" w14:paraId="0000002B">
      <w:pPr>
        <w:widowControl w:val="1"/>
        <w:numPr>
          <w:ilvl w:val="0"/>
          <w:numId w:val="1"/>
        </w:numPr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Familiarizar al estudiante con el pensamiento matemático y con los principios fundamentales que han contribuido a su desarrollo.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1"/>
        </w:numPr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Que el estudiante aprenda a razonar ya desarrollar su propia iniciativa en la interpretación de la teoría.</w:t>
      </w:r>
    </w:p>
    <w:p w:rsidR="00000000" w:rsidDel="00000000" w:rsidP="00000000" w:rsidRDefault="00000000" w:rsidRPr="00000000" w14:paraId="0000002D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1"/>
          <w:trHeight w:val="2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F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Unidad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31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Nombre de las Unidades y Contenidos temáticos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Introducción al cálculo infinitesimal.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recta.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Desigualdades.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Funciones.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Límites.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Derivación.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2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7215"/>
        <w:tblGridChange w:id="0">
          <w:tblGrid>
            <w:gridCol w:w="1305"/>
            <w:gridCol w:w="7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VII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Aplicaciones de la derivación.</w:t>
            </w:r>
          </w:p>
        </w:tc>
      </w:tr>
    </w:tbl>
    <w:p w:rsidR="00000000" w:rsidDel="00000000" w:rsidP="00000000" w:rsidRDefault="00000000" w:rsidRPr="00000000" w14:paraId="00000044">
      <w:pPr>
        <w:widowControl w:val="1"/>
        <w:jc w:val="both"/>
        <w:rPr>
          <w:sz w:val="22"/>
          <w:szCs w:val="22"/>
        </w:rPr>
      </w:pP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CONTENIDOS POR UNIDADES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left="708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1.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INTRODUCCIÓN AL CALCULO INFINITESIMAL.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y explicación del contenido del programa.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Breve reseña histórica del Cálculo Infinitesimal.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Números reales.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2.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LA RECTA.</w:t>
            </w:r>
          </w:p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2.1. El plano cartesiano.</w:t>
            </w:r>
          </w:p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2.2. Localización de puntos en el plano cartesiano.</w:t>
            </w:r>
          </w:p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2.3. Coordenadas del punto que divide a un segmento en una razón dada.</w:t>
            </w:r>
          </w:p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2.4. Distancia entre 2 puntos.</w:t>
            </w:r>
          </w:p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2.5. Pendiente.</w:t>
            </w:r>
          </w:p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2.6. Definición de recta.</w:t>
            </w:r>
          </w:p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2.7. Ecuación de la recta que pasa por dos puntos dados.</w:t>
            </w:r>
          </w:p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2.8. Ecuación de la recta que pasa por un punto dado y tiene pendiente dada.</w:t>
            </w:r>
          </w:p>
          <w:p w:rsidR="00000000" w:rsidDel="00000000" w:rsidP="00000000" w:rsidRDefault="00000000" w:rsidRPr="00000000" w14:paraId="0000005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2.9. Ecuación reducida de la recta.</w:t>
            </w:r>
          </w:p>
          <w:p w:rsidR="00000000" w:rsidDel="00000000" w:rsidP="00000000" w:rsidRDefault="00000000" w:rsidRPr="00000000" w14:paraId="0000005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2.10. Ecuación general de la recta.</w:t>
            </w:r>
          </w:p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2.11. Ecuación segmentada de la recta.</w:t>
            </w:r>
          </w:p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2.12. Rectas paralelas y rectas normales.</w:t>
            </w:r>
          </w:p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2.13. Intersección de dos rectas.</w:t>
            </w:r>
          </w:p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2.14. Angulo entre dos rectas.</w:t>
            </w:r>
          </w:p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2.15. Distancia desde un punto hasta una recta.</w:t>
            </w:r>
          </w:p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2.16. Ecuación normal de la recta.</w:t>
            </w:r>
          </w:p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3.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DESIGUALDADES.</w:t>
            </w:r>
          </w:p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3.1. Definición.</w:t>
            </w:r>
          </w:p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3.2. Propiedades.</w:t>
            </w:r>
          </w:p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3.3. Solución de inecuaciones (Lineales y cuadráticas).</w:t>
            </w:r>
          </w:p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3.4. Valor absoluto.</w:t>
            </w:r>
          </w:p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4.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FUNCIONES.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4.1. Constante absoluta y constante relativa.</w:t>
            </w:r>
          </w:p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4.2. Variable independiente y variable dependiente.</w:t>
            </w:r>
          </w:p>
          <w:p w:rsidR="00000000" w:rsidDel="00000000" w:rsidP="00000000" w:rsidRDefault="00000000" w:rsidRPr="00000000" w14:paraId="0000006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4.3. Definición de función.</w:t>
            </w:r>
          </w:p>
          <w:p w:rsidR="00000000" w:rsidDel="00000000" w:rsidP="00000000" w:rsidRDefault="00000000" w:rsidRPr="00000000" w14:paraId="0000006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4.4. Representación gráfica.</w:t>
            </w:r>
          </w:p>
          <w:p w:rsidR="00000000" w:rsidDel="00000000" w:rsidP="00000000" w:rsidRDefault="00000000" w:rsidRPr="00000000" w14:paraId="0000006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4.5. Funciones algebraicas.</w:t>
            </w:r>
          </w:p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4.6. Función uno a uno.</w:t>
            </w:r>
          </w:p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4.7. Función par y función impar.</w:t>
            </w:r>
          </w:p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4.8. Funciones inversas.</w:t>
            </w:r>
          </w:p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4.9. Función parte interna.</w:t>
            </w:r>
          </w:p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4.10. Funciones trascendentes.</w:t>
            </w:r>
          </w:p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4.11. Dominio y rango de las funciones.</w:t>
            </w:r>
          </w:p>
          <w:p w:rsidR="00000000" w:rsidDel="00000000" w:rsidP="00000000" w:rsidRDefault="00000000" w:rsidRPr="00000000" w14:paraId="000000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4.12. Funciones hiperbólicas (Directas e inversas).</w:t>
            </w:r>
          </w:p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5.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LIMITES.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5.1. Idea de limite.</w:t>
            </w:r>
          </w:p>
          <w:p w:rsidR="00000000" w:rsidDel="00000000" w:rsidP="00000000" w:rsidRDefault="00000000" w:rsidRPr="00000000" w14:paraId="0000007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5.2. Definición.</w:t>
            </w:r>
          </w:p>
          <w:p w:rsidR="00000000" w:rsidDel="00000000" w:rsidP="00000000" w:rsidRDefault="00000000" w:rsidRPr="00000000" w14:paraId="000000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5.3. Propiedades.</w:t>
            </w:r>
          </w:p>
          <w:p w:rsidR="00000000" w:rsidDel="00000000" w:rsidP="00000000" w:rsidRDefault="00000000" w:rsidRPr="00000000" w14:paraId="0000007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5.4. Desarrollo de límites.</w:t>
            </w:r>
          </w:p>
          <w:p w:rsidR="00000000" w:rsidDel="00000000" w:rsidP="00000000" w:rsidRDefault="00000000" w:rsidRPr="00000000" w14:paraId="000000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5.5. Incremento.</w:t>
            </w:r>
          </w:p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5.6. Continuidad de una función.</w:t>
            </w:r>
          </w:p>
          <w:p w:rsidR="00000000" w:rsidDel="00000000" w:rsidP="00000000" w:rsidRDefault="00000000" w:rsidRPr="00000000" w14:paraId="000000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b w:val="1"/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6.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DERIVACIÓN.</w:t>
            </w:r>
          </w:p>
          <w:p w:rsidR="00000000" w:rsidDel="00000000" w:rsidP="00000000" w:rsidRDefault="00000000" w:rsidRPr="00000000" w14:paraId="000000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6.1. Derivada de una función.</w:t>
            </w:r>
          </w:p>
          <w:p w:rsidR="00000000" w:rsidDel="00000000" w:rsidP="00000000" w:rsidRDefault="00000000" w:rsidRPr="00000000" w14:paraId="000000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6.2. Interpretación geométrica de la derivada.</w:t>
            </w:r>
          </w:p>
          <w:p w:rsidR="00000000" w:rsidDel="00000000" w:rsidP="00000000" w:rsidRDefault="00000000" w:rsidRPr="00000000" w14:paraId="0000008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6.3. Derivada de las funciones algebraicas y trascendentes.</w:t>
            </w:r>
          </w:p>
          <w:p w:rsidR="00000000" w:rsidDel="00000000" w:rsidP="00000000" w:rsidRDefault="00000000" w:rsidRPr="00000000" w14:paraId="000000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6.4. Derivada en cadena.</w:t>
            </w:r>
          </w:p>
          <w:p w:rsidR="00000000" w:rsidDel="00000000" w:rsidP="00000000" w:rsidRDefault="00000000" w:rsidRPr="00000000" w14:paraId="0000008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6.5. Derivación implícita.</w:t>
            </w:r>
          </w:p>
          <w:p w:rsidR="00000000" w:rsidDel="00000000" w:rsidP="00000000" w:rsidRDefault="00000000" w:rsidRPr="00000000" w14:paraId="0000008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6.6. Derivadas de orden superior (O sucesivo).</w:t>
            </w:r>
          </w:p>
          <w:p w:rsidR="00000000" w:rsidDel="00000000" w:rsidP="00000000" w:rsidRDefault="00000000" w:rsidRPr="00000000" w14:paraId="0000008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sz w:val="22"/>
                <w:szCs w:val="22"/>
                <w:rtl w:val="0"/>
              </w:rPr>
              <w:t xml:space="preserve">Unidad 7. </w:t>
            </w:r>
            <w:r w:rsidDel="00000000" w:rsidR="00000000" w:rsidRPr="00000000">
              <w:rPr>
                <w:b w:val="1"/>
                <w:i w:val="1"/>
                <w:sz w:val="22"/>
                <w:szCs w:val="22"/>
                <w:rtl w:val="0"/>
              </w:rPr>
              <w:t xml:space="preserve">APLICACIÓN DE LA DERIVACIÓN.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7.1. Significado del signo de la primera y segunda derivada.</w:t>
            </w:r>
          </w:p>
          <w:p w:rsidR="00000000" w:rsidDel="00000000" w:rsidP="00000000" w:rsidRDefault="00000000" w:rsidRPr="00000000" w14:paraId="000000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7.2. Máximo y mínimo relativos de funciones.</w:t>
            </w:r>
          </w:p>
          <w:p w:rsidR="00000000" w:rsidDel="00000000" w:rsidP="00000000" w:rsidRDefault="00000000" w:rsidRPr="00000000" w14:paraId="000000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7.3. Punto de inflexión de una función.</w:t>
            </w:r>
          </w:p>
          <w:p w:rsidR="00000000" w:rsidDel="00000000" w:rsidP="00000000" w:rsidRDefault="00000000" w:rsidRPr="00000000" w14:paraId="000000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7.4. Construcción de curvas.</w:t>
            </w:r>
          </w:p>
          <w:p w:rsidR="00000000" w:rsidDel="00000000" w:rsidP="00000000" w:rsidRDefault="00000000" w:rsidRPr="00000000" w14:paraId="0000008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7.5. Problemas de aplicación de máximo y mínimo.</w:t>
            </w:r>
          </w:p>
          <w:p w:rsidR="00000000" w:rsidDel="00000000" w:rsidP="00000000" w:rsidRDefault="00000000" w:rsidRPr="00000000" w14:paraId="000000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7.6. Razón de cambio.</w:t>
            </w:r>
          </w:p>
          <w:p w:rsidR="00000000" w:rsidDel="00000000" w:rsidP="00000000" w:rsidRDefault="00000000" w:rsidRPr="00000000" w14:paraId="0000009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7.7. Teoremas de Rolle, del valor medio y del L’Hospital.</w:t>
            </w:r>
          </w:p>
          <w:p w:rsidR="00000000" w:rsidDel="00000000" w:rsidP="00000000" w:rsidRDefault="00000000" w:rsidRPr="00000000" w14:paraId="00000092">
            <w:pPr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tbl>
      <w:tblPr>
        <w:tblStyle w:val="Table6"/>
        <w:tblW w:w="8638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638"/>
        <w:tblGridChange w:id="0">
          <w:tblGrid>
            <w:gridCol w:w="86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BIBLIOGRAFÍA</w:t>
            </w:r>
            <w:r w:rsidDel="00000000" w:rsidR="00000000" w:rsidRPr="00000000">
              <w:rPr>
                <w:sz w:val="22"/>
                <w:szCs w:val="22"/>
                <w:rtl w:val="0"/>
              </w:rPr>
              <w:tab/>
            </w:r>
          </w:p>
          <w:p w:rsidR="00000000" w:rsidDel="00000000" w:rsidP="00000000" w:rsidRDefault="00000000" w:rsidRPr="00000000" w14:paraId="00000097">
            <w:pPr>
              <w:widowControl w:val="1"/>
              <w:ind w:left="360" w:hanging="36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DEMIDOVICH, B. Problemas y ejercicios de Análisis Matemáticos.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LEIFHOLD, Lovis. Cálculo con Geometría Analítica.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PISKUNDOV. Cálculo diferencial e integral, Tomo I.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PROTTER y MORLEY. Cálculo con Geometría Analítica.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STEIN, Sherman. Cálculo con Geometría Analítica, Tomo I.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SWOKOWSKY, Earl. Cálculo con Geometría Analítica.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THOMAS, George. Cálculo Infinitesimal con Geometría Analítica.</w:t>
            </w:r>
          </w:p>
        </w:tc>
      </w:tr>
    </w:tbl>
    <w:p w:rsidR="00000000" w:rsidDel="00000000" w:rsidP="00000000" w:rsidRDefault="00000000" w:rsidRPr="00000000" w14:paraId="000000A0">
      <w:pPr>
        <w:rPr>
          <w:sz w:val="2"/>
          <w:szCs w:val="2"/>
        </w:rPr>
        <w:spacing w:before="0" w:after="0" w:line="20" w:lineRule="exact"/>
      </w:pPr>
      <w:r w:rsidDel="00000000" w:rsidR="00000000" w:rsidRPr="00000000">
        <w:rPr>
          <w:sz w:val="2"/>
          <w:rtl w:val="0"/>
        </w:rPr>
      </w:r>
    </w:p>
    <w:sectPr>
      <w:headerReference r:id="rId8" w:type="default"/>
      <w:pgSz w:h="16840" w:w="11900" w:orient="portrait"/>
      <w:pgMar w:bottom="1417" w:top="1417" w:left="1701" w:right="1701" w:header="708" w:footer="4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7"/>
      <w:tblW w:w="8714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07"/>
      <w:gridCol w:w="6131"/>
      <w:gridCol w:w="1376"/>
      <w:tblGridChange w:id="0">
        <w:tblGrid>
          <w:gridCol w:w="1207"/>
          <w:gridCol w:w="6131"/>
          <w:gridCol w:w="1376"/>
        </w:tblGrid>
      </w:tblGridChange>
    </w:tblGrid>
    <w:tr>
      <w:trPr>
        <w:cantSplit w:val="1"/>
        <w:tblHeader w:val="0"/>
      </w:trPr>
      <w:tc>
        <w:tcPr>
          <w:vMerge w:val="restart"/>
        </w:tcPr>
        <w:p w:rsidR="00000000" w:rsidDel="00000000" w:rsidP="00000000" w:rsidRDefault="00000000" w:rsidRPr="00000000" w14:paraId="000000A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114300" distR="114300">
                <wp:extent cx="629285" cy="662305"/>
                <wp:effectExtent b="0" l="0" r="0" t="0"/>
                <wp:docPr id="10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A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UNIVERSIDAD FRANCISCO DE PAULA SANTANDER</w:t>
          </w:r>
        </w:p>
        <w:p w:rsidR="00000000" w:rsidDel="00000000" w:rsidP="00000000" w:rsidRDefault="00000000" w:rsidRPr="00000000" w14:paraId="000000A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FACULTAD DE INGENIERIA </w:t>
          </w:r>
        </w:p>
        <w:p w:rsidR="00000000" w:rsidDel="00000000" w:rsidP="00000000" w:rsidRDefault="00000000" w:rsidRPr="00000000" w14:paraId="000000A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PROGRAMA DE INGENIERIA DE SISTEMAS</w:t>
          </w:r>
        </w:p>
      </w:tc>
      <w:tc>
        <w:tcPr/>
        <w:p w:rsidR="00000000" w:rsidDel="00000000" w:rsidP="00000000" w:rsidRDefault="00000000" w:rsidRPr="00000000" w14:paraId="000000A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F01</w:t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</w:tcPr>
        <w:p w:rsidR="00000000" w:rsidDel="00000000" w:rsidP="00000000" w:rsidRDefault="00000000" w:rsidRPr="00000000" w14:paraId="000000A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center"/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Formato </w:t>
          </w:r>
          <w:r w:rsidDel="00000000" w:rsidR="00000000" w:rsidRPr="00000000">
            <w:rPr>
              <w:sz w:val="22"/>
              <w:szCs w:val="22"/>
              <w:rtl w:val="0"/>
            </w:rPr>
            <w:t xml:space="preserve">Microcurriculo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  <w:sz w:val="22"/>
              <w:szCs w:val="22"/>
            </w:rPr>
          </w:pPr>
          <w:r w:rsidDel="00000000" w:rsidR="00000000" w:rsidRPr="00000000">
            <w:rPr>
              <w:color w:val="000000"/>
              <w:sz w:val="22"/>
              <w:szCs w:val="22"/>
              <w:rtl w:val="0"/>
            </w:rPr>
            <w:t xml:space="preserve">página</w:t>
          </w:r>
        </w:p>
      </w:tc>
    </w:tr>
  </w:tbl>
  <w:p w:rsidR="00000000" w:rsidDel="00000000" w:rsidP="00000000" w:rsidRDefault="00000000" w:rsidRPr="00000000" w14:paraId="000000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60" w:hanging="360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1"/>
      <w:ind w:left="0" w:hanging="1"/>
    </w:pPr>
    <w:rPr>
      <w:b w:val="1"/>
      <w:color w:val="000000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hanging="1"/>
    </w:pPr>
    <w:rPr>
      <w:rFonts w:ascii="Calibri" w:cs="Calibri" w:eastAsia="Calibri" w:hAnsi="Calibri"/>
      <w:b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rPr>
      <w:rFonts w:ascii="Times New Roman" w:cs="Times New Roman" w:eastAsia="Times New Roman" w:hAnsi="Times New Roman"/>
      <w:b w:val="1"/>
      <w:bCs w:val="1"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ES" w:val="es-ES"/>
    </w:rPr>
  </w:style>
  <w:style w:type="paragraph" w:styleId="Textoindependiente">
    <w:name w:val="Body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position w:val="-1"/>
      <w:lang w:eastAsia="es-ES" w:val="en-US"/>
    </w:rPr>
  </w:style>
  <w:style w:type="character" w:styleId="TextoindependienteCar" w:customStyle="1">
    <w:name w:val="Texto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n-US"/>
    </w:rPr>
  </w:style>
  <w:style w:type="paragraph" w:styleId="Textoindependiente2">
    <w:name w:val="Body Text 2"/>
    <w:basedOn w:val="Normal"/>
    <w:pPr>
      <w:widowControl w:val="1"/>
      <w:suppressAutoHyphens w:val="1"/>
      <w:spacing w:line="1" w:lineRule="atLeast"/>
      <w:ind w:left="-1" w:leftChars="-1" w:hanging="1" w:hangingChars="1"/>
      <w:jc w:val="both"/>
      <w:textDirection w:val="btLr"/>
      <w:outlineLvl w:val="0"/>
    </w:pPr>
    <w:rPr>
      <w:position w:val="-1"/>
      <w:sz w:val="26"/>
      <w:lang w:eastAsia="es-ES" w:val="es-ES"/>
    </w:rPr>
  </w:style>
  <w:style w:type="character" w:styleId="Textoindependiente2Car" w:customStyle="1">
    <w:name w:val="Texto independiente 2 Car"/>
    <w:rPr>
      <w:rFonts w:ascii="Times New Roman" w:cs="Times New Roman" w:eastAsia="Times New Roman" w:hAnsi="Times New Roman"/>
      <w:w w:val="100"/>
      <w:position w:val="-1"/>
      <w:sz w:val="26"/>
      <w:szCs w:val="20"/>
      <w:effect w:val="none"/>
      <w:vertAlign w:val="baseline"/>
      <w:cs w:val="0"/>
      <w:em w:val="none"/>
      <w:lang w:eastAsia="es-ES" w:val="es-ES"/>
    </w:rPr>
  </w:style>
  <w:style w:type="paragraph" w:styleId="Sangra3detindependiente">
    <w:name w:val="Body Text Indent 3"/>
    <w:basedOn w:val="Normal"/>
    <w:pPr>
      <w:widowControl w:val="1"/>
      <w:suppressAutoHyphens w:val="1"/>
      <w:spacing w:line="1" w:lineRule="atLeast"/>
      <w:ind w:left="283" w:leftChars="-1" w:hanging="283" w:hangingChars="1"/>
      <w:jc w:val="both"/>
      <w:textDirection w:val="btLr"/>
      <w:outlineLvl w:val="0"/>
    </w:pPr>
    <w:rPr>
      <w:position w:val="-1"/>
      <w:lang w:eastAsia="es-ES" w:val="es-ES"/>
    </w:rPr>
  </w:style>
  <w:style w:type="character" w:styleId="Sangra3detindependienteCar" w:customStyle="1">
    <w:name w:val="Sangría 3 de t. independiente Car"/>
    <w:rPr>
      <w:rFonts w:ascii="Times New Roman" w:cs="Times New Roman" w:eastAsia="Times New Roman" w:hAnsi="Times New Roman"/>
      <w:w w:val="100"/>
      <w:position w:val="-1"/>
      <w:szCs w:val="20"/>
      <w:effect w:val="none"/>
      <w:vertAlign w:val="baseline"/>
      <w:cs w:val="0"/>
      <w:em w:val="none"/>
      <w:lang w:eastAsia="es-ES" w:val="es-ES"/>
    </w:rPr>
  </w:style>
  <w:style w:type="paragraph" w:styleId="Prrafodelista">
    <w:name w:val="List Paragraph"/>
    <w:basedOn w:val="Normal"/>
    <w:pPr>
      <w:widowControl w:val="1"/>
      <w:suppressAutoHyphens w:val="1"/>
      <w:spacing w:line="1" w:lineRule="atLeast"/>
      <w:ind w:left="720" w:leftChars="-1" w:hanging="1" w:hangingChars="1"/>
      <w:contextualSpacing w:val="1"/>
      <w:textDirection w:val="btLr"/>
      <w:outlineLvl w:val="0"/>
    </w:pPr>
    <w:rPr>
      <w:rFonts w:ascii="Cambria" w:eastAsia="Cambria" w:hAnsi="Cambria"/>
      <w:position w:val="-1"/>
      <w:lang w:eastAsia="en-US" w:val="es-ES"/>
    </w:rPr>
  </w:style>
  <w:style w:type="paragraph" w:styleId="Textonotapie">
    <w:name w:val="footnote text"/>
    <w:basedOn w:val="Normal"/>
    <w:pPr>
      <w:widowControl w:val="1"/>
      <w:suppressAutoHyphens w:val="1"/>
      <w:spacing w:line="1" w:lineRule="atLeast"/>
      <w:ind w:left="-1" w:leftChars="-1" w:hanging="1" w:hangingChars="1"/>
      <w:textDirection w:val="btLr"/>
      <w:outlineLvl w:val="0"/>
    </w:pPr>
    <w:rPr>
      <w:position w:val="-1"/>
      <w:sz w:val="20"/>
      <w:lang w:eastAsia="es-ES" w:val="es-ES"/>
    </w:rPr>
  </w:style>
  <w:style w:type="character" w:styleId="TextonotapieCar" w:customStyle="1">
    <w:name w:val="Texto nota pie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es-ES" w:val="es-E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styleId="nfasis7" w:customStyle="1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Verdana" w:cs="Verdana" w:hAnsi="Verdana"/>
      <w:color w:val="000000"/>
      <w:position w:val="-1"/>
      <w:lang w:eastAsia="en-US" w:val="es-E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 w:val="1"/>
    <w:pPr>
      <w:widowControl w:val="1"/>
      <w:suppressAutoHyphens w:val="1"/>
      <w:spacing w:after="100" w:afterAutospacing="1" w:before="100" w:beforeAutospacing="1" w:line="1" w:lineRule="atLeast"/>
      <w:ind w:left="-1" w:leftChars="-1" w:hanging="1" w:hangingChars="1"/>
      <w:textDirection w:val="btLr"/>
      <w:outlineLvl w:val="0"/>
    </w:pPr>
    <w:rPr>
      <w:position w:val="-1"/>
      <w:lang w:val="es-CO"/>
    </w:rPr>
  </w:style>
  <w:style w:type="character" w:styleId="searchhit" w:customStyle="1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 w:val="1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character" w:styleId="Ttulo4Car" w:customStyle="1">
    <w:name w:val="Título 4 Car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Bibliography1" w:customStyle="1">
    <w:name w:val="Bibliography 1"/>
    <w:basedOn w:val="Normal"/>
    <w:pPr>
      <w:suppressLineNumbers w:val="1"/>
      <w:tabs>
        <w:tab w:val="right" w:leader="dot" w:pos="9638"/>
      </w:tabs>
      <w:spacing w:line="1" w:lineRule="atLeast"/>
      <w:ind w:left="-1" w:leftChars="-1" w:hanging="1" w:hangingChars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 w:val="1"/>
      <w:overflowPunct w:val="0"/>
      <w:autoSpaceDE w:val="0"/>
      <w:autoSpaceDN w:val="0"/>
      <w:adjustRightInd w:val="0"/>
      <w:spacing w:after="120" w:line="1" w:lineRule="atLeast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detextonormalCar" w:customStyle="1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Sangra2detindependiente">
    <w:name w:val="Body Text Indent 2"/>
    <w:basedOn w:val="Normal"/>
    <w:pPr>
      <w:suppressAutoHyphens w:val="1"/>
      <w:overflowPunct w:val="0"/>
      <w:autoSpaceDE w:val="0"/>
      <w:autoSpaceDN w:val="0"/>
      <w:adjustRightInd w:val="0"/>
      <w:spacing w:after="120" w:line="480" w:lineRule="auto"/>
      <w:ind w:left="283" w:leftChars="-1" w:hanging="1" w:hangingChars="1"/>
      <w:textDirection w:val="btLr"/>
      <w:textAlignment w:val="baseline"/>
      <w:outlineLvl w:val="0"/>
    </w:pPr>
    <w:rPr>
      <w:position w:val="-1"/>
      <w:lang w:eastAsia="es-ES" w:val="es-ES"/>
    </w:rPr>
  </w:style>
  <w:style w:type="character" w:styleId="Sangra2detindependienteCar" w:customStyle="1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es-ES" w:val="es-ES"/>
    </w:rPr>
  </w:style>
  <w:style w:type="paragraph" w:styleId="Textodeglobo">
    <w:name w:val="Balloon Text"/>
    <w:basedOn w:val="Normal"/>
    <w:pPr>
      <w:suppressAutoHyphens w:val="1"/>
      <w:overflowPunct w:val="0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baseline"/>
      <w:outlineLvl w:val="0"/>
    </w:pPr>
    <w:rPr>
      <w:rFonts w:ascii="Tahoma" w:cs="Tahoma" w:hAnsi="Tahoma"/>
      <w:position w:val="-1"/>
      <w:sz w:val="16"/>
      <w:szCs w:val="16"/>
      <w:lang w:eastAsia="es-ES" w:val="es-ES"/>
    </w:rPr>
  </w:style>
  <w:style w:type="character" w:styleId="TextodegloboCar" w:customStyle="1">
    <w:name w:val="Texto de globo Car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 w:val="es-ES"/>
    </w:rPr>
  </w:style>
  <w:style w:type="paragraph" w:styleId="WW-Textoindependiente3" w:customStyle="1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="-1" w:leftChars="-1" w:hanging="1" w:hangingChars="1"/>
      <w:jc w:val="both"/>
      <w:textDirection w:val="btLr"/>
      <w:textAlignment w:val="baseline"/>
      <w:outlineLvl w:val="0"/>
    </w:pPr>
    <w:rPr>
      <w:noProof w:val="1"/>
      <w:position w:val="-1"/>
    </w:rPr>
  </w:style>
  <w:style w:type="character" w:styleId="Carcterdenumeracin" w:customStyle="1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styleId="Predeterminado" w:customStyle="1">
    <w:name w:val="Predeterminado"/>
    <w:pPr>
      <w:suppressAutoHyphens w:val="1"/>
      <w:autoSpaceDE w:val="0"/>
      <w:autoSpaceDN w:val="0"/>
      <w:adjustRightInd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eastAsia="Calibri"/>
      <w:position w:val="-1"/>
      <w:lang w:eastAsia="en-US" w:val="es-CO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AUt7ANGZlXyvRKBpUbMg6YAWmQ==">CgMxLjA4AHIhMVNKMWFQN0RYbHNXOGZVRnRoMTY5aUluN2tDcm5SMTl4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2012-02-15T16:51:00Z</dcterms:created>
  <dc:creator>Nelson Beltran Galvis</dc:creator>
</cp:coreProperties>
</file>