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97160E" w:rsidRDefault="001303BB" w:rsidP="0097160E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97160E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7FDD15E3" w14:textId="77777777" w:rsidR="003F6A4C" w:rsidRPr="003F6A4C" w:rsidRDefault="003F6A4C" w:rsidP="0097160E">
            <w:pPr>
              <w:widowControl/>
              <w:jc w:val="both"/>
              <w:rPr>
                <w:b/>
                <w:bCs/>
                <w:sz w:val="22"/>
                <w:szCs w:val="22"/>
                <w:lang w:val="es-CO"/>
              </w:rPr>
            </w:pPr>
            <w:r w:rsidRPr="003F6A4C">
              <w:rPr>
                <w:b/>
                <w:bCs/>
                <w:color w:val="000000"/>
                <w:sz w:val="22"/>
                <w:szCs w:val="22"/>
                <w:lang w:val="es-CO"/>
              </w:rPr>
              <w:t>PLANEACION ESTRATEGICA DE SISTEMAS DE </w:t>
            </w:r>
          </w:p>
          <w:p w14:paraId="4F9BF188" w14:textId="3EF6F994" w:rsidR="001303BB" w:rsidRPr="0097160E" w:rsidRDefault="003F6A4C" w:rsidP="0097160E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3F6A4C">
              <w:rPr>
                <w:b/>
                <w:bCs/>
                <w:color w:val="000000"/>
                <w:sz w:val="22"/>
                <w:szCs w:val="22"/>
                <w:lang w:val="es-CO"/>
              </w:rPr>
              <w:t>INFORMACIÓN</w:t>
            </w:r>
            <w:r w:rsidRPr="003F6A4C">
              <w:rPr>
                <w:color w:val="000000"/>
                <w:sz w:val="22"/>
                <w:szCs w:val="22"/>
                <w:lang w:val="es-CO"/>
              </w:rPr>
              <w:t xml:space="preserve"> </w:t>
            </w:r>
          </w:p>
        </w:tc>
      </w:tr>
      <w:tr w:rsidR="001303BB" w:rsidRPr="0097160E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23D1799C" w:rsidR="001303BB" w:rsidRPr="0097160E" w:rsidRDefault="003F6A4C" w:rsidP="0097160E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0150910</w:t>
            </w:r>
            <w:r w:rsidR="002C6178" w:rsidRPr="0097160E">
              <w:rPr>
                <w:b/>
                <w:sz w:val="22"/>
                <w:szCs w:val="22"/>
              </w:rPr>
              <w:t xml:space="preserve">            Número de Créditos: </w:t>
            </w:r>
            <w:r w:rsidRPr="0097160E">
              <w:rPr>
                <w:bCs/>
                <w:sz w:val="22"/>
                <w:szCs w:val="22"/>
              </w:rPr>
              <w:t>4</w:t>
            </w:r>
          </w:p>
        </w:tc>
      </w:tr>
      <w:tr w:rsidR="001303BB" w:rsidRPr="0097160E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97160E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i w:val="0"/>
                <w:sz w:val="22"/>
                <w:szCs w:val="22"/>
              </w:rPr>
              <w:t>Profesional especifica  (X)</w:t>
            </w:r>
            <w:r w:rsidRPr="0097160E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 w:val="0"/>
                <w:i w:val="0"/>
                <w:sz w:val="22"/>
                <w:szCs w:val="22"/>
              </w:rPr>
              <w:t>Socio Humanística</w:t>
            </w:r>
            <w:r w:rsidRPr="0097160E">
              <w:rPr>
                <w:noProof/>
                <w:sz w:val="22"/>
                <w:szCs w:val="22"/>
              </w:rPr>
            </w:r>
          </w:p>
        </w:tc>
      </w:tr>
      <w:tr w:rsidR="001303BB" w:rsidRPr="0097160E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i w:val="0"/>
                <w:sz w:val="22"/>
                <w:szCs w:val="22"/>
              </w:rPr>
              <w:t>Obligatoria  (X)</w:t>
            </w:r>
            <w:r w:rsidRPr="0097160E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 w:val="0"/>
                <w:i w:val="0"/>
                <w:sz w:val="22"/>
                <w:szCs w:val="22"/>
              </w:rPr>
              <w:t>Electiva</w:t>
            </w:r>
            <w:r w:rsidRPr="0097160E">
              <w:rPr>
                <w:noProof/>
                <w:sz w:val="22"/>
                <w:szCs w:val="22"/>
              </w:rPr>
            </w:r>
          </w:p>
        </w:tc>
      </w:tr>
      <w:tr w:rsidR="001303BB" w:rsidRPr="0097160E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36331D28" w:rsidR="001303BB" w:rsidRPr="0097160E" w:rsidRDefault="003F6A4C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sz w:val="22"/>
                <w:szCs w:val="22"/>
              </w:rPr>
              <w:t>4</w:t>
            </w:r>
          </w:p>
        </w:tc>
      </w:tr>
      <w:tr w:rsidR="001303BB" w:rsidRPr="0097160E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E4C01FD" w:rsidR="001303BB" w:rsidRPr="0097160E" w:rsidRDefault="003F6A4C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0150818</w:t>
            </w:r>
          </w:p>
        </w:tc>
      </w:tr>
      <w:tr w:rsidR="001303BB" w:rsidRPr="0097160E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97160E" w:rsidRDefault="002C6178" w:rsidP="0097160E">
            <w:pPr>
              <w:widowControl/>
              <w:jc w:val="both"/>
              <w:rPr>
                <w:sz w:val="22"/>
                <w:szCs w:val="22"/>
              </w:rPr>
            </w:pPr>
            <w:r w:rsidRPr="0097160E">
              <w:rPr>
                <w:sz w:val="22"/>
                <w:szCs w:val="22"/>
              </w:rPr>
              <w:t>Ninguno</w:t>
            </w:r>
          </w:p>
        </w:tc>
      </w:tr>
    </w:tbl>
    <w:p w14:paraId="53861EC8" w14:textId="77777777" w:rsidR="001303BB" w:rsidRPr="0097160E" w:rsidRDefault="001303BB" w:rsidP="0097160E">
      <w:pPr>
        <w:widowControl/>
        <w:jc w:val="both"/>
        <w:rPr>
          <w:sz w:val="22"/>
          <w:szCs w:val="22"/>
        </w:rPr>
      </w:pPr>
    </w:p>
    <w:p w14:paraId="5E549830" w14:textId="4DDDA5CB" w:rsidR="003777A2" w:rsidRPr="0097160E" w:rsidRDefault="003777A2" w:rsidP="0097160E">
      <w:pPr>
        <w:widowControl/>
        <w:jc w:val="both"/>
        <w:rPr>
          <w:sz w:val="22"/>
          <w:szCs w:val="22"/>
        </w:rPr>
      </w:pPr>
      <w:r w:rsidRPr="0097160E">
        <w:rPr>
          <w:b/>
          <w:sz w:val="22"/>
          <w:szCs w:val="22"/>
        </w:rPr>
        <w:t>OBJETIVO</w:t>
      </w:r>
      <w:r w:rsidRPr="0097160E">
        <w:rPr>
          <w:sz w:val="22"/>
          <w:szCs w:val="22"/>
        </w:rPr>
        <w:t>S</w:t>
      </w:r>
    </w:p>
    <w:p w14:paraId="415712EF" w14:textId="77777777" w:rsidR="003F6A4C" w:rsidRPr="0097160E" w:rsidRDefault="003F6A4C" w:rsidP="0097160E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Conocer y entender la vida organización de una institución</w:t>
      </w: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1CBBBAA2" w14:textId="77777777" w:rsidR="003F6A4C" w:rsidRPr="0097160E" w:rsidRDefault="003F6A4C" w:rsidP="0097160E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Enfrentar y entender la problemática de los sistemas sociales</w:t>
      </w: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46D790BD" w14:textId="77777777" w:rsidR="003F6A4C" w:rsidRPr="0097160E" w:rsidRDefault="003F6A4C" w:rsidP="0097160E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Estar capacitado para rediseñar organizaciones, a partir de la redefinición de sus objetivos básicos y diagnósticos empresariales</w:t>
      </w: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7A932C6C" w14:textId="48A33DE4" w:rsidR="003F6A4C" w:rsidRPr="0097160E" w:rsidRDefault="003F6A4C" w:rsidP="0097160E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Estar capacitado para promover cambios direccionados en función del futuro</w:t>
      </w: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21CCE41C" w14:textId="621D5C2B" w:rsidR="003F6A4C" w:rsidRPr="0097160E" w:rsidRDefault="003F6A4C" w:rsidP="0097160E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Identificar la estructura organizacional de las empresas</w:t>
      </w:r>
      <w:r w:rsidRPr="0097160E">
        <w:rPr>
          <w:rFonts w:ascii="Times New Roman" w:hAnsi="Times New Roman"/>
          <w:color w:val="000000"/>
          <w:sz w:val="22"/>
          <w:szCs w:val="22"/>
          <w:lang w:val="es-CO"/>
        </w:rPr>
        <w:t>.</w:t>
      </w:r>
    </w:p>
    <w:p w14:paraId="51F1336B" w14:textId="77777777" w:rsidR="001303BB" w:rsidRPr="0097160E" w:rsidRDefault="001303BB" w:rsidP="0097160E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97160E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97160E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97160E" w:rsidRDefault="001303BB" w:rsidP="00971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97160E" w:rsidRDefault="001303BB" w:rsidP="00971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97160E" w14:paraId="5C046043" w14:textId="77777777">
        <w:tc>
          <w:tcPr>
            <w:tcW w:w="1305" w:type="dxa"/>
          </w:tcPr>
          <w:p w14:paraId="5BF88668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1291FBAE" w:rsidR="001303BB" w:rsidRPr="0097160E" w:rsidRDefault="00F25262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Cultura Organizacional.</w:t>
            </w:r>
          </w:p>
        </w:tc>
      </w:tr>
      <w:tr w:rsidR="001303BB" w:rsidRPr="0097160E" w14:paraId="589CCD3D" w14:textId="77777777">
        <w:tc>
          <w:tcPr>
            <w:tcW w:w="1305" w:type="dxa"/>
          </w:tcPr>
          <w:p w14:paraId="2EEDDCAF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42B27357" w:rsidR="001303BB" w:rsidRPr="0097160E" w:rsidRDefault="00F25262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Antecedentes, Definición y Principios de la Planeación.</w:t>
            </w:r>
          </w:p>
        </w:tc>
      </w:tr>
      <w:tr w:rsidR="001303BB" w:rsidRPr="0097160E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7DB65C4A" w:rsidR="001303BB" w:rsidRPr="0097160E" w:rsidRDefault="00F25262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Diagnóstico en el Proceso de Planeación.</w:t>
            </w:r>
          </w:p>
        </w:tc>
      </w:tr>
      <w:tr w:rsidR="001303BB" w:rsidRPr="0097160E" w14:paraId="620AC701" w14:textId="77777777">
        <w:tc>
          <w:tcPr>
            <w:tcW w:w="1305" w:type="dxa"/>
          </w:tcPr>
          <w:p w14:paraId="3BD80352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5D1E385D" w:rsidR="001303BB" w:rsidRPr="0097160E" w:rsidRDefault="00F25262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Direccionamiento Estratégico.</w:t>
            </w:r>
          </w:p>
        </w:tc>
      </w:tr>
      <w:tr w:rsidR="001303BB" w:rsidRPr="0097160E" w14:paraId="3B2C7106" w14:textId="77777777">
        <w:tc>
          <w:tcPr>
            <w:tcW w:w="1305" w:type="dxa"/>
          </w:tcPr>
          <w:p w14:paraId="528158B0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64488BF0" w:rsidR="001303BB" w:rsidRPr="0097160E" w:rsidRDefault="00F25262" w:rsidP="0097160E">
            <w:pPr>
              <w:jc w:val="both"/>
              <w:rPr>
                <w:color w:val="000000"/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Proyección Estratégica.</w:t>
            </w:r>
          </w:p>
        </w:tc>
      </w:tr>
      <w:tr w:rsidR="00F25262" w:rsidRPr="0097160E" w14:paraId="3DA0869E" w14:textId="77777777">
        <w:tc>
          <w:tcPr>
            <w:tcW w:w="1305" w:type="dxa"/>
          </w:tcPr>
          <w:p w14:paraId="2F7E3F98" w14:textId="41E5661C" w:rsidR="00F25262" w:rsidRPr="0097160E" w:rsidRDefault="00F25262" w:rsidP="0097160E">
            <w:pPr>
              <w:jc w:val="both"/>
              <w:rPr>
                <w:b/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195A70A7" w14:textId="32C5B9D4" w:rsidR="00F25262" w:rsidRPr="0097160E" w:rsidRDefault="00F25262" w:rsidP="0097160E">
            <w:pPr>
              <w:jc w:val="both"/>
              <w:rPr>
                <w:color w:val="000000"/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Plan Operativo.</w:t>
            </w:r>
          </w:p>
        </w:tc>
      </w:tr>
      <w:tr w:rsidR="00F25262" w:rsidRPr="0097160E" w14:paraId="3AC2B5C8" w14:textId="77777777">
        <w:tc>
          <w:tcPr>
            <w:tcW w:w="1305" w:type="dxa"/>
          </w:tcPr>
          <w:p w14:paraId="7B02435F" w14:textId="59C65440" w:rsidR="00F25262" w:rsidRPr="0097160E" w:rsidRDefault="00F25262" w:rsidP="0097160E">
            <w:pPr>
              <w:jc w:val="both"/>
              <w:rPr>
                <w:b/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20DF8A20" w14:textId="27E5F894" w:rsidR="00F25262" w:rsidRPr="0097160E" w:rsidRDefault="00F25262" w:rsidP="0097160E">
            <w:pPr>
              <w:jc w:val="both"/>
              <w:rPr>
                <w:color w:val="000000"/>
                <w:sz w:val="22"/>
                <w:szCs w:val="22"/>
              </w:rPr>
            </w:pPr>
            <w:r w:rsidRPr="0097160E">
              <w:rPr>
                <w:color w:val="000000"/>
                <w:sz w:val="22"/>
                <w:szCs w:val="22"/>
              </w:rPr>
              <w:t>Monitoria Estratégica.</w:t>
            </w:r>
          </w:p>
        </w:tc>
      </w:tr>
    </w:tbl>
    <w:p w14:paraId="39999511" w14:textId="1B65B717" w:rsidR="003F6A4C" w:rsidRPr="0097160E" w:rsidRDefault="002C6178" w:rsidP="0097160E">
      <w:pPr>
        <w:widowControl/>
        <w:jc w:val="both"/>
        <w:rPr>
          <w:sz w:val="22"/>
          <w:szCs w:val="22"/>
        </w:rPr>
      </w:pPr>
      <w:r w:rsidRPr="0097160E">
        <w:rPr>
          <w:b/>
          <w:i/>
          <w:sz w:val="22"/>
          <w:szCs w:val="22"/>
        </w:rPr>
        <w:t xml:space="preserve">          </w:t>
      </w: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97160E" w14:paraId="4B7EE3D9" w14:textId="77777777">
        <w:tc>
          <w:tcPr>
            <w:tcW w:w="8640" w:type="dxa"/>
          </w:tcPr>
          <w:p w14:paraId="7C7A1D82" w14:textId="77777777" w:rsidR="001303BB" w:rsidRPr="0097160E" w:rsidRDefault="002C6178" w:rsidP="0097160E">
            <w:pPr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97160E" w:rsidRDefault="001303BB" w:rsidP="0097160E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97160E" w14:paraId="0F0DAFEE" w14:textId="77777777">
        <w:tc>
          <w:tcPr>
            <w:tcW w:w="8640" w:type="dxa"/>
          </w:tcPr>
          <w:p w14:paraId="774582C5" w14:textId="77777777" w:rsidR="003F6A4C" w:rsidRPr="0097160E" w:rsidRDefault="003F6A4C" w:rsidP="0097160E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i/>
                <w:sz w:val="22"/>
                <w:szCs w:val="22"/>
              </w:rPr>
            </w:pPr>
          </w:p>
          <w:p w14:paraId="157159D0" w14:textId="2CE20E26" w:rsidR="003F6A4C" w:rsidRPr="0097160E" w:rsidRDefault="002C6178" w:rsidP="0097160E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97160E">
              <w:rPr>
                <w:i/>
                <w:sz w:val="22"/>
                <w:szCs w:val="22"/>
              </w:rPr>
              <w:t xml:space="preserve">Unidad 1. </w:t>
            </w:r>
            <w:r w:rsidR="003F6A4C" w:rsidRPr="0097160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CULTURA ORGANIZACIONAL</w:t>
            </w:r>
            <w:r w:rsidR="003F6A4C" w:rsidRPr="0097160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30996C0E" w14:textId="77777777" w:rsidR="003F6A4C" w:rsidRPr="0097160E" w:rsidRDefault="003F6A4C" w:rsidP="0097160E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Que es la cultura corporativa (c.c)?</w:t>
            </w:r>
          </w:p>
          <w:p w14:paraId="400A73EB" w14:textId="77777777" w:rsidR="003F6A4C" w:rsidRPr="0097160E" w:rsidRDefault="003F6A4C" w:rsidP="0097160E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¿Cómo se forma la c.c?</w:t>
            </w:r>
          </w:p>
          <w:p w14:paraId="09A22FDD" w14:textId="77777777" w:rsidR="003F6A4C" w:rsidRPr="0097160E" w:rsidRDefault="003F6A4C" w:rsidP="0097160E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¿Cómo se aprende la c.c.? </w:t>
            </w:r>
          </w:p>
          <w:p w14:paraId="51B57747" w14:textId="77777777" w:rsidR="003F6A4C" w:rsidRPr="0097160E" w:rsidRDefault="003F6A4C" w:rsidP="0097160E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Personajes organizacionales el visionario, el situacional, el rebelde. </w:t>
            </w:r>
          </w:p>
          <w:p w14:paraId="0172E41B" w14:textId="77777777" w:rsidR="003F6A4C" w:rsidRPr="0097160E" w:rsidRDefault="003F6A4C" w:rsidP="0097160E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Las comunicaciones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. </w:t>
            </w:r>
          </w:p>
          <w:p w14:paraId="4DCF9BB2" w14:textId="77777777" w:rsidR="001303BB" w:rsidRPr="0097160E" w:rsidRDefault="003F6A4C" w:rsidP="0097160E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l comportamiento de los gerentes </w:t>
            </w:r>
          </w:p>
          <w:p w14:paraId="30462BDE" w14:textId="51874785" w:rsidR="003F6A4C" w:rsidRPr="0097160E" w:rsidRDefault="003F6A4C" w:rsidP="0097160E">
            <w:pPr>
              <w:pStyle w:val="Prrafodelista"/>
              <w:ind w:leftChars="0" w:left="36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</w:p>
        </w:tc>
      </w:tr>
      <w:tr w:rsidR="001303BB" w:rsidRPr="0097160E" w14:paraId="3BE4DFA9" w14:textId="77777777">
        <w:tc>
          <w:tcPr>
            <w:tcW w:w="8640" w:type="dxa"/>
          </w:tcPr>
          <w:p w14:paraId="3D9FDD9F" w14:textId="77777777" w:rsidR="003F6A4C" w:rsidRPr="0097160E" w:rsidRDefault="003F6A4C" w:rsidP="0097160E">
            <w:pPr>
              <w:jc w:val="both"/>
              <w:rPr>
                <w:i/>
                <w:sz w:val="22"/>
                <w:szCs w:val="22"/>
              </w:rPr>
            </w:pPr>
          </w:p>
          <w:p w14:paraId="06C125A5" w14:textId="77777777" w:rsidR="003F6A4C" w:rsidRPr="0097160E" w:rsidRDefault="002C6178" w:rsidP="0097160E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97160E">
              <w:rPr>
                <w:i/>
                <w:sz w:val="22"/>
                <w:szCs w:val="22"/>
              </w:rPr>
              <w:t xml:space="preserve">Unidad 2. </w:t>
            </w:r>
            <w:r w:rsidR="003F6A4C" w:rsidRPr="0097160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ANTECEDENTES, DEFINICIÓN Y PRINCIPIOS DE LA PLANEACIÓN </w:t>
            </w:r>
          </w:p>
          <w:p w14:paraId="393915E9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Generalidades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EC634CD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Marco teórico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4F889F5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Los estrategas( gerente general estratega, organizador y líder)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09BB68A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Definición de planeación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F6FB291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lastRenderedPageBreak/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Requerimientos de la planeación estratégica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0136FCD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Participativa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0A97E2C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Enfocada hacia el exterior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202FA92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Realista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B6BEAF3" w14:textId="77777777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Instrumentable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59C9C91" w14:textId="13EB8828" w:rsidR="003F6A4C" w:rsidRPr="0097160E" w:rsidRDefault="003F6A4C" w:rsidP="0097160E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Modelo de la planeación estratégic</w:t>
            </w:r>
            <w:r w:rsidR="00F25262"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a.</w:t>
            </w:r>
          </w:p>
          <w:p w14:paraId="683106F5" w14:textId="43B765D6" w:rsidR="001303BB" w:rsidRPr="0097160E" w:rsidRDefault="001303BB" w:rsidP="0097160E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97160E" w14:paraId="3A0DBBFF" w14:textId="77777777">
        <w:tc>
          <w:tcPr>
            <w:tcW w:w="8640" w:type="dxa"/>
          </w:tcPr>
          <w:p w14:paraId="37E141A8" w14:textId="77777777" w:rsidR="00F25262" w:rsidRPr="0097160E" w:rsidRDefault="00F25262" w:rsidP="0097160E">
            <w:pPr>
              <w:jc w:val="both"/>
              <w:rPr>
                <w:i/>
                <w:sz w:val="22"/>
                <w:szCs w:val="22"/>
              </w:rPr>
            </w:pPr>
          </w:p>
          <w:p w14:paraId="56653D7F" w14:textId="78A84617" w:rsidR="003777A2" w:rsidRPr="0097160E" w:rsidRDefault="002C6178" w:rsidP="0097160E">
            <w:pPr>
              <w:jc w:val="both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97160E">
              <w:rPr>
                <w:i/>
                <w:sz w:val="22"/>
                <w:szCs w:val="22"/>
              </w:rPr>
              <w:t xml:space="preserve">Unidad 3. </w:t>
            </w:r>
            <w:r w:rsidR="00F25262" w:rsidRPr="0097160E">
              <w:rPr>
                <w:b/>
                <w:bCs/>
                <w:i/>
                <w:iCs/>
                <w:color w:val="000000"/>
                <w:sz w:val="22"/>
                <w:szCs w:val="22"/>
              </w:rPr>
              <w:t>DIAGNÓSTICO EN EL PROCESO DE PLANEACIÓN</w:t>
            </w:r>
          </w:p>
          <w:p w14:paraId="71D7D2A1" w14:textId="77777777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Importancia del diagnóstico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3E3E9D2" w14:textId="77777777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Análisis externo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E054924" w14:textId="77777777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Detección de amenazas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200DC8C" w14:textId="77777777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Detección de oportunidades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54CE1AE" w14:textId="77777777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Análisis interno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9606183" w14:textId="77777777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Identificación de fortalezas y debilidades de un sistema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A8243A5" w14:textId="77777777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Análisis DOFA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A95EB58" w14:textId="6986165C" w:rsidR="00F25262" w:rsidRPr="0097160E" w:rsidRDefault="00F25262" w:rsidP="0097160E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Ejercicios de aplicación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D0D80A9" w14:textId="6530F354" w:rsidR="001303BB" w:rsidRPr="0097160E" w:rsidRDefault="001303BB" w:rsidP="0097160E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97160E" w14:paraId="05779C61" w14:textId="77777777">
        <w:tc>
          <w:tcPr>
            <w:tcW w:w="8640" w:type="dxa"/>
          </w:tcPr>
          <w:p w14:paraId="474004C1" w14:textId="77777777" w:rsidR="00F25262" w:rsidRPr="0097160E" w:rsidRDefault="00F25262" w:rsidP="0097160E">
            <w:pPr>
              <w:jc w:val="both"/>
              <w:rPr>
                <w:i/>
                <w:sz w:val="22"/>
                <w:szCs w:val="22"/>
              </w:rPr>
            </w:pPr>
          </w:p>
          <w:p w14:paraId="11B968AB" w14:textId="77777777" w:rsidR="00F25262" w:rsidRPr="0097160E" w:rsidRDefault="002C6178" w:rsidP="0097160E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97160E">
              <w:rPr>
                <w:i/>
                <w:sz w:val="22"/>
                <w:szCs w:val="22"/>
              </w:rPr>
              <w:t xml:space="preserve">Unidad 4. </w:t>
            </w:r>
            <w:r w:rsidR="00F25262" w:rsidRPr="0097160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DIRECCIONAMIENTO ESTRATÉGICO</w:t>
            </w:r>
            <w:r w:rsidR="00F25262" w:rsidRPr="0097160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EB5AF26" w14:textId="77777777" w:rsidR="00F25262" w:rsidRPr="0097160E" w:rsidRDefault="00F25262" w:rsidP="0097160E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Replanteamiento de la misión y visión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C2AE9AE" w14:textId="77777777" w:rsidR="00F25262" w:rsidRPr="0097160E" w:rsidRDefault="00F25262" w:rsidP="0097160E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Objetivos y metas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C64A00C" w14:textId="77777777" w:rsidR="001303BB" w:rsidRPr="0097160E" w:rsidRDefault="00F25262" w:rsidP="0097160E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Definición de los factores claves de éxito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9F635B7" w14:textId="4567DBB6" w:rsidR="00F25262" w:rsidRPr="0097160E" w:rsidRDefault="00F25262" w:rsidP="0097160E">
            <w:pPr>
              <w:pStyle w:val="Prrafodelista"/>
              <w:ind w:leftChars="0" w:left="360" w:firstLineChars="0" w:firstLine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</w:p>
        </w:tc>
      </w:tr>
      <w:tr w:rsidR="001303BB" w:rsidRPr="0097160E" w14:paraId="7862C47F" w14:textId="77777777">
        <w:trPr>
          <w:trHeight w:val="240"/>
        </w:trPr>
        <w:tc>
          <w:tcPr>
            <w:tcW w:w="8640" w:type="dxa"/>
          </w:tcPr>
          <w:p w14:paraId="5DCA4C30" w14:textId="77777777" w:rsidR="00F25262" w:rsidRPr="0097160E" w:rsidRDefault="00F25262" w:rsidP="0097160E">
            <w:pPr>
              <w:jc w:val="both"/>
              <w:rPr>
                <w:i/>
                <w:sz w:val="22"/>
                <w:szCs w:val="22"/>
              </w:rPr>
            </w:pPr>
          </w:p>
          <w:p w14:paraId="25FBD981" w14:textId="77777777" w:rsidR="00F25262" w:rsidRPr="0097160E" w:rsidRDefault="002C6178" w:rsidP="0097160E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97160E">
              <w:rPr>
                <w:i/>
                <w:sz w:val="22"/>
                <w:szCs w:val="22"/>
              </w:rPr>
              <w:t xml:space="preserve">Unidad 5. </w:t>
            </w:r>
            <w:r w:rsidR="00F25262" w:rsidRPr="0097160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PROYECCIÓN ESTRATÉGICA</w:t>
            </w:r>
            <w:r w:rsidR="00F25262" w:rsidRPr="0097160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7B6DBDFA" w14:textId="77777777" w:rsidR="00F2526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Plantear las áreas estratégicas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D01BA2B" w14:textId="77777777" w:rsidR="00F2526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Productos y servicios que ofertamos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10D8139" w14:textId="77777777" w:rsidR="00F2526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Mercados a los que dirigimos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F10F133" w14:textId="77777777" w:rsidR="00F2526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Definir los proyectos estratégicos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8D38AD6" w14:textId="77777777" w:rsidR="00F2526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Ubicación en la matriz de posicionamiento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7EAD26D" w14:textId="77777777" w:rsidR="00F2526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Matriz de relación entre los proyectos estratégicos y los objetivos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78DF758" w14:textId="77777777" w:rsidR="00F2526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Matriz de relación entre los proyectos estratégicos y las áreas funcionales de la organización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58B6E21F" w14:textId="595948EA" w:rsidR="003777A2" w:rsidRPr="0097160E" w:rsidRDefault="00F25262" w:rsidP="0097160E">
            <w:pPr>
              <w:pStyle w:val="Prrafodelista"/>
              <w:numPr>
                <w:ilvl w:val="1"/>
                <w:numId w:val="14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Ejercicios de aplicación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8282D68" w14:textId="00DFE9ED" w:rsidR="001303BB" w:rsidRPr="0097160E" w:rsidRDefault="001303BB" w:rsidP="0097160E">
            <w:pPr>
              <w:jc w:val="both"/>
              <w:rPr>
                <w:sz w:val="22"/>
                <w:szCs w:val="22"/>
              </w:rPr>
            </w:pPr>
          </w:p>
        </w:tc>
      </w:tr>
      <w:tr w:rsidR="00F25262" w:rsidRPr="0097160E" w14:paraId="0F2DA1F1" w14:textId="77777777">
        <w:trPr>
          <w:trHeight w:val="240"/>
        </w:trPr>
        <w:tc>
          <w:tcPr>
            <w:tcW w:w="8640" w:type="dxa"/>
          </w:tcPr>
          <w:p w14:paraId="1272F952" w14:textId="77777777" w:rsidR="00F25262" w:rsidRPr="0097160E" w:rsidRDefault="00F25262" w:rsidP="0097160E">
            <w:pPr>
              <w:jc w:val="both"/>
              <w:rPr>
                <w:i/>
                <w:sz w:val="22"/>
                <w:szCs w:val="22"/>
              </w:rPr>
            </w:pPr>
          </w:p>
          <w:p w14:paraId="2656D17C" w14:textId="77777777" w:rsidR="00F25262" w:rsidRPr="0097160E" w:rsidRDefault="00F25262" w:rsidP="0097160E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97160E">
              <w:rPr>
                <w:i/>
                <w:sz w:val="22"/>
                <w:szCs w:val="22"/>
              </w:rPr>
              <w:t xml:space="preserve">Unidad 6. </w:t>
            </w:r>
            <w:r w:rsidRPr="0097160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PLAN OPERATIVO</w:t>
            </w:r>
            <w:r w:rsidRPr="0097160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7CEF9FF5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Planteamiento de las estrategias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456AC19" w14:textId="0FD863BB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¿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Qué debo hacer para alcanzar y lograr la ejecución cabal de cada proyecto </w:t>
            </w:r>
          </w:p>
          <w:p w14:paraId="315B400A" w14:textId="77777777" w:rsidR="00F25262" w:rsidRPr="0097160E" w:rsidRDefault="00F25262" w:rsidP="0097160E">
            <w:pPr>
              <w:widowControl/>
              <w:jc w:val="both"/>
              <w:rPr>
                <w:color w:val="000000"/>
                <w:sz w:val="22"/>
                <w:szCs w:val="22"/>
                <w:lang w:val="es-CO"/>
              </w:rPr>
            </w:pPr>
            <w:r w:rsidRPr="00F25262">
              <w:rPr>
                <w:color w:val="000000"/>
                <w:sz w:val="22"/>
                <w:szCs w:val="22"/>
                <w:lang w:val="es-CO"/>
              </w:rPr>
              <w:t>estratégico?</w:t>
            </w:r>
          </w:p>
          <w:p w14:paraId="435EBECD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¿Cuáles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son las acciones básicas para lograr la realización del proyecto estratégico? </w:t>
            </w:r>
          </w:p>
          <w:p w14:paraId="26FEB269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Matriz de relación entre proyecto estratégico y estrategias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134EA13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Definir un indicador de éxito por PE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0AABBA0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Definir las tareas para hacer realidad cada estrategia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197DCC48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Identificar el tiempo para realizar las diferentes tareas Especificar las metas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93614C8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Señalar los responsables de cada tarea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A7CB1A7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Especificar los recursos técnicos, financieros y humanos Señalar las limitaciones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E1AEBF8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Presupuestación estratégica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F8BE3FB" w14:textId="77777777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Difusión estratégica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1D7A4AA" w14:textId="04B5D779" w:rsidR="00F25262" w:rsidRPr="0097160E" w:rsidRDefault="00F25262" w:rsidP="0097160E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Ejercicios de aplicación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65EB4E74" w14:textId="31248A3A" w:rsidR="00F25262" w:rsidRPr="0097160E" w:rsidRDefault="00F25262" w:rsidP="0097160E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F25262" w:rsidRPr="0097160E" w14:paraId="107CE8B2" w14:textId="77777777">
        <w:trPr>
          <w:trHeight w:val="240"/>
        </w:trPr>
        <w:tc>
          <w:tcPr>
            <w:tcW w:w="8640" w:type="dxa"/>
          </w:tcPr>
          <w:p w14:paraId="0F68D4D8" w14:textId="77777777" w:rsidR="00F25262" w:rsidRPr="0097160E" w:rsidRDefault="00F25262" w:rsidP="0097160E">
            <w:pPr>
              <w:jc w:val="both"/>
              <w:rPr>
                <w:i/>
                <w:sz w:val="22"/>
                <w:szCs w:val="22"/>
              </w:rPr>
            </w:pPr>
          </w:p>
          <w:p w14:paraId="1A07F2F3" w14:textId="77777777" w:rsidR="00F25262" w:rsidRPr="0097160E" w:rsidRDefault="00F25262" w:rsidP="0097160E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97160E">
              <w:rPr>
                <w:i/>
                <w:sz w:val="22"/>
                <w:szCs w:val="22"/>
              </w:rPr>
              <w:t xml:space="preserve">Unidad 7. </w:t>
            </w:r>
            <w:r w:rsidRPr="0097160E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MONITORIA ESTRATÉGICA</w:t>
            </w:r>
            <w:r w:rsidRPr="0097160E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111B3DFB" w14:textId="77777777" w:rsidR="00F25262" w:rsidRPr="0097160E" w:rsidRDefault="00F25262" w:rsidP="0097160E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Índices de gestión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93EA63D" w14:textId="77777777" w:rsidR="00F25262" w:rsidRPr="0097160E" w:rsidRDefault="00F25262" w:rsidP="0097160E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Índices de gestión corporativa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4E96C22D" w14:textId="77777777" w:rsidR="00F25262" w:rsidRPr="0097160E" w:rsidRDefault="00F25262" w:rsidP="0097160E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Índices de gestión por unidad estratégica de negocios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D68B8A3" w14:textId="77777777" w:rsidR="00F25262" w:rsidRPr="0097160E" w:rsidRDefault="00F25262" w:rsidP="0097160E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Índices de gestión operativa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C17C16D" w14:textId="3BBFC7E6" w:rsidR="00F25262" w:rsidRPr="0097160E" w:rsidRDefault="00F25262" w:rsidP="0097160E">
            <w:pPr>
              <w:pStyle w:val="Prrafodelista"/>
              <w:numPr>
                <w:ilvl w:val="1"/>
                <w:numId w:val="1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Índices fundamentales o competitivos</w:t>
            </w:r>
            <w:r w:rsidR="0097160E"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73D94A8" w14:textId="3818D7B3" w:rsidR="00F25262" w:rsidRPr="0097160E" w:rsidRDefault="00F25262" w:rsidP="0097160E">
            <w:pPr>
              <w:jc w:val="both"/>
              <w:rPr>
                <w:i/>
                <w:sz w:val="22"/>
                <w:szCs w:val="22"/>
              </w:rPr>
            </w:pPr>
          </w:p>
        </w:tc>
      </w:tr>
    </w:tbl>
    <w:p w14:paraId="6201B4CD" w14:textId="77777777" w:rsidR="001303BB" w:rsidRPr="0097160E" w:rsidRDefault="001303BB" w:rsidP="0097160E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97160E" w14:paraId="6B061E3F" w14:textId="77777777">
        <w:tc>
          <w:tcPr>
            <w:tcW w:w="8638" w:type="dxa"/>
          </w:tcPr>
          <w:p w14:paraId="7682036C" w14:textId="77777777" w:rsidR="001303BB" w:rsidRPr="0097160E" w:rsidRDefault="001303BB" w:rsidP="0097160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81E93E3" w14:textId="5AEB5A17" w:rsidR="0097160E" w:rsidRPr="0097160E" w:rsidRDefault="002C6178" w:rsidP="0097160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97160E">
              <w:rPr>
                <w:b/>
                <w:sz w:val="22"/>
                <w:szCs w:val="22"/>
              </w:rPr>
              <w:t>BIBLIOGRAFÍA</w:t>
            </w:r>
            <w:r w:rsidRPr="0097160E">
              <w:rPr>
                <w:sz w:val="22"/>
                <w:szCs w:val="22"/>
              </w:rPr>
              <w:tab/>
            </w:r>
          </w:p>
          <w:p w14:paraId="651DB1A2" w14:textId="039EDAE9" w:rsidR="0097160E" w:rsidRPr="0097160E" w:rsidRDefault="0097160E" w:rsidP="0097160E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ACKOFF R. Limusa. 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Guía</w:t>
            </w: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para controlar el futuro de la empresa. </w:t>
            </w:r>
          </w:p>
          <w:p w14:paraId="3F349195" w14:textId="77777777" w:rsidR="0097160E" w:rsidRPr="0097160E" w:rsidRDefault="0097160E" w:rsidP="0097160E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SALLENAVE, Jean Paul. Gerencia y Planeación Estratégica. Editorial Norma </w:t>
            </w:r>
          </w:p>
          <w:p w14:paraId="068EE31C" w14:textId="45DA1884" w:rsidR="0097160E" w:rsidRPr="0097160E" w:rsidRDefault="0097160E" w:rsidP="0097160E">
            <w:pPr>
              <w:pStyle w:val="Prrafodelista"/>
              <w:numPr>
                <w:ilvl w:val="0"/>
                <w:numId w:val="19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97160E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SERNA GOMEZ, Humberto. Planeación y gestión estratégica.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C8FBE" w14:textId="77777777" w:rsidR="00785CFD" w:rsidRDefault="00785CFD">
      <w:r>
        <w:separator/>
      </w:r>
    </w:p>
  </w:endnote>
  <w:endnote w:type="continuationSeparator" w:id="0">
    <w:p w14:paraId="154501FF" w14:textId="77777777" w:rsidR="00785CFD" w:rsidRDefault="00785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393AD" w14:textId="77777777" w:rsidR="00785CFD" w:rsidRDefault="00785CFD">
      <w:r>
        <w:separator/>
      </w:r>
    </w:p>
  </w:footnote>
  <w:footnote w:type="continuationSeparator" w:id="0">
    <w:p w14:paraId="49643DD2" w14:textId="77777777" w:rsidR="00785CFD" w:rsidRDefault="00785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6AEA"/>
    <w:multiLevelType w:val="multilevel"/>
    <w:tmpl w:val="CB7CC8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" w15:restartNumberingAfterBreak="0">
    <w:nsid w:val="11EB2877"/>
    <w:multiLevelType w:val="hybridMultilevel"/>
    <w:tmpl w:val="1CDC99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C2EEE"/>
    <w:multiLevelType w:val="multilevel"/>
    <w:tmpl w:val="433E26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157A188A"/>
    <w:multiLevelType w:val="multilevel"/>
    <w:tmpl w:val="17462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4" w15:restartNumberingAfterBreak="0">
    <w:nsid w:val="1B176B57"/>
    <w:multiLevelType w:val="hybridMultilevel"/>
    <w:tmpl w:val="D61A37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E4EDC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B6EA8"/>
    <w:multiLevelType w:val="multilevel"/>
    <w:tmpl w:val="3FBC68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EB6945"/>
    <w:multiLevelType w:val="multilevel"/>
    <w:tmpl w:val="174627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2A176F90"/>
    <w:multiLevelType w:val="multilevel"/>
    <w:tmpl w:val="433E265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646525E"/>
    <w:multiLevelType w:val="multilevel"/>
    <w:tmpl w:val="3FBC68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6C3700"/>
    <w:multiLevelType w:val="multilevel"/>
    <w:tmpl w:val="CB7CC8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48FE00B9"/>
    <w:multiLevelType w:val="multilevel"/>
    <w:tmpl w:val="CB7CC8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52DD2D1B"/>
    <w:multiLevelType w:val="multilevel"/>
    <w:tmpl w:val="433E26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74F34"/>
    <w:multiLevelType w:val="multilevel"/>
    <w:tmpl w:val="6F604B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6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35E5F"/>
    <w:multiLevelType w:val="multilevel"/>
    <w:tmpl w:val="CB7CC82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8" w15:restartNumberingAfterBreak="0">
    <w:nsid w:val="75953248"/>
    <w:multiLevelType w:val="multilevel"/>
    <w:tmpl w:val="6F604B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15"/>
  </w:num>
  <w:num w:numId="3">
    <w:abstractNumId w:val="13"/>
  </w:num>
  <w:num w:numId="4">
    <w:abstractNumId w:val="16"/>
  </w:num>
  <w:num w:numId="5">
    <w:abstractNumId w:val="4"/>
  </w:num>
  <w:num w:numId="6">
    <w:abstractNumId w:val="3"/>
  </w:num>
  <w:num w:numId="7">
    <w:abstractNumId w:val="6"/>
  </w:num>
  <w:num w:numId="8">
    <w:abstractNumId w:val="9"/>
  </w:num>
  <w:num w:numId="9">
    <w:abstractNumId w:val="5"/>
  </w:num>
  <w:num w:numId="10">
    <w:abstractNumId w:val="11"/>
  </w:num>
  <w:num w:numId="11">
    <w:abstractNumId w:val="0"/>
  </w:num>
  <w:num w:numId="12">
    <w:abstractNumId w:val="17"/>
  </w:num>
  <w:num w:numId="13">
    <w:abstractNumId w:val="10"/>
  </w:num>
  <w:num w:numId="14">
    <w:abstractNumId w:val="18"/>
  </w:num>
  <w:num w:numId="15">
    <w:abstractNumId w:val="14"/>
  </w:num>
  <w:num w:numId="16">
    <w:abstractNumId w:val="12"/>
  </w:num>
  <w:num w:numId="17">
    <w:abstractNumId w:val="2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3F6A4C"/>
    <w:rsid w:val="00454807"/>
    <w:rsid w:val="00664156"/>
    <w:rsid w:val="006C6FA3"/>
    <w:rsid w:val="00785CFD"/>
    <w:rsid w:val="0097160E"/>
    <w:rsid w:val="00D80F45"/>
    <w:rsid w:val="00F25262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559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2025-10-14T21:37:00Z</dcterms:modified>
</cp:coreProperties>
</file>