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EB2BD3" w:rsidRDefault="001303BB" w:rsidP="00EB2BD3">
      <w:pPr>
        <w:widowControl/>
        <w:tabs>
          <w:tab w:val="left" w:pos="4631"/>
          <w:tab w:val="left" w:pos="9263"/>
        </w:tabs>
        <w:ind w:left="57"/>
        <w:jc w:val="both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EB2BD3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5219AD90" w:rsidR="001303BB" w:rsidRPr="00EB2BD3" w:rsidRDefault="00EB2BD3" w:rsidP="00EB2BD3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EB2BD3">
              <w:rPr>
                <w:b/>
                <w:bCs/>
                <w:color w:val="000000"/>
                <w:sz w:val="22"/>
                <w:szCs w:val="22"/>
              </w:rPr>
              <w:t>AUTOMATIZACION PLC</w:t>
            </w:r>
          </w:p>
        </w:tc>
      </w:tr>
      <w:tr w:rsidR="001303BB" w:rsidRPr="00EB2BD3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2856A50B" w:rsidR="001303BB" w:rsidRPr="00EB2BD3" w:rsidRDefault="00EB2BD3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color w:val="000000"/>
                <w:sz w:val="22"/>
                <w:szCs w:val="22"/>
              </w:rPr>
              <w:t>0150923</w:t>
            </w:r>
            <w:r w:rsidR="002C6178" w:rsidRPr="00EB2BD3">
              <w:rPr>
                <w:b/>
                <w:sz w:val="22"/>
                <w:szCs w:val="22"/>
              </w:rPr>
              <w:t xml:space="preserve">                  </w:t>
            </w:r>
            <w:proofErr w:type="gramStart"/>
            <w:r w:rsidR="002C6178" w:rsidRPr="00EB2BD3">
              <w:rPr>
                <w:b/>
                <w:sz w:val="22"/>
                <w:szCs w:val="22"/>
              </w:rPr>
              <w:t>Número</w:t>
            </w:r>
            <w:proofErr w:type="gramEnd"/>
            <w:r w:rsidR="002C6178" w:rsidRPr="00EB2BD3">
              <w:rPr>
                <w:b/>
                <w:sz w:val="22"/>
                <w:szCs w:val="22"/>
              </w:rPr>
              <w:t xml:space="preserve"> de Créditos: </w:t>
            </w:r>
          </w:p>
        </w:tc>
      </w:tr>
      <w:tr w:rsidR="001303BB" w:rsidRPr="00EB2BD3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b/>
                <w:i w:val="0"/>
                <w:sz w:val="22"/>
                <w:szCs w:val="22"/>
              </w:rPr>
              <w:t>Ciencias Básicas Aplicada  (X)</w:t>
            </w:r>
            <w:r w:rsidRPr="00EB2BD3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EB2BD3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b w:val="0"/>
                <w:i w:val="0"/>
                <w:sz w:val="22"/>
                <w:szCs w:val="22"/>
              </w:rPr>
              <w:t>Socio Humanística</w:t>
            </w:r>
            <w:r w:rsidRPr="00EB2BD3">
              <w:rPr>
                <w:noProof/>
                <w:sz w:val="22"/>
                <w:szCs w:val="22"/>
              </w:rPr>
            </w:r>
          </w:p>
        </w:tc>
      </w:tr>
      <w:tr w:rsidR="001303BB" w:rsidRPr="00EB2BD3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b w:val="0"/>
                <w:i w:val="0"/>
                <w:sz w:val="22"/>
                <w:szCs w:val="22"/>
              </w:rPr>
              <w:t>Obligatoria</w:t>
            </w:r>
            <w:r w:rsidRPr="00EB2BD3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b/>
                <w:i w:val="0"/>
                <w:sz w:val="22"/>
                <w:szCs w:val="22"/>
              </w:rPr>
              <w:t>Electiva  (X)</w:t>
            </w:r>
            <w:r w:rsidRPr="00EB2BD3">
              <w:rPr>
                <w:noProof/>
                <w:sz w:val="22"/>
                <w:szCs w:val="22"/>
              </w:rPr>
            </w:r>
          </w:p>
        </w:tc>
      </w:tr>
      <w:tr w:rsidR="001303BB" w:rsidRPr="00EB2BD3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EB2BD3" w:rsidRDefault="001303BB" w:rsidP="00EB2BD3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3</w:t>
            </w:r>
          </w:p>
        </w:tc>
      </w:tr>
      <w:tr w:rsidR="001303BB" w:rsidRPr="00EB2BD3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1799B9A1" w:rsidR="001303BB" w:rsidRPr="00EB2BD3" w:rsidRDefault="00EB2BD3" w:rsidP="00EB2BD3">
            <w:pPr>
              <w:jc w:val="both"/>
              <w:rPr>
                <w:sz w:val="22"/>
                <w:szCs w:val="22"/>
              </w:rPr>
            </w:pPr>
            <w:r w:rsidRPr="00EB2BD3">
              <w:rPr>
                <w:color w:val="000000"/>
                <w:sz w:val="22"/>
                <w:szCs w:val="22"/>
              </w:rPr>
              <w:t>0150719</w:t>
            </w:r>
          </w:p>
        </w:tc>
      </w:tr>
      <w:tr w:rsidR="001303BB" w:rsidRPr="00EB2BD3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EB2BD3" w:rsidRDefault="002C6178" w:rsidP="00EB2BD3">
            <w:pPr>
              <w:widowControl/>
              <w:jc w:val="both"/>
              <w:rPr>
                <w:sz w:val="22"/>
                <w:szCs w:val="22"/>
              </w:rPr>
            </w:pPr>
            <w:r w:rsidRPr="00EB2BD3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EB2BD3" w:rsidRDefault="001303BB" w:rsidP="00EB2BD3">
      <w:pPr>
        <w:widowControl/>
        <w:jc w:val="both"/>
        <w:rPr>
          <w:sz w:val="22"/>
          <w:szCs w:val="22"/>
        </w:rPr>
      </w:pPr>
    </w:p>
    <w:p w14:paraId="53861EC8" w14:textId="77777777" w:rsidR="001303BB" w:rsidRPr="00EB2BD3" w:rsidRDefault="001303BB" w:rsidP="00EB2BD3">
      <w:pPr>
        <w:widowControl/>
        <w:jc w:val="both"/>
        <w:rPr>
          <w:sz w:val="22"/>
          <w:szCs w:val="22"/>
        </w:rPr>
      </w:pPr>
    </w:p>
    <w:p w14:paraId="7B7DC5DF" w14:textId="0A9251D0" w:rsidR="003777A2" w:rsidRPr="00EB2BD3" w:rsidRDefault="003777A2" w:rsidP="00EB2BD3">
      <w:pPr>
        <w:widowControl/>
        <w:jc w:val="both"/>
        <w:rPr>
          <w:sz w:val="22"/>
          <w:szCs w:val="22"/>
        </w:rPr>
      </w:pPr>
      <w:r w:rsidRPr="00EB2BD3">
        <w:rPr>
          <w:b/>
          <w:sz w:val="22"/>
          <w:szCs w:val="22"/>
        </w:rPr>
        <w:t>OBJETIVO</w:t>
      </w:r>
      <w:r w:rsidRPr="00EB2BD3">
        <w:rPr>
          <w:sz w:val="22"/>
          <w:szCs w:val="22"/>
        </w:rPr>
        <w:t>S</w:t>
      </w:r>
    </w:p>
    <w:p w14:paraId="51D1AA24" w14:textId="77777777" w:rsidR="00EB2BD3" w:rsidRPr="00EB2BD3" w:rsidRDefault="00EB2BD3" w:rsidP="00EB2BD3">
      <w:pPr>
        <w:jc w:val="both"/>
        <w:rPr>
          <w:sz w:val="22"/>
          <w:szCs w:val="22"/>
          <w:lang w:val="es-CO"/>
        </w:rPr>
      </w:pPr>
      <w:r w:rsidRPr="00EB2BD3">
        <w:rPr>
          <w:color w:val="000000"/>
          <w:sz w:val="22"/>
          <w:szCs w:val="22"/>
          <w:lang w:val="es-CO"/>
        </w:rPr>
        <w:t>Al terminar el curso, el estudiante estará en capacidad de: </w:t>
      </w:r>
    </w:p>
    <w:p w14:paraId="45B9EEEC" w14:textId="59C76745" w:rsidR="00EB2BD3" w:rsidRPr="00EB2BD3" w:rsidRDefault="00EB2BD3" w:rsidP="00EB2BD3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B2BD3">
        <w:rPr>
          <w:rFonts w:ascii="Times New Roman" w:hAnsi="Times New Roman"/>
          <w:color w:val="000000"/>
          <w:sz w:val="22"/>
          <w:szCs w:val="22"/>
          <w:lang w:val="es-CO"/>
        </w:rPr>
        <w:t xml:space="preserve">Identificar correctamente cada uno de los componentes empleados en </w:t>
      </w:r>
      <w:r w:rsidRPr="00EB2BD3">
        <w:rPr>
          <w:rFonts w:ascii="Times New Roman" w:hAnsi="Times New Roman"/>
          <w:color w:val="000000"/>
          <w:sz w:val="22"/>
          <w:szCs w:val="22"/>
          <w:lang w:val="es-CO"/>
        </w:rPr>
        <w:t>los sistemas</w:t>
      </w:r>
      <w:r w:rsidRPr="00EB2BD3">
        <w:rPr>
          <w:rFonts w:ascii="Times New Roman" w:hAnsi="Times New Roman"/>
          <w:color w:val="000000"/>
          <w:sz w:val="22"/>
          <w:szCs w:val="22"/>
          <w:lang w:val="es-CO"/>
        </w:rPr>
        <w:t xml:space="preserve"> de control eléctricos. </w:t>
      </w:r>
    </w:p>
    <w:p w14:paraId="76824C81" w14:textId="77777777" w:rsidR="00EB2BD3" w:rsidRPr="00EB2BD3" w:rsidRDefault="00EB2BD3" w:rsidP="00EB2BD3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B2BD3">
        <w:rPr>
          <w:rFonts w:ascii="Times New Roman" w:hAnsi="Times New Roman"/>
          <w:color w:val="000000"/>
          <w:sz w:val="22"/>
          <w:szCs w:val="22"/>
          <w:lang w:val="es-CO"/>
        </w:rPr>
        <w:t>Conocer los principios básicos del funcionamiento de los controladores lógicos programables con sus respectivas ventajas y desventajas. </w:t>
      </w:r>
    </w:p>
    <w:p w14:paraId="5E549830" w14:textId="111211B4" w:rsidR="003777A2" w:rsidRPr="00EB2BD3" w:rsidRDefault="00EB2BD3" w:rsidP="00EB2BD3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EB2BD3">
        <w:rPr>
          <w:rFonts w:ascii="Times New Roman" w:hAnsi="Times New Roman"/>
          <w:color w:val="000000"/>
          <w:sz w:val="22"/>
          <w:szCs w:val="22"/>
          <w:lang w:val="es-CO"/>
        </w:rPr>
        <w:t xml:space="preserve">Programar correctamente las aplicaciones de los </w:t>
      </w:r>
      <w:proofErr w:type="spellStart"/>
      <w:r w:rsidRPr="00EB2BD3">
        <w:rPr>
          <w:rFonts w:ascii="Times New Roman" w:hAnsi="Times New Roman"/>
          <w:color w:val="000000"/>
          <w:sz w:val="22"/>
          <w:szCs w:val="22"/>
          <w:lang w:val="es-CO"/>
        </w:rPr>
        <w:t>PLC's</w:t>
      </w:r>
      <w:proofErr w:type="spellEnd"/>
      <w:r w:rsidRPr="00EB2BD3">
        <w:rPr>
          <w:rFonts w:ascii="Times New Roman" w:hAnsi="Times New Roman"/>
          <w:color w:val="000000"/>
          <w:sz w:val="22"/>
          <w:szCs w:val="22"/>
          <w:lang w:val="es-CO"/>
        </w:rPr>
        <w:t xml:space="preserve"> en diferentes diseños de control de procesos industriales.</w:t>
      </w:r>
    </w:p>
    <w:p w14:paraId="5B57CA1A" w14:textId="4E1291BC" w:rsidR="001303BB" w:rsidRDefault="001303BB" w:rsidP="00EB2BD3">
      <w:pPr>
        <w:widowControl/>
        <w:jc w:val="both"/>
        <w:rPr>
          <w:sz w:val="22"/>
          <w:szCs w:val="22"/>
        </w:rPr>
      </w:pPr>
    </w:p>
    <w:p w14:paraId="396DAF17" w14:textId="77777777" w:rsidR="00EB2BD3" w:rsidRPr="00EB2BD3" w:rsidRDefault="00EB2BD3" w:rsidP="00EB2BD3">
      <w:pPr>
        <w:widowControl/>
        <w:jc w:val="both"/>
        <w:rPr>
          <w:sz w:val="22"/>
          <w:szCs w:val="22"/>
        </w:rPr>
      </w:pPr>
    </w:p>
    <w:p w14:paraId="51F1336B" w14:textId="77777777" w:rsidR="001303BB" w:rsidRPr="00EB2BD3" w:rsidRDefault="001303BB" w:rsidP="00EB2BD3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EB2BD3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EB2BD3" w:rsidRDefault="002C6178" w:rsidP="00EB2BD3">
            <w:pPr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EB2BD3" w:rsidRDefault="002C6178" w:rsidP="00EB2BD3">
            <w:pPr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EB2BD3" w:rsidRDefault="002C6178" w:rsidP="00EB2BD3">
            <w:pPr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EB2BD3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EB2BD3" w:rsidRDefault="001303BB" w:rsidP="00EB2B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EB2BD3" w:rsidRDefault="001303BB" w:rsidP="00EB2B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EB2BD3" w14:paraId="5C046043" w14:textId="77777777">
        <w:tc>
          <w:tcPr>
            <w:tcW w:w="1305" w:type="dxa"/>
          </w:tcPr>
          <w:p w14:paraId="5BF88668" w14:textId="77777777" w:rsidR="001303BB" w:rsidRPr="00EB2BD3" w:rsidRDefault="002C6178" w:rsidP="00EB2BD3">
            <w:pPr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47F7483C" w:rsidR="001303BB" w:rsidRPr="00EB2BD3" w:rsidRDefault="00EB2BD3" w:rsidP="00EB2BD3">
            <w:pPr>
              <w:jc w:val="both"/>
              <w:rPr>
                <w:sz w:val="22"/>
                <w:szCs w:val="22"/>
              </w:rPr>
            </w:pPr>
            <w:r w:rsidRPr="00EB2BD3">
              <w:rPr>
                <w:color w:val="000000"/>
                <w:sz w:val="22"/>
                <w:szCs w:val="22"/>
              </w:rPr>
              <w:t>Definiciones, Elementos de Control.</w:t>
            </w:r>
          </w:p>
        </w:tc>
      </w:tr>
      <w:tr w:rsidR="001303BB" w:rsidRPr="00EB2BD3" w14:paraId="589CCD3D" w14:textId="77777777">
        <w:tc>
          <w:tcPr>
            <w:tcW w:w="1305" w:type="dxa"/>
          </w:tcPr>
          <w:p w14:paraId="2EEDDCAF" w14:textId="77777777" w:rsidR="001303BB" w:rsidRPr="00EB2BD3" w:rsidRDefault="002C6178" w:rsidP="00EB2BD3">
            <w:pPr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67D4C6D5" w:rsidR="001303BB" w:rsidRPr="00EB2BD3" w:rsidRDefault="00EB2BD3" w:rsidP="00EB2BD3">
            <w:pPr>
              <w:jc w:val="both"/>
              <w:rPr>
                <w:sz w:val="22"/>
                <w:szCs w:val="22"/>
              </w:rPr>
            </w:pPr>
            <w:r w:rsidRPr="00EB2BD3">
              <w:rPr>
                <w:color w:val="000000"/>
                <w:sz w:val="22"/>
                <w:szCs w:val="22"/>
              </w:rPr>
              <w:t>Funcionamiento de Dispositivos de Control.</w:t>
            </w:r>
          </w:p>
        </w:tc>
      </w:tr>
      <w:tr w:rsidR="001303BB" w:rsidRPr="00EB2BD3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EB2BD3" w:rsidRDefault="002C6178" w:rsidP="00EB2BD3">
            <w:pPr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6BA75B1F" w:rsidR="001303BB" w:rsidRPr="00EB2BD3" w:rsidRDefault="00EB2BD3" w:rsidP="00EB2BD3">
            <w:pPr>
              <w:jc w:val="both"/>
              <w:rPr>
                <w:sz w:val="22"/>
                <w:szCs w:val="22"/>
              </w:rPr>
            </w:pPr>
            <w:r w:rsidRPr="00EB2BD3">
              <w:rPr>
                <w:color w:val="000000"/>
                <w:sz w:val="22"/>
                <w:szCs w:val="22"/>
              </w:rPr>
              <w:t>Introducción a los Controladores Lógicos Programables.</w:t>
            </w:r>
          </w:p>
        </w:tc>
      </w:tr>
      <w:tr w:rsidR="001303BB" w:rsidRPr="00EB2BD3" w14:paraId="620AC701" w14:textId="77777777">
        <w:tc>
          <w:tcPr>
            <w:tcW w:w="1305" w:type="dxa"/>
          </w:tcPr>
          <w:p w14:paraId="3BD80352" w14:textId="77777777" w:rsidR="001303BB" w:rsidRPr="00EB2BD3" w:rsidRDefault="002C6178" w:rsidP="00EB2BD3">
            <w:pPr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0999303B" w:rsidR="001303BB" w:rsidRPr="00EB2BD3" w:rsidRDefault="00EB2BD3" w:rsidP="00EB2BD3">
            <w:pPr>
              <w:jc w:val="both"/>
              <w:rPr>
                <w:sz w:val="22"/>
                <w:szCs w:val="22"/>
              </w:rPr>
            </w:pPr>
            <w:r w:rsidRPr="00EB2BD3">
              <w:rPr>
                <w:color w:val="000000"/>
                <w:sz w:val="22"/>
                <w:szCs w:val="22"/>
              </w:rPr>
              <w:t xml:space="preserve">Programación Básica de los </w:t>
            </w:r>
            <w:proofErr w:type="spellStart"/>
            <w:r w:rsidRPr="00EB2BD3">
              <w:rPr>
                <w:color w:val="000000"/>
                <w:sz w:val="22"/>
                <w:szCs w:val="22"/>
              </w:rPr>
              <w:t>Plc's</w:t>
            </w:r>
            <w:proofErr w:type="spellEnd"/>
            <w:r w:rsidRPr="00EB2BD3"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68C265B2" w14:textId="4F6ADC6B" w:rsidR="001303BB" w:rsidRPr="00EB2BD3" w:rsidRDefault="002C6178" w:rsidP="00EB2BD3">
      <w:pPr>
        <w:widowControl/>
        <w:jc w:val="both"/>
        <w:rPr>
          <w:sz w:val="22"/>
          <w:szCs w:val="22"/>
        </w:rPr>
      </w:pPr>
      <w:r w:rsidRPr="00EB2BD3">
        <w:rPr>
          <w:b/>
          <w:i/>
          <w:sz w:val="22"/>
          <w:szCs w:val="22"/>
        </w:rPr>
        <w:t xml:space="preserve">           </w:t>
      </w:r>
    </w:p>
    <w:p w14:paraId="04C45EEB" w14:textId="3FE2DE5F" w:rsidR="001303BB" w:rsidRDefault="001303BB" w:rsidP="00EB2BD3">
      <w:pPr>
        <w:jc w:val="both"/>
        <w:rPr>
          <w:sz w:val="22"/>
          <w:szCs w:val="22"/>
        </w:rPr>
      </w:pPr>
    </w:p>
    <w:p w14:paraId="7D79B441" w14:textId="77777777" w:rsidR="00EB2BD3" w:rsidRPr="00EB2BD3" w:rsidRDefault="00EB2BD3" w:rsidP="00EB2BD3">
      <w:pPr>
        <w:jc w:val="both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EB2BD3" w14:paraId="4B7EE3D9" w14:textId="77777777">
        <w:tc>
          <w:tcPr>
            <w:tcW w:w="8640" w:type="dxa"/>
          </w:tcPr>
          <w:p w14:paraId="7C7A1D82" w14:textId="77777777" w:rsidR="001303BB" w:rsidRPr="00EB2BD3" w:rsidRDefault="002C6178" w:rsidP="00EB2BD3">
            <w:pPr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EB2BD3" w:rsidRDefault="001303BB" w:rsidP="00EB2BD3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EB2BD3" w14:paraId="0F0DAFEE" w14:textId="77777777">
        <w:tc>
          <w:tcPr>
            <w:tcW w:w="8640" w:type="dxa"/>
          </w:tcPr>
          <w:p w14:paraId="14BAD75C" w14:textId="77777777" w:rsidR="00EB2BD3" w:rsidRPr="00EB2BD3" w:rsidRDefault="00EB2BD3" w:rsidP="00EB2BD3">
            <w:pPr>
              <w:jc w:val="both"/>
              <w:rPr>
                <w:i/>
                <w:sz w:val="22"/>
                <w:szCs w:val="22"/>
              </w:rPr>
            </w:pPr>
          </w:p>
          <w:p w14:paraId="1E5E6DFC" w14:textId="50AC09E5" w:rsidR="00EB2BD3" w:rsidRPr="00EB2BD3" w:rsidRDefault="002C6178" w:rsidP="00EB2BD3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B2BD3">
              <w:rPr>
                <w:i/>
                <w:sz w:val="22"/>
                <w:szCs w:val="22"/>
              </w:rPr>
              <w:t xml:space="preserve">Unidad 1. </w:t>
            </w:r>
            <w:r w:rsidR="00EB2BD3" w:rsidRPr="00EB2BD3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DEFINICIONES, ELEMENTOS DE CONTROL</w:t>
            </w:r>
            <w:r w:rsidR="00EB2BD3" w:rsidRPr="00EB2BD3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34E18C53" w14:textId="4A483F2A" w:rsidR="001303BB" w:rsidRPr="00EB2BD3" w:rsidRDefault="00EB2BD3" w:rsidP="00EB2BD3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EB2BD3">
              <w:rPr>
                <w:color w:val="000000"/>
                <w:sz w:val="22"/>
                <w:szCs w:val="22"/>
                <w:lang w:val="es-CO"/>
              </w:rPr>
              <w:t>Definición de: Automatismos, Sistemas automáticos, Semi-automáticos, Clasificación de los automatismos, Técnicas y métodos de diseño de circuitos de mando y control, Elementos utilizados en automatismos industriales, Lógica cableada y Lógica de contactos.</w:t>
            </w:r>
          </w:p>
          <w:p w14:paraId="30462BDE" w14:textId="4ACCFBB8" w:rsidR="00EB2BD3" w:rsidRPr="00EB2BD3" w:rsidRDefault="00EB2BD3" w:rsidP="00EB2BD3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EB2BD3" w14:paraId="3BE4DFA9" w14:textId="77777777">
        <w:tc>
          <w:tcPr>
            <w:tcW w:w="8640" w:type="dxa"/>
          </w:tcPr>
          <w:p w14:paraId="093057BE" w14:textId="77777777" w:rsidR="00EB2BD3" w:rsidRPr="00EB2BD3" w:rsidRDefault="00EB2BD3" w:rsidP="00EB2BD3">
            <w:pPr>
              <w:jc w:val="both"/>
              <w:rPr>
                <w:i/>
                <w:sz w:val="22"/>
                <w:szCs w:val="22"/>
              </w:rPr>
            </w:pPr>
          </w:p>
          <w:p w14:paraId="2C259C22" w14:textId="2B2FEACD" w:rsidR="00EB2BD3" w:rsidRPr="00EB2BD3" w:rsidRDefault="002C6178" w:rsidP="00EB2BD3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B2BD3">
              <w:rPr>
                <w:i/>
                <w:sz w:val="22"/>
                <w:szCs w:val="22"/>
              </w:rPr>
              <w:t xml:space="preserve">Unidad 2. </w:t>
            </w:r>
            <w:r w:rsidR="00EB2BD3" w:rsidRPr="00EB2BD3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FUNCIONAMIENTO DE DISPOSITIVOS DE CONTROL</w:t>
            </w:r>
          </w:p>
          <w:p w14:paraId="1B22ED7E" w14:textId="76F69699" w:rsidR="003777A2" w:rsidRPr="00EB2BD3" w:rsidRDefault="00EB2BD3" w:rsidP="00EB2BD3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EB2BD3">
              <w:rPr>
                <w:color w:val="000000"/>
                <w:sz w:val="22"/>
                <w:szCs w:val="22"/>
                <w:lang w:val="es-CO"/>
              </w:rPr>
              <w:t>Principios y funcionamiento de Pulsadores, Contactores y Relés de protección, clasificación y selección de Relés y Contactores eléctricos, Implementación de funciones lógicas con dispositivos de mando y control</w:t>
            </w:r>
            <w:r w:rsidRPr="00EB2BD3">
              <w:rPr>
                <w:color w:val="000000"/>
                <w:sz w:val="22"/>
                <w:szCs w:val="22"/>
                <w:lang w:val="es-CO"/>
              </w:rPr>
              <w:t>.</w:t>
            </w:r>
          </w:p>
          <w:p w14:paraId="683106F5" w14:textId="43B765D6" w:rsidR="001303BB" w:rsidRPr="00EB2BD3" w:rsidRDefault="001303BB" w:rsidP="00EB2BD3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EB2BD3" w14:paraId="3A0DBBFF" w14:textId="77777777">
        <w:tc>
          <w:tcPr>
            <w:tcW w:w="8640" w:type="dxa"/>
          </w:tcPr>
          <w:p w14:paraId="7FA6F7D3" w14:textId="77777777" w:rsidR="00EB2BD3" w:rsidRPr="00EB2BD3" w:rsidRDefault="00EB2BD3" w:rsidP="00EB2BD3">
            <w:pPr>
              <w:jc w:val="both"/>
              <w:rPr>
                <w:i/>
                <w:sz w:val="22"/>
                <w:szCs w:val="22"/>
              </w:rPr>
            </w:pPr>
          </w:p>
          <w:p w14:paraId="0AF8421B" w14:textId="77777777" w:rsidR="00EB2BD3" w:rsidRPr="00EB2BD3" w:rsidRDefault="002C6178" w:rsidP="00EB2BD3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b/>
                <w:bCs/>
                <w:i/>
                <w:iCs/>
                <w:position w:val="0"/>
                <w:sz w:val="22"/>
                <w:szCs w:val="22"/>
              </w:rPr>
            </w:pPr>
            <w:r w:rsidRPr="00EB2BD3">
              <w:rPr>
                <w:i/>
                <w:sz w:val="22"/>
                <w:szCs w:val="22"/>
              </w:rPr>
              <w:t xml:space="preserve">Unidad 3. </w:t>
            </w:r>
            <w:r w:rsidR="00EB2BD3" w:rsidRPr="00EB2BD3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INTRODUCCIÓN A LOS CONTROLADORES LÓGICOS PROGRAMABLES </w:t>
            </w:r>
          </w:p>
          <w:p w14:paraId="56653D7F" w14:textId="432FE509" w:rsidR="003777A2" w:rsidRPr="00EB2BD3" w:rsidRDefault="00EB2BD3" w:rsidP="00EB2BD3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EB2BD3">
              <w:rPr>
                <w:color w:val="000000"/>
                <w:sz w:val="22"/>
                <w:szCs w:val="22"/>
                <w:lang w:val="es-CO"/>
              </w:rPr>
              <w:t>Descripción general de los Controladores lógicos Programables, Componentes, Unidad central de proceso, Memoria del Autómata, Interfaces de entrada y salida, Funcionamiento del Autómata, ciclo de funcionamiento, Modos de operación, Configuración del Autómata, Autómatas Compactos y modulares.</w:t>
            </w:r>
          </w:p>
          <w:p w14:paraId="6D0D80A9" w14:textId="6530F354" w:rsidR="001303BB" w:rsidRPr="00EB2BD3" w:rsidRDefault="001303BB" w:rsidP="00EB2BD3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EB2BD3" w14:paraId="05779C61" w14:textId="77777777">
        <w:tc>
          <w:tcPr>
            <w:tcW w:w="8640" w:type="dxa"/>
          </w:tcPr>
          <w:p w14:paraId="61DC91C8" w14:textId="77777777" w:rsidR="00EB2BD3" w:rsidRPr="00EB2BD3" w:rsidRDefault="00EB2BD3" w:rsidP="00EB2BD3">
            <w:pPr>
              <w:jc w:val="both"/>
              <w:rPr>
                <w:i/>
                <w:sz w:val="22"/>
                <w:szCs w:val="22"/>
              </w:rPr>
            </w:pPr>
          </w:p>
          <w:p w14:paraId="345A6C74" w14:textId="34B811AA" w:rsidR="00EB2BD3" w:rsidRPr="00EB2BD3" w:rsidRDefault="002C6178" w:rsidP="00EB2BD3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EB2BD3">
              <w:rPr>
                <w:i/>
                <w:sz w:val="22"/>
                <w:szCs w:val="22"/>
              </w:rPr>
              <w:t xml:space="preserve">Unidad 4. </w:t>
            </w:r>
            <w:r w:rsidR="00EB2BD3" w:rsidRPr="00EB2BD3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PROGRAMACIÓN BÁSICA DE LOS PLC'S</w:t>
            </w:r>
          </w:p>
          <w:p w14:paraId="3BF1EEFE" w14:textId="63CD3E8F" w:rsidR="003777A2" w:rsidRPr="00EB2BD3" w:rsidRDefault="00EB2BD3" w:rsidP="00EB2BD3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EB2BD3">
              <w:rPr>
                <w:color w:val="000000"/>
                <w:sz w:val="22"/>
                <w:szCs w:val="22"/>
                <w:lang w:val="es-CO"/>
              </w:rPr>
              <w:t xml:space="preserve">Introducción a la programación de los Autómata, Lenguajes de programación, Lenguaje Booleano, Lenguaje de Contactos, Programación de bloques funcionales, Bloque Temporizadores, </w:t>
            </w:r>
            <w:proofErr w:type="spellStart"/>
            <w:r w:rsidRPr="00EB2BD3">
              <w:rPr>
                <w:color w:val="000000"/>
                <w:sz w:val="22"/>
                <w:szCs w:val="22"/>
                <w:lang w:val="es-CO"/>
              </w:rPr>
              <w:t>Bit's</w:t>
            </w:r>
            <w:proofErr w:type="spellEnd"/>
            <w:r w:rsidRPr="00EB2BD3">
              <w:rPr>
                <w:color w:val="000000"/>
                <w:sz w:val="22"/>
                <w:szCs w:val="22"/>
                <w:lang w:val="es-CO"/>
              </w:rPr>
              <w:t xml:space="preserve"> internos, Bloque de Entradas y Salidas, Bloque Contadores, Ejercicios de aplicación.</w:t>
            </w:r>
          </w:p>
          <w:p w14:paraId="49F635B7" w14:textId="7DB20282" w:rsidR="001303BB" w:rsidRPr="00EB2BD3" w:rsidRDefault="001303BB" w:rsidP="00EB2BD3">
            <w:pPr>
              <w:jc w:val="both"/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EB2BD3" w:rsidRDefault="001303BB" w:rsidP="00EB2BD3">
      <w:pPr>
        <w:jc w:val="both"/>
        <w:rPr>
          <w:sz w:val="22"/>
          <w:szCs w:val="22"/>
        </w:rPr>
      </w:pPr>
    </w:p>
    <w:p w14:paraId="6201B4CD" w14:textId="77777777" w:rsidR="001303BB" w:rsidRPr="00EB2BD3" w:rsidRDefault="001303BB" w:rsidP="00EB2BD3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EB2BD3" w14:paraId="6B061E3F" w14:textId="77777777">
        <w:tc>
          <w:tcPr>
            <w:tcW w:w="8638" w:type="dxa"/>
          </w:tcPr>
          <w:p w14:paraId="7682036C" w14:textId="77777777" w:rsidR="001303BB" w:rsidRPr="00EB2BD3" w:rsidRDefault="001303BB" w:rsidP="00EB2BD3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148A76C9" w:rsidR="001303BB" w:rsidRPr="00EB2BD3" w:rsidRDefault="002C6178" w:rsidP="00EB2BD3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EB2BD3">
              <w:rPr>
                <w:b/>
                <w:sz w:val="22"/>
                <w:szCs w:val="22"/>
              </w:rPr>
              <w:t>BIBLIOGRAFÍA</w:t>
            </w:r>
            <w:r w:rsidRPr="00EB2BD3">
              <w:rPr>
                <w:sz w:val="22"/>
                <w:szCs w:val="22"/>
              </w:rPr>
              <w:tab/>
            </w:r>
          </w:p>
          <w:p w14:paraId="4F4263F0" w14:textId="77777777" w:rsidR="00EB2BD3" w:rsidRPr="00EB2BD3" w:rsidRDefault="00EB2BD3" w:rsidP="00EB2BD3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2BD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BALCELLS, Joseph. Autómatas Programables. Alfaomega. Marcombo </w:t>
            </w:r>
          </w:p>
          <w:p w14:paraId="4100BB37" w14:textId="77777777" w:rsidR="00EB2BD3" w:rsidRPr="00EB2BD3" w:rsidRDefault="00EB2BD3" w:rsidP="00EB2BD3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EB2BD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NAIS. Catálogos Autómatas FPO. </w:t>
            </w:r>
          </w:p>
          <w:p w14:paraId="116F4F79" w14:textId="77777777" w:rsidR="001303BB" w:rsidRPr="00EB2BD3" w:rsidRDefault="00EB2BD3" w:rsidP="00EB2BD3">
            <w:pPr>
              <w:pStyle w:val="Prrafodelista"/>
              <w:numPr>
                <w:ilvl w:val="0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B2BD3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TELEMECANIQUE. Catálogos Autómatas TSX. 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E7F0C" w14:textId="77777777" w:rsidR="00076591" w:rsidRDefault="00076591">
      <w:r>
        <w:separator/>
      </w:r>
    </w:p>
  </w:endnote>
  <w:endnote w:type="continuationSeparator" w:id="0">
    <w:p w14:paraId="40AC5B03" w14:textId="77777777" w:rsidR="00076591" w:rsidRDefault="00076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B0334" w14:textId="77777777" w:rsidR="00076591" w:rsidRDefault="00076591">
      <w:r>
        <w:separator/>
      </w:r>
    </w:p>
  </w:footnote>
  <w:footnote w:type="continuationSeparator" w:id="0">
    <w:p w14:paraId="2C95304E" w14:textId="77777777" w:rsidR="00076591" w:rsidRDefault="00076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FFD020B"/>
    <w:multiLevelType w:val="hybridMultilevel"/>
    <w:tmpl w:val="B27A8C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AC3FC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4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8E4E90"/>
    <w:multiLevelType w:val="hybridMultilevel"/>
    <w:tmpl w:val="794268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76591"/>
    <w:rsid w:val="000A093D"/>
    <w:rsid w:val="001303BB"/>
    <w:rsid w:val="002C6178"/>
    <w:rsid w:val="003777A2"/>
    <w:rsid w:val="00454807"/>
    <w:rsid w:val="00664156"/>
    <w:rsid w:val="006C6FA3"/>
    <w:rsid w:val="00D80F45"/>
    <w:rsid w:val="00EB2BD3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372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9</cp:revision>
  <dcterms:created xsi:type="dcterms:W3CDTF">2012-02-15T16:51:00Z</dcterms:created>
  <dcterms:modified xsi:type="dcterms:W3CDTF">2025-10-14T22:33:00Z</dcterms:modified>
</cp:coreProperties>
</file>