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tabs>
          <w:tab w:val="left" w:leader="none" w:pos="4631"/>
          <w:tab w:val="left" w:leader="none" w:pos="9263"/>
        </w:tabs>
        <w:ind w:left="57" w:firstLine="0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38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23"/>
        <w:gridCol w:w="1551"/>
        <w:gridCol w:w="1471"/>
        <w:gridCol w:w="1495"/>
        <w:gridCol w:w="1498"/>
        <w:tblGridChange w:id="0">
          <w:tblGrid>
            <w:gridCol w:w="2623"/>
            <w:gridCol w:w="1551"/>
            <w:gridCol w:w="1471"/>
            <w:gridCol w:w="1495"/>
            <w:gridCol w:w="1498"/>
          </w:tblGrid>
        </w:tblGridChange>
      </w:tblGrid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Asignatura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03">
            <w:pPr>
              <w:widowControl w:val="1"/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ELECTIVA GENERAL II: PSICOLOGÍA INDUSTRIAL 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08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     </w:t>
            </w:r>
            <w:r w:rsidDel="00000000" w:rsidR="00000000" w:rsidRPr="00000000">
              <w:rPr>
                <w:sz w:val="22"/>
                <w:szCs w:val="22"/>
                <w:rtl w:val="0"/>
              </w:rPr>
              <w:t>0150518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                Número de Créditos: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Área de formación: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widowControl w:val="1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1"/>
                <w:i w:val="0"/>
                <w:iCs w:val="1"/>
                <w:sz w:val="22"/>
                <w:szCs w:val="22"/>
                <w:rtl w:val="0"/>
              </w:rPr>
              <w:t>Ciencias Básicas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widowControl w:val="1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1"/>
                <w:i w:val="0"/>
                <w:sz w:val="22"/>
                <w:szCs w:val="22"/>
                <w:rtl w:val="0"/>
              </w:rPr>
              <w:t>Ciencias Básicas Aplicada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/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widowControl w:val="1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1"/>
                <w:i w:val="0"/>
                <w:sz w:val="22"/>
                <w:szCs w:val="22"/>
                <w:rtl w:val="0"/>
              </w:rPr>
              <w:t>Profesional especifica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/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widowControl w:val="1"/>
              <w:rPr>
                <w:sz w:val="22"/>
                <w:szCs w:val="22"/>
              </w:rPr>
            </w:pPr>
            <w:r w:rsidDel="00000000" w:rsidR="00000000" w:rsidRPr="00000000">
              <w:rPr>
                <w:b/>
                <w:bCs w:val="1"/>
                <w:i w:val="0"/>
                <w:sz w:val="22"/>
                <w:szCs w:val="22"/>
                <w:rtl w:val="0"/>
              </w:rPr>
              <w:t>Socio Humanística  (X)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/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Tipo de asignatura: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3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1"/>
                <w:i w:val="0"/>
                <w:sz w:val="22"/>
                <w:szCs w:val="22"/>
                <w:rtl w:val="0"/>
              </w:rPr>
              <w:t>Obligatoria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/>
          </w:p>
        </w:tc>
        <w:tc>
          <w:tcPr>
            <w:gridSpan w:val="2"/>
          </w:tcPr>
          <w:p w:rsidR="00000000" w:rsidDel="00000000" w:rsidP="00000000" w:rsidRDefault="00000000" w:rsidRPr="00000000" w14:paraId="00000015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/>
                <w:bCs w:val="1"/>
                <w:i w:val="0"/>
                <w:sz w:val="22"/>
                <w:szCs w:val="22"/>
                <w:rtl w:val="0"/>
              </w:rPr>
              <w:t>Electiva  (X)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/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Número de Créditos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8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Prerrequisitos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>0150419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Correquisitos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22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Ninguno</w:t>
            </w:r>
          </w:p>
        </w:tc>
      </w:tr>
    </w:tbl>
    <w:p w:rsidR="00000000" w:rsidDel="00000000" w:rsidP="00000000" w:rsidRDefault="00000000" w:rsidRPr="00000000" w14:paraId="00000026">
      <w:pPr>
        <w:widowControl w:val="1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1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1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OBJETIVO</w:t>
      </w:r>
      <w:r w:rsidDel="00000000" w:rsidR="00000000" w:rsidRPr="00000000">
        <w:rPr>
          <w:sz w:val="22"/>
          <w:szCs w:val="22"/>
          <w:rtl w:val="0"/>
        </w:rPr>
        <w:t xml:space="preserve">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Plantear al alumno conceptos psicológicos para promover la comprensión de la conducta del hombre en el trabajo, para lograr un equilibrio en los objetivos económicos, culturales y psicológicos.</w:t>
      </w:r>
    </w:p>
    <w:p w:rsidR="00000000" w:rsidDel="00000000" w:rsidP="00000000" w:rsidRDefault="00000000" w:rsidRPr="00000000" w14:paraId="0000002A">
      <w:pPr>
        <w:widowControl w:val="1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5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5"/>
        <w:gridCol w:w="7215"/>
        <w:tblGridChange w:id="0">
          <w:tblGrid>
            <w:gridCol w:w="1305"/>
            <w:gridCol w:w="7215"/>
          </w:tblGrid>
        </w:tblGridChange>
      </w:tblGrid>
      <w:tr>
        <w:trPr>
          <w:cantSplit w:val="1"/>
          <w:trHeight w:val="253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2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Unidad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2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Nombre de las Unidades y Contenidos temáticos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9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 comportamiento humano.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Comunicación y relación.</w:t>
            </w:r>
          </w:p>
        </w:tc>
      </w:tr>
      <w:tr>
        <w:trPr>
          <w:cantSplit w:val="0"/>
          <w:trHeight w:val="70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III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Liderazgo y supervisión.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Status y roles.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Las organizaciones y sindicatos.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VI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Desarrollo de las organizaciones.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VII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Seguridad industrial.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VIII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psicología e informática.</w:t>
            </w:r>
          </w:p>
        </w:tc>
      </w:tr>
    </w:tbl>
    <w:p w:rsidR="00000000" w:rsidDel="00000000" w:rsidP="00000000" w:rsidRDefault="00000000" w:rsidRPr="00000000" w14:paraId="00000040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CONTENIDOS POR UNIDADES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ind w:left="708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Unidad 1.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EL COMPORTAMIENTO HUMANO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numPr>
                <w:ilvl w:val="1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Conducta.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numPr>
                <w:ilvl w:val="1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El Hombre biopsicosocial.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numPr>
                <w:ilvl w:val="1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Sensopercepción.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numPr>
                <w:ilvl w:val="1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Motivación.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numPr>
                <w:ilvl w:val="1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Conflicto.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numPr>
                <w:ilvl w:val="1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Frustración.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numPr>
                <w:ilvl w:val="1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Cultura.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numPr>
                <w:ilvl w:val="1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Actitudes.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numPr>
                <w:ilvl w:val="1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Grupos sociales.</w:t>
            </w:r>
          </w:p>
          <w:p w:rsidR="00000000" w:rsidDel="00000000" w:rsidP="00000000" w:rsidRDefault="00000000" w:rsidRPr="00000000" w14:paraId="0000004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Unidad 2.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COMUNICACIÓN Y RELACIÓN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Definición.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Problemas de comunicación.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Comunicación de los empleados.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Estrés y orientación.</w:t>
            </w:r>
          </w:p>
          <w:p w:rsidR="00000000" w:rsidDel="00000000" w:rsidP="00000000" w:rsidRDefault="00000000" w:rsidRPr="00000000" w14:paraId="0000005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Unidad 3.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LIDERAZGO Y SUPERVISIÓN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Estilo de liderazgo.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Participación de los empleados.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Dinámica de grupo.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Manejo de cambio.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Desarrollo organizacional y cambio.</w:t>
            </w:r>
          </w:p>
          <w:p w:rsidR="00000000" w:rsidDel="00000000" w:rsidP="00000000" w:rsidRDefault="00000000" w:rsidRPr="00000000" w14:paraId="0000006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Unidad 4.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STATUS Y ROLES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Papel del hombre en el trabajo.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Actitudes y demandas.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Aplicación de la psicología laboral a la ing.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Función del psicólogo industrial.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Función del ejecutivo.</w:t>
            </w:r>
          </w:p>
          <w:p w:rsidR="00000000" w:rsidDel="00000000" w:rsidP="00000000" w:rsidRDefault="00000000" w:rsidRPr="00000000" w14:paraId="0000006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Unidad 5.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LAS ORGANIZACIONES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Definición.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Teorías.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Estructura.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Estudio de campo.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Metas.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Productividad.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La psicología y las organizaciones.</w:t>
            </w:r>
          </w:p>
          <w:p w:rsidR="00000000" w:rsidDel="00000000" w:rsidP="00000000" w:rsidRDefault="00000000" w:rsidRPr="00000000" w14:paraId="0000007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Unidad 6.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DESARROLLO DE LA ORGANIZACIÓN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Selección de personal.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Entrenamiento.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Incentivos del trabajo.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Análisis de puestos.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Valoración y mejoramiento.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Cambio de la organización.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Relación obrero-patronal.</w:t>
            </w:r>
          </w:p>
          <w:p w:rsidR="00000000" w:rsidDel="00000000" w:rsidP="00000000" w:rsidRDefault="00000000" w:rsidRPr="00000000" w14:paraId="0000007C">
            <w:pPr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Unidad 7.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SEGURIDAD INDUSTRIAL</w:t>
            </w: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numPr>
                <w:ilvl w:val="1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Definición.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numPr>
                <w:ilvl w:val="1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Accidentes.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numPr>
                <w:ilvl w:val="1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Alcoholismo.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numPr>
                <w:ilvl w:val="1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Uso de drogas.</w:t>
            </w:r>
          </w:p>
          <w:p w:rsidR="00000000" w:rsidDel="00000000" w:rsidP="00000000" w:rsidRDefault="00000000" w:rsidRPr="00000000" w14:paraId="00000083">
            <w:pPr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Unidad 8.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PSICOLOGÍA INFORMÁTICA</w:t>
            </w: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El hombre en una sociedad de la informática.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Ergonomía.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Inteligencia-Creatividad informática.</w:t>
            </w:r>
          </w:p>
          <w:p w:rsidR="00000000" w:rsidDel="00000000" w:rsidP="00000000" w:rsidRDefault="00000000" w:rsidRPr="00000000" w14:paraId="00000089">
            <w:pPr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a8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7021393A" w14:textId="77777777">
        <w:tc>
          <w:tcPr>
            <w:tcW w:w="8638" w:type="dxa"/>
          </w:tcPr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METODOLOGÍA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1.  Clase magistral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2.  Desarrollo de guías de trabajo individuales y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3.  Talleres y trabajos individuales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4.  Talleres y trabajos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5.  Puestas en común y participación en discusiones grupales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6.  Exposiciones finales de trabajos grupales y de trabajo independiente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7.  Tutoría y asesoría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8.  Puesta en común</w:t>
            </w:r>
          </w:p>
        </w:tc>
      </w:tr>
    </w:tbl>
    <w:tbl>
      <w:tblPr>
        <w:tblStyle w:val="Table4"/>
        <w:tblW w:w="8638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38"/>
        <w:tblGridChange w:id="0">
          <w:tblGrid>
            <w:gridCol w:w="86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widowControl w:val="1"/>
              <w:ind w:left="36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widowControl w:val="1"/>
              <w:ind w:left="36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BIBLIOGRAFÍA</w:t>
            </w:r>
            <w:r w:rsidDel="00000000" w:rsidR="00000000" w:rsidRPr="00000000">
              <w:rPr>
                <w:sz w:val="22"/>
                <w:szCs w:val="22"/>
                <w:rtl w:val="0"/>
              </w:rPr>
              <w:tab/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ARIAS GALICIA, Fernando. Administración de Recursos Humanos. Editorial Trillos.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CLAY SMITH, Henry. Psicología de la Conducta Industrial. Editorial Mc-Graw Hill.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DURNIN, E. Sociología Heider, Barcelona.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FITCHER, J.H. Sociología Heider, Barcelona.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GELLERMAN, Saúl W. Psicología y Ciencias Humanas. Editorial Guadarrama. Madrid.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MARCE y MIRENGO. La dinámica de grupos. Biblioteca nuevo.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MUSSEN y otros. Desarrollo de la personalidad, México Trillos.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SARASON, Irvin E. Psicología anormal. Editorial Trillos 1980.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SFERRA, A. Wright E. Rice A. Personalidad y Relaciones Humanas. Mc-Graw Hill. México.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SUMMERS E. F. Medición de Actitudes. México Trillos.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TANNENBAUN, Arnold S. Psicología de la Organización Laboral, Editorial Continental.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VIULLAVERDE A. Dinámica de Grupos y Educación.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WITTAKER, J. O. Psicología Interamericana, México.</w:t>
            </w:r>
          </w:p>
        </w:tc>
      </w:tr>
    </w:tbl>
    <w:p w:rsidR="00000000" w:rsidDel="00000000" w:rsidP="00000000" w:rsidRDefault="00000000" w:rsidRPr="00000000" w14:paraId="0000009C">
      <w:pPr>
        <w:rPr>
          <w:sz w:val="2"/>
          <w:szCs w:val="2"/>
        </w:rPr>
        <w:spacing w:before="0" w:after="0" w:line="20" w:lineRule="exact"/>
      </w:pPr>
      <w:r w:rsidDel="00000000" w:rsidR="00000000" w:rsidRPr="00000000">
        <w:rPr>
          <w:sz w:val="2"/>
          <w:rtl w:val="0"/>
        </w:rPr>
      </w:r>
    </w:p>
    <w:sectPr>
      <w:headerReference r:id="rId8" w:type="default"/>
      <w:pgSz w:h="16840" w:w="11900" w:orient="portrait"/>
      <w:pgMar w:bottom="1417" w:top="1417" w:left="1701" w:right="1701" w:header="708" w:footer="4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/>
    </w:pPr>
    <w:r w:rsidDel="00000000" w:rsidR="00000000" w:rsidRPr="00000000">
      <w:rPr>
        <w:rtl w:val="0"/>
      </w:rPr>
    </w:r>
  </w:p>
  <w:tbl>
    <w:tblPr>
      <w:tblStyle w:val="Table5"/>
      <w:tblW w:w="8714.0" w:type="dxa"/>
      <w:jc w:val="left"/>
      <w:tblInd w:w="-10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207"/>
      <w:gridCol w:w="6131"/>
      <w:gridCol w:w="1376"/>
      <w:tblGridChange w:id="0">
        <w:tblGrid>
          <w:gridCol w:w="1207"/>
          <w:gridCol w:w="6131"/>
          <w:gridCol w:w="1376"/>
        </w:tblGrid>
      </w:tblGridChange>
    </w:tblGrid>
    <w:tr>
      <w:trPr>
        <w:cantSplit w:val="1"/>
        <w:tblHeader w:val="0"/>
      </w:trPr>
      <w:tc>
        <w:tcPr>
          <w:vMerge w:val="restart"/>
        </w:tcPr>
        <w:p w:rsidR="00000000" w:rsidDel="00000000" w:rsidP="00000000" w:rsidRDefault="00000000" w:rsidRPr="00000000" w14:paraId="0000009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rPr>
              <w:color w:val="000000"/>
            </w:rPr>
          </w:pPr>
          <w:r w:rsidDel="00000000" w:rsidR="00000000" w:rsidRPr="00000000">
            <w:rPr>
              <w:color w:val="000000"/>
            </w:rPr>
            <w:drawing>
              <wp:inline distB="0" distT="0" distL="114300" distR="114300">
                <wp:extent cx="629285" cy="662305"/>
                <wp:effectExtent b="0" l="0" r="0" t="0"/>
                <wp:docPr id="1039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285" cy="66230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</w:tcPr>
        <w:p w:rsidR="00000000" w:rsidDel="00000000" w:rsidP="00000000" w:rsidRDefault="00000000" w:rsidRPr="00000000" w14:paraId="0000009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UNIVERSIDAD FRANCISCO DE PAULA SANTANDER</w:t>
          </w:r>
        </w:p>
        <w:p w:rsidR="00000000" w:rsidDel="00000000" w:rsidP="00000000" w:rsidRDefault="00000000" w:rsidRPr="00000000" w14:paraId="000000A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FACULTAD DE INGENIERIA </w:t>
          </w:r>
        </w:p>
        <w:p w:rsidR="00000000" w:rsidDel="00000000" w:rsidP="00000000" w:rsidRDefault="00000000" w:rsidRPr="00000000" w14:paraId="000000A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PROGRAMA DE INGENIERIA DE SISTEMAS</w:t>
          </w:r>
        </w:p>
      </w:tc>
      <w:tc>
        <w:tcPr/>
        <w:p w:rsidR="00000000" w:rsidDel="00000000" w:rsidP="00000000" w:rsidRDefault="00000000" w:rsidRPr="00000000" w14:paraId="000000A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F01</w:t>
          </w:r>
        </w:p>
      </w:tc>
    </w:tr>
    <w:tr>
      <w:trPr>
        <w:cantSplit w:val="1"/>
        <w:tblHeader w:val="0"/>
      </w:trPr>
      <w:tc>
        <w:tcPr>
          <w:vMerge w:val="continue"/>
        </w:tcPr>
        <w:p w:rsidR="00000000" w:rsidDel="00000000" w:rsidP="00000000" w:rsidRDefault="00000000" w:rsidRPr="00000000" w14:paraId="000000A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</w:tcPr>
        <w:p w:rsidR="00000000" w:rsidDel="00000000" w:rsidP="00000000" w:rsidRDefault="00000000" w:rsidRPr="00000000" w14:paraId="000000A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A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blHeader w:val="0"/>
      </w:trPr>
      <w:tc>
        <w:tcPr>
          <w:vMerge w:val="continue"/>
        </w:tcPr>
        <w:p w:rsidR="00000000" w:rsidDel="00000000" w:rsidP="00000000" w:rsidRDefault="00000000" w:rsidRPr="00000000" w14:paraId="000000A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A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Formato </w:t>
          </w:r>
          <w:r w:rsidDel="00000000" w:rsidR="00000000" w:rsidRPr="00000000">
            <w:rPr>
              <w:sz w:val="22"/>
              <w:szCs w:val="22"/>
              <w:rtl w:val="0"/>
            </w:rPr>
            <w:t xml:space="preserve">Microcurriculo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A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página</w:t>
          </w:r>
        </w:p>
      </w:tc>
    </w:tr>
  </w:tbl>
  <w:p w:rsidR="00000000" w:rsidDel="00000000" w:rsidP="00000000" w:rsidRDefault="00000000" w:rsidRPr="00000000" w14:paraId="000000A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360" w:hanging="360"/>
      </w:pPr>
      <w:rPr/>
    </w:lvl>
    <w:lvl w:ilvl="2">
      <w:start w:val="1"/>
      <w:numFmt w:val="decimal"/>
      <w:lvlText w:val="%1.%2.%3."/>
      <w:lvlJc w:val="left"/>
      <w:pPr>
        <w:ind w:left="720" w:hanging="720"/>
      </w:pPr>
      <w:rPr/>
    </w:lvl>
    <w:lvl w:ilvl="3">
      <w:start w:val="1"/>
      <w:numFmt w:val="decimal"/>
      <w:lvlText w:val="%1.%2.%3.%4."/>
      <w:lvlJc w:val="left"/>
      <w:pPr>
        <w:ind w:left="720" w:hanging="720"/>
      </w:pPr>
      <w:rPr/>
    </w:lvl>
    <w:lvl w:ilvl="4">
      <w:start w:val="1"/>
      <w:numFmt w:val="decimal"/>
      <w:lvlText w:val="%1.%2.%3.%4.%5."/>
      <w:lvlJc w:val="left"/>
      <w:pPr>
        <w:ind w:left="1080" w:hanging="1080"/>
      </w:pPr>
      <w:rPr/>
    </w:lvl>
    <w:lvl w:ilvl="5">
      <w:start w:val="1"/>
      <w:numFmt w:val="decimal"/>
      <w:lvlText w:val="%1.%2.%3.%4.%5.%6."/>
      <w:lvlJc w:val="left"/>
      <w:pPr>
        <w:ind w:left="1080" w:hanging="1080"/>
      </w:pPr>
      <w:rPr/>
    </w:lvl>
    <w:lvl w:ilvl="6">
      <w:start w:val="1"/>
      <w:numFmt w:val="decimal"/>
      <w:lvlText w:val="%1.%2.%3.%4.%5.%6.%7."/>
      <w:lvlJc w:val="left"/>
      <w:pPr>
        <w:ind w:left="1440" w:hanging="1440"/>
      </w:pPr>
      <w:rPr/>
    </w:lvl>
    <w:lvl w:ilvl="7">
      <w:start w:val="1"/>
      <w:numFmt w:val="decimal"/>
      <w:lvlText w:val="%1.%2.%3.%4.%5.%6.%7.%8."/>
      <w:lvlJc w:val="left"/>
      <w:pPr>
        <w:ind w:left="1440" w:hanging="1440"/>
      </w:pPr>
      <w:rPr/>
    </w:lvl>
    <w:lvl w:ilvl="8">
      <w:start w:val="1"/>
      <w:numFmt w:val="decimal"/>
      <w:lvlText w:val="%1.%2.%3.%4.%5.%6.%7.%8.%9."/>
      <w:lvlJc w:val="left"/>
      <w:pPr>
        <w:ind w:left="1800" w:hanging="1800"/>
      </w:pPr>
      <w:rPr/>
    </w:lvl>
  </w:abstractNum>
  <w:abstractNum w:abstractNumId="2">
    <w:lvl w:ilvl="0">
      <w:start w:val="4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360" w:hanging="360"/>
      </w:pPr>
      <w:rPr/>
    </w:lvl>
    <w:lvl w:ilvl="2">
      <w:start w:val="1"/>
      <w:numFmt w:val="decimal"/>
      <w:lvlText w:val="%1.%2.%3."/>
      <w:lvlJc w:val="left"/>
      <w:pPr>
        <w:ind w:left="720" w:hanging="720"/>
      </w:pPr>
      <w:rPr/>
    </w:lvl>
    <w:lvl w:ilvl="3">
      <w:start w:val="1"/>
      <w:numFmt w:val="decimal"/>
      <w:lvlText w:val="%1.%2.%3.%4."/>
      <w:lvlJc w:val="left"/>
      <w:pPr>
        <w:ind w:left="720" w:hanging="720"/>
      </w:pPr>
      <w:rPr/>
    </w:lvl>
    <w:lvl w:ilvl="4">
      <w:start w:val="1"/>
      <w:numFmt w:val="decimal"/>
      <w:lvlText w:val="%1.%2.%3.%4.%5."/>
      <w:lvlJc w:val="left"/>
      <w:pPr>
        <w:ind w:left="1080" w:hanging="1080"/>
      </w:pPr>
      <w:rPr/>
    </w:lvl>
    <w:lvl w:ilvl="5">
      <w:start w:val="1"/>
      <w:numFmt w:val="decimal"/>
      <w:lvlText w:val="%1.%2.%3.%4.%5.%6."/>
      <w:lvlJc w:val="left"/>
      <w:pPr>
        <w:ind w:left="1080" w:hanging="1080"/>
      </w:pPr>
      <w:rPr/>
    </w:lvl>
    <w:lvl w:ilvl="6">
      <w:start w:val="1"/>
      <w:numFmt w:val="decimal"/>
      <w:lvlText w:val="%1.%2.%3.%4.%5.%6.%7."/>
      <w:lvlJc w:val="left"/>
      <w:pPr>
        <w:ind w:left="1440" w:hanging="1440"/>
      </w:pPr>
      <w:rPr/>
    </w:lvl>
    <w:lvl w:ilvl="7">
      <w:start w:val="1"/>
      <w:numFmt w:val="decimal"/>
      <w:lvlText w:val="%1.%2.%3.%4.%5.%6.%7.%8."/>
      <w:lvlJc w:val="left"/>
      <w:pPr>
        <w:ind w:left="1440" w:hanging="1440"/>
      </w:pPr>
      <w:rPr/>
    </w:lvl>
    <w:lvl w:ilvl="8">
      <w:start w:val="1"/>
      <w:numFmt w:val="decimal"/>
      <w:lvlText w:val="%1.%2.%3.%4.%5.%6.%7.%8.%9."/>
      <w:lvlJc w:val="left"/>
      <w:pPr>
        <w:ind w:left="1800" w:hanging="1800"/>
      </w:pPr>
      <w:rPr/>
    </w:lvl>
  </w:abstractNum>
  <w:abstractNum w:abstractNumId="3">
    <w:lvl w:ilvl="0">
      <w:start w:val="5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360" w:hanging="360"/>
      </w:pPr>
      <w:rPr/>
    </w:lvl>
    <w:lvl w:ilvl="2">
      <w:start w:val="1"/>
      <w:numFmt w:val="decimal"/>
      <w:lvlText w:val="%1.%2.%3."/>
      <w:lvlJc w:val="left"/>
      <w:pPr>
        <w:ind w:left="720" w:hanging="720"/>
      </w:pPr>
      <w:rPr/>
    </w:lvl>
    <w:lvl w:ilvl="3">
      <w:start w:val="1"/>
      <w:numFmt w:val="decimal"/>
      <w:lvlText w:val="%1.%2.%3.%4."/>
      <w:lvlJc w:val="left"/>
      <w:pPr>
        <w:ind w:left="720" w:hanging="720"/>
      </w:pPr>
      <w:rPr/>
    </w:lvl>
    <w:lvl w:ilvl="4">
      <w:start w:val="1"/>
      <w:numFmt w:val="decimal"/>
      <w:lvlText w:val="%1.%2.%3.%4.%5."/>
      <w:lvlJc w:val="left"/>
      <w:pPr>
        <w:ind w:left="1080" w:hanging="1080"/>
      </w:pPr>
      <w:rPr/>
    </w:lvl>
    <w:lvl w:ilvl="5">
      <w:start w:val="1"/>
      <w:numFmt w:val="decimal"/>
      <w:lvlText w:val="%1.%2.%3.%4.%5.%6."/>
      <w:lvlJc w:val="left"/>
      <w:pPr>
        <w:ind w:left="1080" w:hanging="1080"/>
      </w:pPr>
      <w:rPr/>
    </w:lvl>
    <w:lvl w:ilvl="6">
      <w:start w:val="1"/>
      <w:numFmt w:val="decimal"/>
      <w:lvlText w:val="%1.%2.%3.%4.%5.%6.%7."/>
      <w:lvlJc w:val="left"/>
      <w:pPr>
        <w:ind w:left="1440" w:hanging="1440"/>
      </w:pPr>
      <w:rPr/>
    </w:lvl>
    <w:lvl w:ilvl="7">
      <w:start w:val="1"/>
      <w:numFmt w:val="decimal"/>
      <w:lvlText w:val="%1.%2.%3.%4.%5.%6.%7.%8."/>
      <w:lvlJc w:val="left"/>
      <w:pPr>
        <w:ind w:left="1440" w:hanging="1440"/>
      </w:pPr>
      <w:rPr/>
    </w:lvl>
    <w:lvl w:ilvl="8">
      <w:start w:val="1"/>
      <w:numFmt w:val="decimal"/>
      <w:lvlText w:val="%1.%2.%3.%4.%5.%6.%7.%8.%9."/>
      <w:lvlJc w:val="left"/>
      <w:pPr>
        <w:ind w:left="1800" w:hanging="1800"/>
      </w:pPr>
      <w:rPr/>
    </w:lvl>
  </w:abstractNum>
  <w:abstractNum w:abstractNumId="4">
    <w:lvl w:ilvl="0">
      <w:start w:val="6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360" w:hanging="360"/>
      </w:pPr>
      <w:rPr/>
    </w:lvl>
    <w:lvl w:ilvl="2">
      <w:start w:val="1"/>
      <w:numFmt w:val="decimal"/>
      <w:lvlText w:val="%1.%2.%3."/>
      <w:lvlJc w:val="left"/>
      <w:pPr>
        <w:ind w:left="720" w:hanging="720"/>
      </w:pPr>
      <w:rPr/>
    </w:lvl>
    <w:lvl w:ilvl="3">
      <w:start w:val="1"/>
      <w:numFmt w:val="decimal"/>
      <w:lvlText w:val="%1.%2.%3.%4."/>
      <w:lvlJc w:val="left"/>
      <w:pPr>
        <w:ind w:left="720" w:hanging="720"/>
      </w:pPr>
      <w:rPr/>
    </w:lvl>
    <w:lvl w:ilvl="4">
      <w:start w:val="1"/>
      <w:numFmt w:val="decimal"/>
      <w:lvlText w:val="%1.%2.%3.%4.%5."/>
      <w:lvlJc w:val="left"/>
      <w:pPr>
        <w:ind w:left="1080" w:hanging="1080"/>
      </w:pPr>
      <w:rPr/>
    </w:lvl>
    <w:lvl w:ilvl="5">
      <w:start w:val="1"/>
      <w:numFmt w:val="decimal"/>
      <w:lvlText w:val="%1.%2.%3.%4.%5.%6."/>
      <w:lvlJc w:val="left"/>
      <w:pPr>
        <w:ind w:left="1080" w:hanging="1080"/>
      </w:pPr>
      <w:rPr/>
    </w:lvl>
    <w:lvl w:ilvl="6">
      <w:start w:val="1"/>
      <w:numFmt w:val="decimal"/>
      <w:lvlText w:val="%1.%2.%3.%4.%5.%6.%7."/>
      <w:lvlJc w:val="left"/>
      <w:pPr>
        <w:ind w:left="1440" w:hanging="1440"/>
      </w:pPr>
      <w:rPr/>
    </w:lvl>
    <w:lvl w:ilvl="7">
      <w:start w:val="1"/>
      <w:numFmt w:val="decimal"/>
      <w:lvlText w:val="%1.%2.%3.%4.%5.%6.%7.%8."/>
      <w:lvlJc w:val="left"/>
      <w:pPr>
        <w:ind w:left="1440" w:hanging="1440"/>
      </w:pPr>
      <w:rPr/>
    </w:lvl>
    <w:lvl w:ilvl="8">
      <w:start w:val="1"/>
      <w:numFmt w:val="decimal"/>
      <w:lvlText w:val="%1.%2.%3.%4.%5.%6.%7.%8.%9."/>
      <w:lvlJc w:val="left"/>
      <w:pPr>
        <w:ind w:left="1800" w:hanging="1800"/>
      </w:pPr>
      <w:rPr/>
    </w:lvl>
  </w:abstractNum>
  <w:abstractNum w:abstractNumId="5">
    <w:lvl w:ilvl="0">
      <w:start w:val="7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360" w:hanging="360"/>
      </w:pPr>
      <w:rPr/>
    </w:lvl>
    <w:lvl w:ilvl="2">
      <w:start w:val="1"/>
      <w:numFmt w:val="decimal"/>
      <w:lvlText w:val="%1.%2.%3."/>
      <w:lvlJc w:val="left"/>
      <w:pPr>
        <w:ind w:left="720" w:hanging="720"/>
      </w:pPr>
      <w:rPr/>
    </w:lvl>
    <w:lvl w:ilvl="3">
      <w:start w:val="1"/>
      <w:numFmt w:val="decimal"/>
      <w:lvlText w:val="%1.%2.%3.%4."/>
      <w:lvlJc w:val="left"/>
      <w:pPr>
        <w:ind w:left="720" w:hanging="720"/>
      </w:pPr>
      <w:rPr/>
    </w:lvl>
    <w:lvl w:ilvl="4">
      <w:start w:val="1"/>
      <w:numFmt w:val="decimal"/>
      <w:lvlText w:val="%1.%2.%3.%4.%5."/>
      <w:lvlJc w:val="left"/>
      <w:pPr>
        <w:ind w:left="1080" w:hanging="1080"/>
      </w:pPr>
      <w:rPr/>
    </w:lvl>
    <w:lvl w:ilvl="5">
      <w:start w:val="1"/>
      <w:numFmt w:val="decimal"/>
      <w:lvlText w:val="%1.%2.%3.%4.%5.%6."/>
      <w:lvlJc w:val="left"/>
      <w:pPr>
        <w:ind w:left="1080" w:hanging="1080"/>
      </w:pPr>
      <w:rPr/>
    </w:lvl>
    <w:lvl w:ilvl="6">
      <w:start w:val="1"/>
      <w:numFmt w:val="decimal"/>
      <w:lvlText w:val="%1.%2.%3.%4.%5.%6.%7."/>
      <w:lvlJc w:val="left"/>
      <w:pPr>
        <w:ind w:left="1440" w:hanging="1440"/>
      </w:pPr>
      <w:rPr/>
    </w:lvl>
    <w:lvl w:ilvl="7">
      <w:start w:val="1"/>
      <w:numFmt w:val="decimal"/>
      <w:lvlText w:val="%1.%2.%3.%4.%5.%6.%7.%8."/>
      <w:lvlJc w:val="left"/>
      <w:pPr>
        <w:ind w:left="1440" w:hanging="1440"/>
      </w:pPr>
      <w:rPr/>
    </w:lvl>
    <w:lvl w:ilvl="8">
      <w:start w:val="1"/>
      <w:numFmt w:val="decimal"/>
      <w:lvlText w:val="%1.%2.%3.%4.%5.%6.%7.%8.%9."/>
      <w:lvlJc w:val="left"/>
      <w:pPr>
        <w:ind w:left="1800" w:hanging="1800"/>
      </w:pPr>
      <w:rPr/>
    </w:lvl>
  </w:abstractNum>
  <w:abstractNum w:abstractNumId="6">
    <w:lvl w:ilvl="0">
      <w:start w:val="8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360" w:hanging="360"/>
      </w:pPr>
      <w:rPr/>
    </w:lvl>
    <w:lvl w:ilvl="2">
      <w:start w:val="1"/>
      <w:numFmt w:val="decimal"/>
      <w:lvlText w:val="%1.%2.%3."/>
      <w:lvlJc w:val="left"/>
      <w:pPr>
        <w:ind w:left="720" w:hanging="720"/>
      </w:pPr>
      <w:rPr/>
    </w:lvl>
    <w:lvl w:ilvl="3">
      <w:start w:val="1"/>
      <w:numFmt w:val="decimal"/>
      <w:lvlText w:val="%1.%2.%3.%4."/>
      <w:lvlJc w:val="left"/>
      <w:pPr>
        <w:ind w:left="720" w:hanging="720"/>
      </w:pPr>
      <w:rPr/>
    </w:lvl>
    <w:lvl w:ilvl="4">
      <w:start w:val="1"/>
      <w:numFmt w:val="decimal"/>
      <w:lvlText w:val="%1.%2.%3.%4.%5."/>
      <w:lvlJc w:val="left"/>
      <w:pPr>
        <w:ind w:left="1080" w:hanging="1080"/>
      </w:pPr>
      <w:rPr/>
    </w:lvl>
    <w:lvl w:ilvl="5">
      <w:start w:val="1"/>
      <w:numFmt w:val="decimal"/>
      <w:lvlText w:val="%1.%2.%3.%4.%5.%6."/>
      <w:lvlJc w:val="left"/>
      <w:pPr>
        <w:ind w:left="1080" w:hanging="1080"/>
      </w:pPr>
      <w:rPr/>
    </w:lvl>
    <w:lvl w:ilvl="6">
      <w:start w:val="1"/>
      <w:numFmt w:val="decimal"/>
      <w:lvlText w:val="%1.%2.%3.%4.%5.%6.%7."/>
      <w:lvlJc w:val="left"/>
      <w:pPr>
        <w:ind w:left="1440" w:hanging="1440"/>
      </w:pPr>
      <w:rPr/>
    </w:lvl>
    <w:lvl w:ilvl="7">
      <w:start w:val="1"/>
      <w:numFmt w:val="decimal"/>
      <w:lvlText w:val="%1.%2.%3.%4.%5.%6.%7.%8."/>
      <w:lvlJc w:val="left"/>
      <w:pPr>
        <w:ind w:left="1440" w:hanging="1440"/>
      </w:pPr>
      <w:rPr/>
    </w:lvl>
    <w:lvl w:ilvl="8">
      <w:start w:val="1"/>
      <w:numFmt w:val="decimal"/>
      <w:lvlText w:val="%1.%2.%3.%4.%5.%6.%7.%8.%9."/>
      <w:lvlJc w:val="left"/>
      <w:pPr>
        <w:ind w:left="1800" w:hanging="180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360" w:hanging="360"/>
      </w:pPr>
      <w:rPr/>
    </w:lvl>
    <w:lvl w:ilvl="2">
      <w:start w:val="1"/>
      <w:numFmt w:val="decimal"/>
      <w:lvlText w:val="%1.%2.%3."/>
      <w:lvlJc w:val="left"/>
      <w:pPr>
        <w:ind w:left="720" w:hanging="720"/>
      </w:pPr>
      <w:rPr/>
    </w:lvl>
    <w:lvl w:ilvl="3">
      <w:start w:val="1"/>
      <w:numFmt w:val="decimal"/>
      <w:lvlText w:val="%1.%2.%3.%4."/>
      <w:lvlJc w:val="left"/>
      <w:pPr>
        <w:ind w:left="720" w:hanging="720"/>
      </w:pPr>
      <w:rPr/>
    </w:lvl>
    <w:lvl w:ilvl="4">
      <w:start w:val="1"/>
      <w:numFmt w:val="decimal"/>
      <w:lvlText w:val="%1.%2.%3.%4.%5."/>
      <w:lvlJc w:val="left"/>
      <w:pPr>
        <w:ind w:left="1080" w:hanging="1080"/>
      </w:pPr>
      <w:rPr/>
    </w:lvl>
    <w:lvl w:ilvl="5">
      <w:start w:val="1"/>
      <w:numFmt w:val="decimal"/>
      <w:lvlText w:val="%1.%2.%3.%4.%5.%6."/>
      <w:lvlJc w:val="left"/>
      <w:pPr>
        <w:ind w:left="1080" w:hanging="1080"/>
      </w:pPr>
      <w:rPr/>
    </w:lvl>
    <w:lvl w:ilvl="6">
      <w:start w:val="1"/>
      <w:numFmt w:val="decimal"/>
      <w:lvlText w:val="%1.%2.%3.%4.%5.%6.%7."/>
      <w:lvlJc w:val="left"/>
      <w:pPr>
        <w:ind w:left="1440" w:hanging="1440"/>
      </w:pPr>
      <w:rPr/>
    </w:lvl>
    <w:lvl w:ilvl="7">
      <w:start w:val="1"/>
      <w:numFmt w:val="decimal"/>
      <w:lvlText w:val="%1.%2.%3.%4.%5.%6.%7.%8."/>
      <w:lvlJc w:val="left"/>
      <w:pPr>
        <w:ind w:left="1440" w:hanging="1440"/>
      </w:pPr>
      <w:rPr/>
    </w:lvl>
    <w:lvl w:ilvl="8">
      <w:start w:val="1"/>
      <w:numFmt w:val="decimal"/>
      <w:lvlText w:val="%1.%2.%3.%4.%5.%6.%7.%8.%9."/>
      <w:lvlJc w:val="left"/>
      <w:pPr>
        <w:ind w:left="1800" w:hanging="1800"/>
      </w:pPr>
      <w:rPr/>
    </w:lvl>
  </w:abstractNum>
  <w:abstractNum w:abstractNumId="9">
    <w:lvl w:ilvl="0">
      <w:start w:val="2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360" w:hanging="360"/>
      </w:pPr>
      <w:rPr/>
    </w:lvl>
    <w:lvl w:ilvl="2">
      <w:start w:val="1"/>
      <w:numFmt w:val="decimal"/>
      <w:lvlText w:val="%1.%2.%3."/>
      <w:lvlJc w:val="left"/>
      <w:pPr>
        <w:ind w:left="720" w:hanging="720"/>
      </w:pPr>
      <w:rPr/>
    </w:lvl>
    <w:lvl w:ilvl="3">
      <w:start w:val="1"/>
      <w:numFmt w:val="decimal"/>
      <w:lvlText w:val="%1.%2.%3.%4."/>
      <w:lvlJc w:val="left"/>
      <w:pPr>
        <w:ind w:left="720" w:hanging="720"/>
      </w:pPr>
      <w:rPr/>
    </w:lvl>
    <w:lvl w:ilvl="4">
      <w:start w:val="1"/>
      <w:numFmt w:val="decimal"/>
      <w:lvlText w:val="%1.%2.%3.%4.%5."/>
      <w:lvlJc w:val="left"/>
      <w:pPr>
        <w:ind w:left="1080" w:hanging="1080"/>
      </w:pPr>
      <w:rPr/>
    </w:lvl>
    <w:lvl w:ilvl="5">
      <w:start w:val="1"/>
      <w:numFmt w:val="decimal"/>
      <w:lvlText w:val="%1.%2.%3.%4.%5.%6."/>
      <w:lvlJc w:val="left"/>
      <w:pPr>
        <w:ind w:left="1080" w:hanging="1080"/>
      </w:pPr>
      <w:rPr/>
    </w:lvl>
    <w:lvl w:ilvl="6">
      <w:start w:val="1"/>
      <w:numFmt w:val="decimal"/>
      <w:lvlText w:val="%1.%2.%3.%4.%5.%6.%7."/>
      <w:lvlJc w:val="left"/>
      <w:pPr>
        <w:ind w:left="1440" w:hanging="1440"/>
      </w:pPr>
      <w:rPr/>
    </w:lvl>
    <w:lvl w:ilvl="7">
      <w:start w:val="1"/>
      <w:numFmt w:val="decimal"/>
      <w:lvlText w:val="%1.%2.%3.%4.%5.%6.%7.%8."/>
      <w:lvlJc w:val="left"/>
      <w:pPr>
        <w:ind w:left="1440" w:hanging="1440"/>
      </w:pPr>
      <w:rPr/>
    </w:lvl>
    <w:lvl w:ilvl="8">
      <w:start w:val="1"/>
      <w:numFmt w:val="decimal"/>
      <w:lvlText w:val="%1.%2.%3.%4.%5.%6.%7.%8.%9."/>
      <w:lvlJc w:val="left"/>
      <w:pPr>
        <w:ind w:left="1800" w:hanging="180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1"/>
      <w:ind w:left="0" w:hanging="1"/>
    </w:pPr>
    <w:rPr>
      <w:b w:val="1"/>
      <w:bCs w:val="1"/>
      <w:color w:val="000000"/>
      <w:sz w:val="48"/>
      <w:szCs w:val="48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0" w:hanging="1"/>
    </w:pPr>
    <w:rPr>
      <w:rFonts w:ascii="Cambria" w:cs="Cambria" w:eastAsia="Cambria" w:hAnsi="Cambria"/>
      <w:b w:val="1"/>
      <w:bCs w:val="1"/>
      <w:sz w:val="26"/>
      <w:szCs w:val="26"/>
      <w:vertAlign w:val="baseline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0" w:hanging="1"/>
    </w:pPr>
    <w:rPr>
      <w:rFonts w:ascii="Calibri" w:cs="Calibri" w:eastAsia="Calibri" w:hAnsi="Calibri"/>
      <w:b w:val="1"/>
      <w:bCs w:val="1"/>
      <w:sz w:val="28"/>
      <w:szCs w:val="28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Ttulo1Car" w:customStyle="1">
    <w:name w:val="Título 1 Car"/>
    <w:rPr>
      <w:rFonts w:ascii="Times New Roman" w:cs="Times New Roman" w:eastAsia="Times New Roman" w:hAnsi="Times New Roman"/>
      <w:b w:val="1"/>
      <w:bCs w:val="1"/>
      <w:color w:val="000000"/>
      <w:w w:val="100"/>
      <w:kern w:val="36"/>
      <w:position w:val="-1"/>
      <w:sz w:val="48"/>
      <w:szCs w:val="48"/>
      <w:effect w:val="none"/>
      <w:vertAlign w:val="baseline"/>
      <w:cs w:val="0"/>
      <w:em w:val="none"/>
      <w:lang w:eastAsia="es-ES" w:val="es-ES"/>
    </w:rPr>
  </w:style>
  <w:style w:type="paragraph" w:styleId="Textoindependiente">
    <w:name w:val="Body Text"/>
    <w:basedOn w:val="Normal"/>
    <w:pPr>
      <w:suppressAutoHyphens w:val="1"/>
      <w:overflowPunct w:val="0"/>
      <w:autoSpaceDE w:val="0"/>
      <w:autoSpaceDN w:val="0"/>
      <w:adjustRightInd w:val="0"/>
      <w:spacing w:line="1" w:lineRule="atLeast"/>
      <w:ind w:left="-1" w:leftChars="-1" w:hanging="1" w:hangingChars="1"/>
      <w:jc w:val="both"/>
      <w:textDirection w:val="btLr"/>
      <w:textAlignment w:val="baseline"/>
      <w:outlineLvl w:val="0"/>
    </w:pPr>
    <w:rPr>
      <w:position w:val="-1"/>
      <w:lang w:eastAsia="es-ES" w:val="en-US"/>
    </w:rPr>
  </w:style>
  <w:style w:type="character" w:styleId="TextoindependienteCar" w:customStyle="1">
    <w:name w:val="Texto independiente Car"/>
    <w:rPr>
      <w:rFonts w:ascii="Times New Roman" w:cs="Times New Roman" w:eastAsia="Times New Roman" w:hAnsi="Times New Roman"/>
      <w:w w:val="100"/>
      <w:position w:val="-1"/>
      <w:szCs w:val="20"/>
      <w:effect w:val="none"/>
      <w:vertAlign w:val="baseline"/>
      <w:cs w:val="0"/>
      <w:em w:val="none"/>
      <w:lang w:eastAsia="es-ES" w:val="en-US"/>
    </w:rPr>
  </w:style>
  <w:style w:type="paragraph" w:styleId="Textoindependiente2">
    <w:name w:val="Body Text 2"/>
    <w:basedOn w:val="Normal"/>
    <w:pPr>
      <w:widowControl w:val="1"/>
      <w:suppressAutoHyphens w:val="1"/>
      <w:spacing w:line="1" w:lineRule="atLeast"/>
      <w:ind w:left="-1" w:leftChars="-1" w:hanging="1" w:hangingChars="1"/>
      <w:jc w:val="both"/>
      <w:textDirection w:val="btLr"/>
      <w:outlineLvl w:val="0"/>
    </w:pPr>
    <w:rPr>
      <w:position w:val="-1"/>
      <w:sz w:val="26"/>
      <w:lang w:eastAsia="es-ES" w:val="es-ES"/>
    </w:rPr>
  </w:style>
  <w:style w:type="character" w:styleId="Textoindependiente2Car" w:customStyle="1">
    <w:name w:val="Texto independiente 2 Car"/>
    <w:rPr>
      <w:rFonts w:ascii="Times New Roman" w:cs="Times New Roman" w:eastAsia="Times New Roman" w:hAnsi="Times New Roman"/>
      <w:w w:val="100"/>
      <w:position w:val="-1"/>
      <w:sz w:val="26"/>
      <w:szCs w:val="20"/>
      <w:effect w:val="none"/>
      <w:vertAlign w:val="baseline"/>
      <w:cs w:val="0"/>
      <w:em w:val="none"/>
      <w:lang w:eastAsia="es-ES" w:val="es-ES"/>
    </w:rPr>
  </w:style>
  <w:style w:type="paragraph" w:styleId="Sangra3detindependiente">
    <w:name w:val="Body Text Indent 3"/>
    <w:basedOn w:val="Normal"/>
    <w:pPr>
      <w:widowControl w:val="1"/>
      <w:suppressAutoHyphens w:val="1"/>
      <w:spacing w:line="1" w:lineRule="atLeast"/>
      <w:ind w:left="283" w:leftChars="-1" w:hanging="283" w:hangingChars="1"/>
      <w:jc w:val="both"/>
      <w:textDirection w:val="btLr"/>
      <w:outlineLvl w:val="0"/>
    </w:pPr>
    <w:rPr>
      <w:position w:val="-1"/>
      <w:lang w:eastAsia="es-ES" w:val="es-ES"/>
    </w:rPr>
  </w:style>
  <w:style w:type="character" w:styleId="Sangra3detindependienteCar" w:customStyle="1">
    <w:name w:val="Sangría 3 de t. independiente Car"/>
    <w:rPr>
      <w:rFonts w:ascii="Times New Roman" w:cs="Times New Roman" w:eastAsia="Times New Roman" w:hAnsi="Times New Roman"/>
      <w:w w:val="100"/>
      <w:position w:val="-1"/>
      <w:szCs w:val="20"/>
      <w:effect w:val="none"/>
      <w:vertAlign w:val="baseline"/>
      <w:cs w:val="0"/>
      <w:em w:val="none"/>
      <w:lang w:eastAsia="es-ES" w:val="es-ES"/>
    </w:rPr>
  </w:style>
  <w:style w:type="paragraph" w:styleId="Prrafodelista">
    <w:name w:val="List Paragraph"/>
    <w:basedOn w:val="Normal"/>
    <w:pPr>
      <w:widowControl w:val="1"/>
      <w:suppressAutoHyphens w:val="1"/>
      <w:spacing w:line="1" w:lineRule="atLeast"/>
      <w:ind w:left="720" w:leftChars="-1" w:hanging="1" w:hangingChars="1"/>
      <w:contextualSpacing w:val="1"/>
      <w:textDirection w:val="btLr"/>
      <w:outlineLvl w:val="0"/>
    </w:pPr>
    <w:rPr>
      <w:rFonts w:ascii="Cambria" w:eastAsia="Cambria" w:hAnsi="Cambria"/>
      <w:position w:val="-1"/>
      <w:lang w:eastAsia="en-US" w:val="es-ES"/>
    </w:rPr>
  </w:style>
  <w:style w:type="paragraph" w:styleId="Textonotapie">
    <w:name w:val="footnote text"/>
    <w:basedOn w:val="Normal"/>
    <w:pPr>
      <w:widowControl w:val="1"/>
      <w:suppressAutoHyphens w:val="1"/>
      <w:spacing w:line="1" w:lineRule="atLeast"/>
      <w:ind w:left="-1" w:leftChars="-1" w:hanging="1" w:hangingChars="1"/>
      <w:textDirection w:val="btLr"/>
      <w:outlineLvl w:val="0"/>
    </w:pPr>
    <w:rPr>
      <w:position w:val="-1"/>
      <w:sz w:val="20"/>
      <w:lang w:eastAsia="es-ES" w:val="es-ES"/>
    </w:rPr>
  </w:style>
  <w:style w:type="character" w:styleId="TextonotapieCar" w:customStyle="1">
    <w:name w:val="Texto nota pie Car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eastAsia="es-ES" w:val="es-ES"/>
    </w:rPr>
  </w:style>
  <w:style w:type="character" w:styleId="Hipervnculo">
    <w:name w:val="Hyperlink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Refdenotaalpi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character" w:styleId="nfasis7" w:customStyle="1">
    <w:name w:val="Énfasis7"/>
    <w:rPr>
      <w:w w:val="100"/>
      <w:position w:val="-1"/>
      <w:effect w:val="none"/>
      <w:vertAlign w:val="baseline"/>
      <w:cs w:val="0"/>
      <w:em w:val="none"/>
    </w:rPr>
  </w:style>
  <w:style w:type="paragraph" w:styleId="Default" w:customStyle="1">
    <w:name w:val="Default"/>
    <w:pPr>
      <w:suppressAutoHyphens w:val="1"/>
      <w:autoSpaceDE w:val="0"/>
      <w:autoSpaceDN w:val="0"/>
      <w:adjustRightInd w:val="0"/>
      <w:spacing w:line="1" w:lineRule="atLeast"/>
      <w:ind w:left="-1" w:leftChars="-1" w:hanging="1" w:hangingChars="1"/>
      <w:textDirection w:val="btLr"/>
      <w:textAlignment w:val="top"/>
      <w:outlineLvl w:val="0"/>
    </w:pPr>
    <w:rPr>
      <w:rFonts w:ascii="Verdana" w:cs="Verdana" w:hAnsi="Verdana"/>
      <w:color w:val="000000"/>
      <w:position w:val="-1"/>
      <w:lang w:eastAsia="en-US" w:val="es-E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uppressAutoHyphens w:val="1"/>
      <w:overflowPunct w:val="0"/>
      <w:autoSpaceDE w:val="0"/>
      <w:autoSpaceDN w:val="0"/>
      <w:adjustRightInd w:val="0"/>
      <w:spacing w:line="1" w:lineRule="atLeast"/>
      <w:ind w:left="-1" w:leftChars="-1" w:hanging="1" w:hangingChars="1"/>
      <w:textDirection w:val="btLr"/>
      <w:textAlignment w:val="baseline"/>
      <w:outlineLvl w:val="0"/>
    </w:pPr>
    <w:rPr>
      <w:position w:val="-1"/>
      <w:lang w:eastAsia="es-ES" w:val="es-ES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uppressAutoHyphens w:val="1"/>
      <w:overflowPunct w:val="0"/>
      <w:autoSpaceDE w:val="0"/>
      <w:autoSpaceDN w:val="0"/>
      <w:adjustRightInd w:val="0"/>
      <w:spacing w:line="1" w:lineRule="atLeast"/>
      <w:ind w:left="-1" w:leftChars="-1" w:hanging="1" w:hangingChars="1"/>
      <w:textDirection w:val="btLr"/>
      <w:textAlignment w:val="baseline"/>
      <w:outlineLvl w:val="0"/>
    </w:pPr>
    <w:rPr>
      <w:position w:val="-1"/>
      <w:lang w:eastAsia="es-ES" w:val="es-ES"/>
    </w:rPr>
  </w:style>
  <w:style w:type="table" w:styleId="Tablaconcuadrcula">
    <w:name w:val="Table Grid"/>
    <w:basedOn w:val="Tablanormal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NormalWeb">
    <w:name w:val="Normal (Web)"/>
    <w:basedOn w:val="Normal"/>
    <w:qFormat w:val="1"/>
    <w:pPr>
      <w:widowControl w:val="1"/>
      <w:suppressAutoHyphens w:val="1"/>
      <w:spacing w:after="100" w:afterAutospacing="1" w:before="100" w:beforeAutospacing="1" w:line="1" w:lineRule="atLeast"/>
      <w:ind w:left="-1" w:leftChars="-1" w:hanging="1" w:hangingChars="1"/>
      <w:textDirection w:val="btLr"/>
      <w:outlineLvl w:val="0"/>
    </w:pPr>
    <w:rPr>
      <w:position w:val="-1"/>
      <w:lang w:val="es-CO"/>
    </w:rPr>
  </w:style>
  <w:style w:type="character" w:styleId="searchhit" w:customStyle="1">
    <w:name w:val="search_hi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AcrnimoHTML">
    <w:name w:val="HTML Acronym"/>
    <w:basedOn w:val="Fuentedeprrafopredeter"/>
    <w:qFormat w:val="1"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 w:val="1"/>
      <w:iCs w:val="1"/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 w:val="1"/>
      <w:bCs w:val="1"/>
      <w:w w:val="100"/>
      <w:position w:val="-1"/>
      <w:effect w:val="none"/>
      <w:vertAlign w:val="baseline"/>
      <w:cs w:val="0"/>
      <w:em w:val="none"/>
    </w:rPr>
  </w:style>
  <w:style w:type="character" w:styleId="Ttulo3Car" w:customStyle="1">
    <w:name w:val="Título 3 Car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s-ES" w:val="es-ES"/>
    </w:rPr>
  </w:style>
  <w:style w:type="character" w:styleId="Ttulo4Car" w:customStyle="1">
    <w:name w:val="Título 4 Car"/>
    <w:rPr>
      <w:rFonts w:ascii="Calibri" w:cs="Times New Roman" w:eastAsia="Times New Roman" w:hAnsi="Calibri"/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eastAsia="es-ES" w:val="es-ES"/>
    </w:rPr>
  </w:style>
  <w:style w:type="paragraph" w:styleId="Bibliography1" w:customStyle="1">
    <w:name w:val="Bibliography 1"/>
    <w:basedOn w:val="Normal"/>
    <w:pPr>
      <w:suppressLineNumbers w:val="1"/>
      <w:tabs>
        <w:tab w:val="right" w:leader="dot" w:pos="9638"/>
      </w:tabs>
      <w:spacing w:line="1" w:lineRule="atLeast"/>
      <w:ind w:left="-1" w:leftChars="-1" w:hanging="1" w:hangingChars="1"/>
      <w:textDirection w:val="btLr"/>
      <w:outlineLvl w:val="0"/>
    </w:pPr>
    <w:rPr>
      <w:rFonts w:ascii="Arial" w:eastAsia="HG Mincho Light J" w:hAnsi="Arial"/>
      <w:color w:val="000000"/>
      <w:position w:val="-1"/>
      <w:sz w:val="20"/>
      <w:lang w:val="es-ES"/>
    </w:rPr>
  </w:style>
  <w:style w:type="paragraph" w:styleId="Sangradetextonormal">
    <w:name w:val="Body Text Indent"/>
    <w:basedOn w:val="Normal"/>
    <w:pPr>
      <w:suppressAutoHyphens w:val="1"/>
      <w:overflowPunct w:val="0"/>
      <w:autoSpaceDE w:val="0"/>
      <w:autoSpaceDN w:val="0"/>
      <w:adjustRightInd w:val="0"/>
      <w:spacing w:after="120" w:line="1" w:lineRule="atLeast"/>
      <w:ind w:left="283" w:leftChars="-1" w:hanging="1" w:hangingChars="1"/>
      <w:textDirection w:val="btLr"/>
      <w:textAlignment w:val="baseline"/>
      <w:outlineLvl w:val="0"/>
    </w:pPr>
    <w:rPr>
      <w:position w:val="-1"/>
      <w:lang w:eastAsia="es-ES" w:val="es-ES"/>
    </w:rPr>
  </w:style>
  <w:style w:type="character" w:styleId="SangradetextonormalCar" w:customStyle="1">
    <w:name w:val="Sangría de texto normal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eastAsia="es-ES" w:val="es-ES"/>
    </w:rPr>
  </w:style>
  <w:style w:type="paragraph" w:styleId="Sangra2detindependiente">
    <w:name w:val="Body Text Indent 2"/>
    <w:basedOn w:val="Normal"/>
    <w:pPr>
      <w:suppressAutoHyphens w:val="1"/>
      <w:overflowPunct w:val="0"/>
      <w:autoSpaceDE w:val="0"/>
      <w:autoSpaceDN w:val="0"/>
      <w:adjustRightInd w:val="0"/>
      <w:spacing w:after="120" w:line="480" w:lineRule="auto"/>
      <w:ind w:left="283" w:leftChars="-1" w:hanging="1" w:hangingChars="1"/>
      <w:textDirection w:val="btLr"/>
      <w:textAlignment w:val="baseline"/>
      <w:outlineLvl w:val="0"/>
    </w:pPr>
    <w:rPr>
      <w:position w:val="-1"/>
      <w:lang w:eastAsia="es-ES" w:val="es-ES"/>
    </w:rPr>
  </w:style>
  <w:style w:type="character" w:styleId="Sangra2detindependienteCar" w:customStyle="1">
    <w:name w:val="Sangría 2 de t. independiente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eastAsia="es-ES" w:val="es-ES"/>
    </w:rPr>
  </w:style>
  <w:style w:type="paragraph" w:styleId="Textodeglobo">
    <w:name w:val="Balloon Text"/>
    <w:basedOn w:val="Normal"/>
    <w:pPr>
      <w:suppressAutoHyphens w:val="1"/>
      <w:overflowPunct w:val="0"/>
      <w:autoSpaceDE w:val="0"/>
      <w:autoSpaceDN w:val="0"/>
      <w:adjustRightInd w:val="0"/>
      <w:spacing w:line="1" w:lineRule="atLeast"/>
      <w:ind w:left="-1" w:leftChars="-1" w:hanging="1" w:hangingChars="1"/>
      <w:textDirection w:val="btLr"/>
      <w:textAlignment w:val="baseline"/>
      <w:outlineLvl w:val="0"/>
    </w:pPr>
    <w:rPr>
      <w:rFonts w:ascii="Tahoma" w:cs="Tahoma" w:hAnsi="Tahoma"/>
      <w:position w:val="-1"/>
      <w:sz w:val="16"/>
      <w:szCs w:val="16"/>
      <w:lang w:eastAsia="es-ES" w:val="es-ES"/>
    </w:rPr>
  </w:style>
  <w:style w:type="character" w:styleId="TextodegloboCar" w:customStyle="1">
    <w:name w:val="Texto de globo Car"/>
    <w:rPr>
      <w:rFonts w:ascii="Tahoma" w:cs="Tahoma" w:eastAsia="Times New Roman" w:hAnsi="Tahoma"/>
      <w:w w:val="100"/>
      <w:position w:val="-1"/>
      <w:sz w:val="16"/>
      <w:szCs w:val="16"/>
      <w:effect w:val="none"/>
      <w:vertAlign w:val="baseline"/>
      <w:cs w:val="0"/>
      <w:em w:val="none"/>
      <w:lang w:eastAsia="es-ES" w:val="es-ES"/>
    </w:rPr>
  </w:style>
  <w:style w:type="paragraph" w:styleId="WW-Textoindependiente3" w:customStyle="1">
    <w:name w:val="WW-Texto independiente 3"/>
    <w:basedOn w:val="Normal"/>
    <w:pPr>
      <w:overflowPunct w:val="0"/>
      <w:autoSpaceDE w:val="0"/>
      <w:autoSpaceDN w:val="0"/>
      <w:adjustRightInd w:val="0"/>
      <w:spacing w:line="1" w:lineRule="atLeast"/>
      <w:ind w:left="-1" w:leftChars="-1" w:hanging="1" w:hangingChars="1"/>
      <w:jc w:val="both"/>
      <w:textDirection w:val="btLr"/>
      <w:textAlignment w:val="baseline"/>
      <w:outlineLvl w:val="0"/>
    </w:pPr>
    <w:rPr>
      <w:noProof w:val="1"/>
      <w:position w:val="-1"/>
    </w:rPr>
  </w:style>
  <w:style w:type="character" w:styleId="Carcterdenumeracin" w:customStyle="1">
    <w:name w:val="Carácter de numeración"/>
    <w:rPr>
      <w:w w:val="100"/>
      <w:position w:val="-1"/>
      <w:sz w:val="24"/>
      <w:effect w:val="none"/>
      <w:vertAlign w:val="baseline"/>
      <w:cs w:val="0"/>
      <w:em w:val="none"/>
    </w:rPr>
  </w:style>
  <w:style w:type="paragraph" w:styleId="Predeterminado" w:customStyle="1">
    <w:name w:val="Predeterminado"/>
    <w:pPr>
      <w:suppressAutoHyphens w:val="1"/>
      <w:autoSpaceDE w:val="0"/>
      <w:autoSpaceDN w:val="0"/>
      <w:adjustRightInd w:val="0"/>
      <w:spacing w:line="1" w:lineRule="atLeast"/>
      <w:ind w:left="-1" w:leftChars="-1" w:hanging="1" w:hangingChars="1"/>
      <w:textDirection w:val="btLr"/>
      <w:textAlignment w:val="top"/>
      <w:outlineLvl w:val="0"/>
    </w:pPr>
    <w:rPr>
      <w:rFonts w:eastAsia="Calibri"/>
      <w:position w:val="-1"/>
      <w:lang w:eastAsia="en-US" w:val="es-CO"/>
    </w:r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/1px3sIGY4Woz8TEDqwKy++Jag==">CgMxLjA4AHIhMS1PVG00T1hqYzRCQ3NGdzBjM0VTM0NoQzlMdkgzRW9O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2012-02-15T16:51:00Z</dcterms:created>
  <dc:creator>Nelson Beltran Galvis</dc:creator>
</cp:coreProperties>
</file>