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ARQUITECTURA ORIENTADA A SERVICIOS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0151039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0150818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