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1155209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Seminario Integrador 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Arial" w:cs="Arial" w:eastAsia="Arial" w:hAnsi="Arial"/>
                <w:sz w:val="15"/>
                <w:szCs w:val="15"/>
              </w:rPr>
              <w:t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  <w:t xml:space="preserve">1155104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  <w:t xml:space="preserve">Fundamentos de Programación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de Seminario Integrador I aporta al quehacer profesional del Ingeniero de Sistemas preparándolo para desarrollar proyectos interdisciplinariamente, desde su formulación hasta su entrega final. Siguiendo una metodología para el desarrollo del producto tecnológico y una metodología para gestionar el proyecto en función del tiempo y el alcance.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cognitivo, es de vital importancia para un Ingeniero de Sistemas desarrollar un prototipo de software funcional y con los conocimientos obtenidos en el transcurso de la carrera profesional. .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procedimental, el estudiante es capaz de apropiar metodologías de desarrollo que permitan terminar su producto, así cómo implementar metodologías y técnicas para gestionar el proyecto en el tiempo establecido.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actitudinal. El estudiante debe tener habilidades de participación activa en el desarrollo y socialización del proyecto del Seminario Integrador. Debe ser receptivo ante las observaciones y sugerencias que surgen en el desarrollo del curso manejando una postura de respeto.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before="6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Conocer metodologías ágiles de desarrollo de software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before="6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Apropiar tecnologías para desarrollar un proyecto de aula por iteraciones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before="6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Presentar el informe final del proyecto de Seminario Integrador 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programa  a los que aporta el Programa (RAP)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CG3.Trabajo en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Diseño de soluciones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problemas y su causa, realizar el análisis de requerimientos, crear el modelo de datos e interfaces, definir casos de uso y establecer la arquitectura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que permite obtener la solución de un problema del área de sistemas de información enmarcado en un contexto específico con restricciones, económicas, tecnológicas, temporales, éticas o de recursos humanos.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RAP8. Diseñar soluciones informáticas respondiendo a las necesidades manifestadas por el entorno, basadas en la aplicación de las mejores prácticas de la ingeniería.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Metodologías ágiles de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El Agilismo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Principios del manifiesto ágil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ind w:left="425.19685039370046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Metodologías de desarrollo orientadas al desarrollo de  aplicaciones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1.4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Metodologías de desarrollo orientadas al desarrollo de aplicaciones móviles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1.5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Metodologías de desarrollo orientadas a la creación de videojuegos y juegos serios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1.6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Metodologías de desarrollo orientadas a objetos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ind w:left="425.19685039370046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 Metodologías para desarrollo de proyectos 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Apropiación de tecnologías para el desarrollo de un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 Tecnologías, herramientas y lenguajes de programación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 Qué es un proyecto de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 Requerimientos funcionales y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Elaboración de Mockups según las necesidades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Acta de inicio del proyecto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RAC8. Diseñar soluciones informáticas respondiendo a las necesidades manifestadas por el entorno, basadas en la aplicación de las mejores prácticas de la ingeniería.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2"/>
              </w:numPr>
              <w:spacing w:after="300" w:line="342.8568" w:lineRule="auto"/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Orientaciones para la construcción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ind w:left="425.19685039370046" w:hanging="42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Qué es un equipo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ind w:left="425.19685039370046" w:hanging="42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 Roles en un equipo de trabajo de acuerdo al tipo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3.3 Construcción del plan de trabajo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 Plan de Iteraciones del producto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Seguimientos en la construcción del proyecto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RAC8. Diseñar soluciones informáticas respondiendo a las necesidades manifestadas por el entorno, basadas en la aplicación de las mejores prácticas de la ingeniería.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Informe y presentación del proyecto de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 Norma de presentación 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 Gestores de Referencia </w:t>
            </w:r>
          </w:p>
          <w:p w:rsidR="00000000" w:rsidDel="00000000" w:rsidP="00000000" w:rsidRDefault="00000000" w:rsidRPr="00000000" w14:paraId="00000169">
            <w:pPr>
              <w:ind w:left="425.19685039370046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4.2.1 Mendeley</w:t>
            </w:r>
          </w:p>
          <w:p w:rsidR="00000000" w:rsidDel="00000000" w:rsidP="00000000" w:rsidRDefault="00000000" w:rsidRPr="00000000" w14:paraId="0000016A">
            <w:pPr>
              <w:ind w:left="425.19685039370046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4.2.2 Zotero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ind w:left="425.19685039370046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4.3 Orientación para la postulación del trabajo en un evento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80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83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4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de Seminario Integrador I toma como centro de desarrollo las dimensiones de enfoque Dialógico crítico, donde a través de la dinámica de la relación profesor – estudiante adquiere una gran relevancia debido a que los procesos formativos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:rsidR="00000000" w:rsidDel="00000000" w:rsidP="00000000" w:rsidRDefault="00000000" w:rsidRPr="00000000" w14:paraId="00000185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18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88">
            <w:pPr>
              <w:keepNext w:val="1"/>
              <w:keepLines w:val="1"/>
              <w:numPr>
                <w:ilvl w:val="0"/>
                <w:numId w:val="4"/>
              </w:numPr>
              <w:ind w:left="284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189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2157414"/>
        <w:tag w:val="goog_rdk_1"/>
      </w:sdtPr>
      <w:sdtContent>
        <w:tbl>
          <w:tblPr>
            <w:tblStyle w:val="Table23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indague sobre las soluciones que puede dar al problema o a los requerimientos presentados por el cliente o por los  interesados en el desarrollo de un producto tecnológico.</w:t>
                </w:r>
              </w:p>
              <w:p w:rsidR="00000000" w:rsidDel="00000000" w:rsidP="00000000" w:rsidRDefault="00000000" w:rsidRPr="00000000" w14:paraId="0000018B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910261"/>
                  <w:tag w:val="goog_rdk_0"/>
                </w:sdtPr>
                <w:sdtContent>
                  <w:tbl>
                    <w:tblPr>
                      <w:tblStyle w:val="Table24"/>
                      <w:tblW w:w="9212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2285"/>
                      <w:gridCol w:w="6927"/>
                      <w:tblGridChange w:id="0">
                        <w:tblGrid>
                          <w:gridCol w:w="2285"/>
                          <w:gridCol w:w="6927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C">
                          <w:pPr>
                            <w:jc w:val="both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DIMENSIÓN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D">
                          <w:pPr>
                            <w:jc w:val="both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ESTRATEGIAS DE APRENDIZAJE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E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Motivar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F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Espacio de presentación del banco de proyectos con sus respectivos interesados, con el objetivo de incentivar a los estudiantes en el desarrollo de un proyecto en equipo y durante el término del semestre académico.</w:t>
                          </w:r>
                        </w:p>
                        <w:p w:rsidR="00000000" w:rsidDel="00000000" w:rsidP="00000000" w:rsidRDefault="00000000" w:rsidRPr="00000000" w14:paraId="00000190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Cada proyecto presenta su descripción, el alcance y la información de contacto con el cliente o los interesados.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1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Pensar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2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Coevaluación de los informes parciales de los proyectos de manera respetuosa induciendo al estudiante a la reflexión, al análisis y a la comprensión crítica del conocimiento. Estimulando el pensamiento crítico del alumno.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3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Relacionar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4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Mesas de trabajo que involucren la presentación de avances de los proyectos por cada equipo involucrado en el Seminario Integrador I, generando la participación activa y la crítica constructiva que facilite el trabajo cooperativo y la construcción colectiva del conocimiento.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5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Actuar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6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Desarrollo de un proyecto de aula en equipos de trabajo bajo un enfoque metodológico seleccionado de acuerdo a las características del proyecto y del equipo de trabajo. El conjunto de tareas guiadas por el docente se enfocan en construir una solución computacional que resuelva problemas o necesidades desde la apropiación de alguna de las líneas de trabajo que ofrece el programa de Ingeniería de Sistemas.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7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Transformar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8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Espacios de reflexión sobre el aporte social y académico de cada proyecto desarrollado por cada equipo de trabajo.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99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A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B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C">
      <w:pPr>
        <w:keepNext w:val="1"/>
        <w:keepLines w:val="1"/>
        <w:spacing w:after="0" w:before="24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spacing w:after="0" w:before="24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6450937"/>
        <w:tag w:val="goog_rdk_2"/>
      </w:sdtPr>
      <w:sdtContent>
        <w:tbl>
          <w:tblPr>
            <w:tblStyle w:val="Table25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9F">
                <w:pPr>
                  <w:keepNext w:val="1"/>
                  <w:keepLines w:val="1"/>
                  <w:numPr>
                    <w:ilvl w:val="0"/>
                    <w:numId w:val="4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8288989"/>
        <w:tag w:val="goog_rdk_3"/>
      </w:sdtPr>
      <w:sdtContent>
        <w:tbl>
          <w:tblPr>
            <w:tblStyle w:val="Table26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A1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2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Criterio 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3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4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5">
                <w:pPr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1935" w:hRule="atLeast"/>
              <w:tblHeader w:val="0"/>
            </w:trPr>
            <w:tc>
              <w:tcPr/>
              <w:p w:rsidR="00000000" w:rsidDel="00000000" w:rsidP="00000000" w:rsidRDefault="00000000" w:rsidRPr="00000000" w14:paraId="000001A6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after="200" w:line="25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 progresivamente el proyecto de aula y distribuye las responsabilidades en su equipo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Entrega del primer informe de avance del proyecto seleccionado para el curso de seminario integrador I con el uso de herramientas colaborativas (google drive)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para evaluar el primer avance del proyecto de seminario integrador 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1AC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c6d9f1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AD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pacing w:after="200" w:line="25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 progresivamente el proyecto de aula y distribuye las responsabilidades en su equipo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Entrega del segundo informe de avance del proyecto seleccionado para el curso de seminario integrador I con el uso de herramientas colaborativas (google drive)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para evaluar segundo informe de avance del proyecto de seminario integrador 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1B3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c6d9f1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Demuestra el rol desempeñado en el equipo de trabajo del proyecto de aula en los seguimientos realizados por el docente guía</w:t>
                </w:r>
              </w:p>
              <w:p w:rsidR="00000000" w:rsidDel="00000000" w:rsidP="00000000" w:rsidRDefault="00000000" w:rsidRPr="00000000" w14:paraId="000001B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Documentos de informe seguimiento elaborados por el docente del curso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de evaluación de los informes de seguimiento al proyecto.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Tercer previo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C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spacing w:after="200" w:line="25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Entrega el proyecto de aula completo con la aceptación del cliente o los interesados.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Presenta el informe final del proyecto seleccionado para el curso de seminario integrador I con el uso de herramientas colaborativas (google drive)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para evaluar el informe final del proyecto de seminario integrador 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1C2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c6d9f1"/>
                    <w:rtl w:val="0"/>
                  </w:rPr>
                  <w:t xml:space="preserve">  </w:t>
                </w:r>
              </w:p>
            </w:tc>
          </w:tr>
        </w:tbl>
      </w:sdtContent>
    </w:sdt>
    <w:p w:rsidR="00000000" w:rsidDel="00000000" w:rsidP="00000000" w:rsidRDefault="00000000" w:rsidRPr="00000000" w14:paraId="000001C3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1055073"/>
        <w:tag w:val="goog_rdk_4"/>
      </w:sdtPr>
      <w:sdtContent>
        <w:tbl>
          <w:tblPr>
            <w:tblStyle w:val="Table27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C4">
                <w:pPr>
                  <w:keepNext w:val="1"/>
                  <w:keepLines w:val="1"/>
                  <w:numPr>
                    <w:ilvl w:val="0"/>
                    <w:numId w:val="4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BIBLIOGRAFÍA Y WEBGRAFÍA.</w:t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ESCUDERO VÁSQUEZ, L. S., &amp; Gutièrrez González, M. E. (2018). El Seminario Integrador Como Estrategia Didáctica Para El Aprendizaje Significativo.</w:t>
            </w:r>
          </w:p>
          <w:p w:rsidR="00000000" w:rsidDel="00000000" w:rsidP="00000000" w:rsidRDefault="00000000" w:rsidRPr="00000000" w14:paraId="000001C8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Denial, A., &amp; Zorn, M. (2006). Effectiveness of Co-Facilitation as a Teaching Methodology In an Integrative Seminar Course.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Optometric Education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32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(1).</w:t>
            </w:r>
          </w:p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Drummond, S., &amp; Aiello, H. (2012). The integrative seminar across seminaries.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Reflective Practice: Formation and Supervision in Ministry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C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Wu, R., &amp; Shea, C. K. (2021). Exploring how integrative seminars contribute to students’ readiness for level II fieldwork.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Journal of Occupational Therapy Education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(1), 9.</w:t>
            </w:r>
          </w:p>
          <w:p w:rsidR="00000000" w:rsidDel="00000000" w:rsidP="00000000" w:rsidRDefault="00000000" w:rsidRPr="00000000" w14:paraId="000001CE">
            <w:pPr>
              <w:jc w:val="both"/>
              <w:rPr>
                <w:rFonts w:ascii="Arial" w:cs="Arial" w:eastAsia="Arial" w:hAnsi="Arial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1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0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1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OCnJXQiuhiHT4hwmZvBQuKSlQ==">CgMxLjAaHwoBMBIaChgICVIUChJ0YWJsZS5xaWFycDhqcmFlcXkaHgoBMRIZChcICVITChF0YWJsZS4zeDhycm1meHl0NxofCgEyEhoKGAgJUhQKEnRhYmxlLmE1N2xjNWlzdm1sahofCgEzEhoKGAgJUhQKEnRhYmxlLmFyYTl5bTdncGE1NBofCgE0EhoKGAgJUhQKEnRhYmxlLmI0ZGd2a3VreWx3azIIaC5namRneHMyCmlkLjFmb2I5dGU4AHIhMTN0S0JTRlR1YzZFWkg3NzVTZ0dOMjF6dF8xZVJPSW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