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524ACC" w14:textId="77777777" w:rsidR="001303BB" w:rsidRPr="00664156" w:rsidRDefault="001303BB">
      <w:pPr>
        <w:widowControl/>
        <w:tabs>
          <w:tab w:val="left" w:pos="4631"/>
          <w:tab w:val="left" w:pos="9263"/>
        </w:tabs>
        <w:ind w:left="57"/>
        <w:jc w:val="center"/>
        <w:rPr>
          <w:sz w:val="22"/>
          <w:szCs w:val="22"/>
        </w:rPr>
      </w:pPr>
    </w:p>
    <w:tbl>
      <w:tblPr>
        <w:tblStyle w:val="a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2623"/>
        <w:gridCol w:w="1551"/>
        <w:gridCol w:w="1471"/>
        <w:gridCol w:w="1495"/>
        <w:gridCol w:w="1498"/>
      </w:tblGrid>
      <w:tr w:rsidR="001303BB" w:rsidRPr="00664156" w14:paraId="2C8DBDE8" w14:textId="77777777">
        <w:trPr>
          <w:trHeight w:val="397"/>
        </w:trPr>
        <w:tc>
          <w:tcPr>
            <w:tcW w:w="2623" w:type="dxa"/>
          </w:tcPr>
          <w:p w14:paraId="6B0C3D63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Asignatura</w:t>
            </w:r>
          </w:p>
        </w:tc>
        <w:tc>
          <w:tcPr>
            <w:tcW w:w="6015" w:type="dxa"/>
            <w:gridSpan w:val="4"/>
          </w:tcPr>
          <w:p w14:paraId="4F9BF188" w14:textId="3BC39F18" w:rsidR="001303BB" w:rsidRPr="005A2627" w:rsidRDefault="005A2627">
            <w:pPr>
              <w:widowControl/>
              <w:jc w:val="both"/>
              <w:rPr>
                <w:b/>
                <w:bCs/>
                <w:sz w:val="22"/>
                <w:szCs w:val="22"/>
              </w:rPr>
            </w:pPr>
            <w:r w:rsidRPr="005A2627">
              <w:rPr>
                <w:b/>
                <w:bCs/>
              </w:rPr>
              <w:t>PROGRAMACIÓN IV</w:t>
            </w:r>
          </w:p>
        </w:tc>
      </w:tr>
      <w:tr w:rsidR="001303BB" w:rsidRPr="00664156" w14:paraId="322D20DA" w14:textId="77777777">
        <w:trPr>
          <w:trHeight w:val="397"/>
        </w:trPr>
        <w:tc>
          <w:tcPr>
            <w:tcW w:w="2623" w:type="dxa"/>
            <w:tcBorders>
              <w:bottom w:val="single" w:sz="4" w:space="0" w:color="000000"/>
            </w:tcBorders>
          </w:tcPr>
          <w:p w14:paraId="54BB3C6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Código</w:t>
            </w:r>
          </w:p>
        </w:tc>
        <w:tc>
          <w:tcPr>
            <w:tcW w:w="6015" w:type="dxa"/>
            <w:gridSpan w:val="4"/>
          </w:tcPr>
          <w:p w14:paraId="2E09346E" w14:textId="257CEF89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    </w:t>
            </w:r>
            <w:r w:rsidR="005A2627">
              <w:rPr>
                <w:bCs/>
                <w:sz w:val="22"/>
                <w:szCs w:val="22"/>
              </w:rPr>
              <w:t>0150411</w:t>
            </w:r>
            <w:r w:rsidRPr="00664156">
              <w:rPr>
                <w:b/>
                <w:sz w:val="22"/>
                <w:szCs w:val="22"/>
              </w:rPr>
              <w:t xml:space="preserve">                           Número de Créditos: </w:t>
            </w:r>
          </w:p>
        </w:tc>
      </w:tr>
      <w:tr w:rsidR="001303BB" w:rsidRPr="00664156" w14:paraId="049855D6" w14:textId="77777777">
        <w:trPr>
          <w:trHeight w:val="397"/>
        </w:trPr>
        <w:tc>
          <w:tcPr>
            <w:tcW w:w="2623" w:type="dxa"/>
            <w:tcBorders>
              <w:right w:val="single" w:sz="4" w:space="0" w:color="000000"/>
            </w:tcBorders>
          </w:tcPr>
          <w:p w14:paraId="08520A37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Área de formación:</w:t>
            </w:r>
          </w:p>
        </w:tc>
        <w:tc>
          <w:tcPr>
            <w:tcW w:w="1551" w:type="dxa"/>
            <w:tcBorders>
              <w:left w:val="single" w:sz="4" w:space="0" w:color="000000"/>
            </w:tcBorders>
          </w:tcPr>
          <w:p w14:paraId="4E5E8A3D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</w:t>
            </w:r>
          </w:p>
        </w:tc>
        <w:tc>
          <w:tcPr>
            <w:tcW w:w="1471" w:type="dxa"/>
            <w:tcBorders>
              <w:left w:val="single" w:sz="4" w:space="0" w:color="000000"/>
            </w:tcBorders>
          </w:tcPr>
          <w:p w14:paraId="0269D431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Ciencias Básicas Aplicada</w:t>
            </w:r>
            <w:r w:rsidRPr="00664156">
              <w:rPr>
                <w:noProof/>
              </w:rPr>
            </w:r>
          </w:p>
        </w:tc>
        <w:tc>
          <w:tcPr>
            <w:tcW w:w="1495" w:type="dxa"/>
            <w:tcBorders>
              <w:left w:val="single" w:sz="4" w:space="0" w:color="000000"/>
            </w:tcBorders>
          </w:tcPr>
          <w:p w14:paraId="30FDFBF2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Profesional especifica  (X)</w:t>
            </w:r>
            <w:r w:rsidRPr="00664156">
              <w:rPr>
                <w:noProof/>
              </w:rPr>
            </w:r>
          </w:p>
        </w:tc>
        <w:tc>
          <w:tcPr>
            <w:tcW w:w="1498" w:type="dxa"/>
            <w:tcBorders>
              <w:left w:val="single" w:sz="4" w:space="0" w:color="000000"/>
            </w:tcBorders>
          </w:tcPr>
          <w:p w14:paraId="1AB749D6" w14:textId="77777777" w:rsidR="001303BB" w:rsidRPr="00664156" w:rsidRDefault="002C6178">
            <w:pPr>
              <w:widowControl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Socio Humanística</w:t>
            </w:r>
            <w:r w:rsidRPr="00664156">
              <w:rPr>
                <w:noProof/>
              </w:rPr>
            </w:r>
          </w:p>
        </w:tc>
      </w:tr>
      <w:tr w:rsidR="001303BB" w:rsidRPr="00664156" w14:paraId="4CE7D49C" w14:textId="77777777">
        <w:trPr>
          <w:trHeight w:val="397"/>
        </w:trPr>
        <w:tc>
          <w:tcPr>
            <w:tcW w:w="2623" w:type="dxa"/>
          </w:tcPr>
          <w:p w14:paraId="6321A3F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Tipo de asignatura:</w:t>
            </w:r>
          </w:p>
        </w:tc>
        <w:tc>
          <w:tcPr>
            <w:tcW w:w="3022" w:type="dxa"/>
            <w:gridSpan w:val="2"/>
          </w:tcPr>
          <w:p w14:paraId="1C9C47E6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i w:val="0"/>
                <w:sz w:val="22"/>
                <w:szCs w:val="22"/>
              </w:rPr>
              <w:t>Obligatoria  (X)</w:t>
            </w:r>
            <w:r w:rsidRPr="00664156">
              <w:rPr>
                <w:noProof/>
              </w:rPr>
            </w:r>
          </w:p>
        </w:tc>
        <w:tc>
          <w:tcPr>
            <w:tcW w:w="2993" w:type="dxa"/>
            <w:gridSpan w:val="2"/>
          </w:tcPr>
          <w:p w14:paraId="327EFE2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 w:val="0"/>
                <w:i w:val="0"/>
                <w:sz w:val="22"/>
                <w:szCs w:val="22"/>
              </w:rPr>
              <w:t>Electiva</w:t>
            </w:r>
            <w:r w:rsidRPr="00664156">
              <w:rPr>
                <w:noProof/>
              </w:rPr>
            </w:r>
          </w:p>
        </w:tc>
      </w:tr>
      <w:tr w:rsidR="001303BB" w:rsidRPr="00664156" w14:paraId="3FD33F15" w14:textId="77777777">
        <w:trPr>
          <w:trHeight w:val="397"/>
        </w:trPr>
        <w:tc>
          <w:tcPr>
            <w:tcW w:w="2623" w:type="dxa"/>
          </w:tcPr>
          <w:p w14:paraId="74D44D58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Número de Créditos</w:t>
            </w:r>
          </w:p>
        </w:tc>
        <w:tc>
          <w:tcPr>
            <w:tcW w:w="6015" w:type="dxa"/>
            <w:gridSpan w:val="4"/>
          </w:tcPr>
          <w:p w14:paraId="0FA81FA9" w14:textId="2BFF0CF0" w:rsidR="001303BB" w:rsidRPr="00454807" w:rsidRDefault="001303BB">
            <w:pPr>
              <w:widowControl/>
              <w:jc w:val="both"/>
              <w:rPr>
                <w:sz w:val="22"/>
                <w:szCs w:val="22"/>
                <w:u w:val="single"/>
              </w:rPr>
            </w:pPr>
            <w:r>
              <w:rPr>
                <w:b w:val="0"/>
                <w:i w:val="0"/>
              </w:rPr>
              <w:t>4</w:t>
            </w:r>
          </w:p>
        </w:tc>
      </w:tr>
      <w:tr w:rsidR="001303BB" w:rsidRPr="00664156" w14:paraId="22E3C7C2" w14:textId="77777777">
        <w:trPr>
          <w:trHeight w:val="397"/>
        </w:trPr>
        <w:tc>
          <w:tcPr>
            <w:tcW w:w="2623" w:type="dxa"/>
          </w:tcPr>
          <w:p w14:paraId="2627D44F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Prerrequisitos</w:t>
            </w:r>
          </w:p>
        </w:tc>
        <w:tc>
          <w:tcPr>
            <w:tcW w:w="6015" w:type="dxa"/>
            <w:gridSpan w:val="4"/>
          </w:tcPr>
          <w:p w14:paraId="61089FB5" w14:textId="761CE19F" w:rsidR="001303BB" w:rsidRPr="00664156" w:rsidRDefault="005A2627"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0150311</w:t>
            </w:r>
          </w:p>
        </w:tc>
      </w:tr>
      <w:tr w:rsidR="001303BB" w:rsidRPr="00664156" w14:paraId="6CA958C7" w14:textId="77777777">
        <w:trPr>
          <w:trHeight w:val="397"/>
        </w:trPr>
        <w:tc>
          <w:tcPr>
            <w:tcW w:w="2623" w:type="dxa"/>
          </w:tcPr>
          <w:p w14:paraId="177331A0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Correquisitos</w:t>
            </w:r>
          </w:p>
        </w:tc>
        <w:tc>
          <w:tcPr>
            <w:tcW w:w="6015" w:type="dxa"/>
            <w:gridSpan w:val="4"/>
          </w:tcPr>
          <w:p w14:paraId="394379ED" w14:textId="77777777" w:rsidR="001303BB" w:rsidRPr="00664156" w:rsidRDefault="002C6178">
            <w:pPr>
              <w:widowControl/>
              <w:jc w:val="both"/>
              <w:rPr>
                <w:sz w:val="22"/>
                <w:szCs w:val="22"/>
              </w:rPr>
            </w:pPr>
            <w:r w:rsidRPr="00664156">
              <w:rPr>
                <w:sz w:val="22"/>
                <w:szCs w:val="22"/>
              </w:rPr>
              <w:t>Ninguno</w:t>
            </w:r>
          </w:p>
        </w:tc>
      </w:tr>
    </w:tbl>
    <w:p w14:paraId="37BFC8C6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53861EC8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p w14:paraId="7B7DC5DF" w14:textId="0A9251D0" w:rsidR="003777A2" w:rsidRPr="00664156" w:rsidRDefault="003777A2" w:rsidP="003777A2">
      <w:pPr>
        <w:widowControl/>
        <w:jc w:val="both"/>
        <w:rPr>
          <w:sz w:val="22"/>
          <w:szCs w:val="22"/>
        </w:rPr>
      </w:pPr>
      <w:r w:rsidRPr="00664156">
        <w:rPr>
          <w:b/>
          <w:sz w:val="22"/>
          <w:szCs w:val="22"/>
        </w:rPr>
        <w:t>OBJETIVO</w:t>
      </w:r>
      <w:r w:rsidRPr="00664156">
        <w:rPr>
          <w:sz w:val="22"/>
          <w:szCs w:val="22"/>
        </w:rPr>
        <w:t>S</w:t>
      </w:r>
    </w:p>
    <w:p w14:paraId="3B0BE5AD" w14:textId="71D8C544" w:rsidR="005A2627" w:rsidRPr="005A2627" w:rsidRDefault="005A2627" w:rsidP="005A2627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 xml:space="preserve">Brindar al estudiante una nueva visión de la programación de computadores bajo el paradigma de la programación orientada a objetos. </w:t>
      </w:r>
    </w:p>
    <w:p w14:paraId="0071ADF4" w14:textId="77777777" w:rsidR="005A2627" w:rsidRPr="005A2627" w:rsidRDefault="005A2627" w:rsidP="005A2627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>Desarrollar habilidades y destrezas en el campo de la programación orientada a Objetos.</w:t>
      </w:r>
    </w:p>
    <w:p w14:paraId="5B57CA1A" w14:textId="76EB3055" w:rsidR="001303BB" w:rsidRPr="005A2627" w:rsidRDefault="005A2627" w:rsidP="005A2627">
      <w:pPr>
        <w:pStyle w:val="Prrafodelista"/>
        <w:numPr>
          <w:ilvl w:val="0"/>
          <w:numId w:val="5"/>
        </w:numPr>
        <w:ind w:leftChars="0" w:firstLineChars="0"/>
        <w:rPr>
          <w:sz w:val="22"/>
          <w:szCs w:val="22"/>
        </w:rPr>
      </w:pPr>
      <w:r>
        <w:t>Adentrar al estudiante en el campo de la programación orientada a objetos.</w:t>
      </w:r>
    </w:p>
    <w:p w14:paraId="51F1336B" w14:textId="77777777" w:rsidR="001303BB" w:rsidRPr="00664156" w:rsidRDefault="001303BB">
      <w:pPr>
        <w:widowControl/>
        <w:jc w:val="both"/>
        <w:rPr>
          <w:sz w:val="22"/>
          <w:szCs w:val="22"/>
        </w:rPr>
      </w:pPr>
    </w:p>
    <w:tbl>
      <w:tblPr>
        <w:tblStyle w:val="a0"/>
        <w:tblW w:w="852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305"/>
        <w:gridCol w:w="7215"/>
      </w:tblGrid>
      <w:tr w:rsidR="001303BB" w:rsidRPr="00664156" w14:paraId="74407197" w14:textId="77777777">
        <w:trPr>
          <w:cantSplit/>
          <w:trHeight w:val="253"/>
        </w:trPr>
        <w:tc>
          <w:tcPr>
            <w:tcW w:w="1305" w:type="dxa"/>
            <w:vMerge w:val="restart"/>
          </w:tcPr>
          <w:p w14:paraId="2D4E5FE5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 xml:space="preserve">Unidad </w:t>
            </w:r>
          </w:p>
          <w:p w14:paraId="32C1ADBB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</w:t>
            </w:r>
          </w:p>
        </w:tc>
        <w:tc>
          <w:tcPr>
            <w:tcW w:w="7215" w:type="dxa"/>
            <w:vMerge w:val="restart"/>
          </w:tcPr>
          <w:p w14:paraId="4B32BB1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Nombre de las Unidades y Contenidos temáticos</w:t>
            </w:r>
          </w:p>
        </w:tc>
      </w:tr>
      <w:tr w:rsidR="001303BB" w:rsidRPr="00664156" w14:paraId="464EE6C9" w14:textId="77777777">
        <w:trPr>
          <w:cantSplit/>
          <w:trHeight w:val="291"/>
        </w:trPr>
        <w:tc>
          <w:tcPr>
            <w:tcW w:w="1305" w:type="dxa"/>
            <w:vMerge/>
          </w:tcPr>
          <w:p w14:paraId="6752A0F1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  <w:tc>
          <w:tcPr>
            <w:tcW w:w="7215" w:type="dxa"/>
            <w:vMerge/>
          </w:tcPr>
          <w:p w14:paraId="67F53DC0" w14:textId="77777777" w:rsidR="001303BB" w:rsidRPr="00664156" w:rsidRDefault="001303B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rPr>
                <w:sz w:val="22"/>
                <w:szCs w:val="22"/>
              </w:rPr>
            </w:pPr>
          </w:p>
        </w:tc>
      </w:tr>
      <w:tr w:rsidR="001303BB" w:rsidRPr="00664156" w14:paraId="5C046043" w14:textId="77777777">
        <w:tc>
          <w:tcPr>
            <w:tcW w:w="1305" w:type="dxa"/>
          </w:tcPr>
          <w:p w14:paraId="5BF88668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</w:t>
            </w:r>
          </w:p>
        </w:tc>
        <w:tc>
          <w:tcPr>
            <w:tcW w:w="7215" w:type="dxa"/>
          </w:tcPr>
          <w:p w14:paraId="6849385E" w14:textId="52ADFCDD" w:rsidR="001303BB" w:rsidRPr="00664156" w:rsidRDefault="005A262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Definiciones.</w:t>
            </w:r>
          </w:p>
        </w:tc>
      </w:tr>
      <w:tr w:rsidR="001303BB" w:rsidRPr="00664156" w14:paraId="589CCD3D" w14:textId="77777777">
        <w:tc>
          <w:tcPr>
            <w:tcW w:w="1305" w:type="dxa"/>
          </w:tcPr>
          <w:p w14:paraId="2EEDDCAF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</w:t>
            </w:r>
          </w:p>
        </w:tc>
        <w:tc>
          <w:tcPr>
            <w:tcW w:w="7215" w:type="dxa"/>
          </w:tcPr>
          <w:p w14:paraId="7637E017" w14:textId="61695D0F" w:rsidR="001303BB" w:rsidRPr="00664156" w:rsidRDefault="005A262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Instrucciones básicas.</w:t>
            </w:r>
          </w:p>
        </w:tc>
      </w:tr>
      <w:tr w:rsidR="001303BB" w:rsidRPr="00664156" w14:paraId="6B6FD1FF" w14:textId="77777777">
        <w:trPr>
          <w:trHeight w:val="70"/>
        </w:trPr>
        <w:tc>
          <w:tcPr>
            <w:tcW w:w="1305" w:type="dxa"/>
          </w:tcPr>
          <w:p w14:paraId="127A72CE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III</w:t>
            </w:r>
          </w:p>
        </w:tc>
        <w:tc>
          <w:tcPr>
            <w:tcW w:w="7215" w:type="dxa"/>
          </w:tcPr>
          <w:p w14:paraId="7E9313E9" w14:textId="2E9F6995" w:rsidR="001303BB" w:rsidRPr="00664156" w:rsidRDefault="005A262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Declaración de clases.</w:t>
            </w:r>
          </w:p>
        </w:tc>
      </w:tr>
      <w:tr w:rsidR="001303BB" w:rsidRPr="00664156" w14:paraId="620AC701" w14:textId="77777777">
        <w:tc>
          <w:tcPr>
            <w:tcW w:w="1305" w:type="dxa"/>
          </w:tcPr>
          <w:p w14:paraId="3BD8035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IV</w:t>
            </w:r>
          </w:p>
        </w:tc>
        <w:tc>
          <w:tcPr>
            <w:tcW w:w="7215" w:type="dxa"/>
          </w:tcPr>
          <w:p w14:paraId="690438FA" w14:textId="46B48AFA" w:rsidR="001303BB" w:rsidRPr="00664156" w:rsidRDefault="005A2627">
            <w:pPr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Parámetros por valor, por referencia y por apuntador.</w:t>
            </w:r>
          </w:p>
        </w:tc>
      </w:tr>
      <w:tr w:rsidR="001303BB" w:rsidRPr="00664156" w14:paraId="3B2C7106" w14:textId="77777777">
        <w:tc>
          <w:tcPr>
            <w:tcW w:w="1305" w:type="dxa"/>
          </w:tcPr>
          <w:p w14:paraId="528158B0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V</w:t>
            </w:r>
          </w:p>
        </w:tc>
        <w:tc>
          <w:tcPr>
            <w:tcW w:w="7215" w:type="dxa"/>
          </w:tcPr>
          <w:p w14:paraId="47344449" w14:textId="39A84505" w:rsidR="001303BB" w:rsidRPr="00664156" w:rsidRDefault="005A2627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Sobrecarga de funciones y operadores.</w:t>
            </w:r>
          </w:p>
        </w:tc>
      </w:tr>
      <w:tr w:rsidR="005A2627" w:rsidRPr="00664156" w14:paraId="31729BD0" w14:textId="77777777">
        <w:tc>
          <w:tcPr>
            <w:tcW w:w="1305" w:type="dxa"/>
          </w:tcPr>
          <w:p w14:paraId="50047CA5" w14:textId="351177DA" w:rsidR="005A2627" w:rsidRPr="00664156" w:rsidRDefault="005A262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</w:t>
            </w:r>
          </w:p>
        </w:tc>
        <w:tc>
          <w:tcPr>
            <w:tcW w:w="7215" w:type="dxa"/>
          </w:tcPr>
          <w:p w14:paraId="572E9763" w14:textId="7CB305CD" w:rsidR="005A2627" w:rsidRDefault="005A2627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Herencia.</w:t>
            </w:r>
          </w:p>
        </w:tc>
      </w:tr>
      <w:tr w:rsidR="005A2627" w:rsidRPr="00664156" w14:paraId="1B07117B" w14:textId="77777777">
        <w:tc>
          <w:tcPr>
            <w:tcW w:w="1305" w:type="dxa"/>
          </w:tcPr>
          <w:p w14:paraId="464FFFA7" w14:textId="01489277" w:rsidR="005A2627" w:rsidRPr="00664156" w:rsidRDefault="005A262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</w:t>
            </w:r>
          </w:p>
        </w:tc>
        <w:tc>
          <w:tcPr>
            <w:tcW w:w="7215" w:type="dxa"/>
          </w:tcPr>
          <w:p w14:paraId="060F7BA5" w14:textId="5689F5D4" w:rsidR="005A2627" w:rsidRDefault="005A2627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Herencia múltiple.</w:t>
            </w:r>
          </w:p>
        </w:tc>
      </w:tr>
      <w:tr w:rsidR="005A2627" w:rsidRPr="00664156" w14:paraId="415C7F35" w14:textId="77777777">
        <w:tc>
          <w:tcPr>
            <w:tcW w:w="1305" w:type="dxa"/>
          </w:tcPr>
          <w:p w14:paraId="56C9B645" w14:textId="6537CF6A" w:rsidR="005A2627" w:rsidRDefault="005A2627">
            <w:pPr>
              <w:jc w:val="center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VIII</w:t>
            </w:r>
          </w:p>
        </w:tc>
        <w:tc>
          <w:tcPr>
            <w:tcW w:w="7215" w:type="dxa"/>
          </w:tcPr>
          <w:p w14:paraId="136268D5" w14:textId="3B5AFC3F" w:rsidR="005A2627" w:rsidRDefault="005A2627">
            <w:pPr>
              <w:jc w:val="both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sz w:val="22"/>
                <w:szCs w:val="22"/>
              </w:rPr>
              <w:t>Polimorfismo y funciones virtuales.</w:t>
            </w:r>
          </w:p>
        </w:tc>
      </w:tr>
    </w:tbl>
    <w:p w14:paraId="68C265B2" w14:textId="4F6ADC6B" w:rsidR="001303BB" w:rsidRPr="00664156" w:rsidRDefault="002C6178" w:rsidP="003777A2">
      <w:pPr>
        <w:widowControl/>
        <w:jc w:val="both"/>
        <w:rPr>
          <w:sz w:val="22"/>
          <w:szCs w:val="22"/>
        </w:rPr>
      </w:pPr>
      <w:r w:rsidRPr="00664156">
        <w:rPr>
          <w:b/>
          <w:i/>
          <w:sz w:val="22"/>
          <w:szCs w:val="22"/>
        </w:rPr>
        <w:t xml:space="preserve">           </w:t>
      </w:r>
    </w:p>
    <w:p w14:paraId="04C45EEB" w14:textId="77777777" w:rsidR="001303BB" w:rsidRPr="00664156" w:rsidRDefault="001303BB">
      <w:pPr>
        <w:jc w:val="center"/>
        <w:rPr>
          <w:sz w:val="22"/>
          <w:szCs w:val="22"/>
        </w:rPr>
      </w:pPr>
    </w:p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1303BB" w:rsidRPr="00664156" w14:paraId="4B7EE3D9" w14:textId="77777777">
        <w:tc>
          <w:tcPr>
            <w:tcW w:w="8640" w:type="dxa"/>
          </w:tcPr>
          <w:p w14:paraId="7C7A1D82" w14:textId="77777777" w:rsidR="001303BB" w:rsidRPr="00664156" w:rsidRDefault="002C6178">
            <w:pPr>
              <w:jc w:val="center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CONTENIDOS POR UNIDADES</w:t>
            </w:r>
          </w:p>
          <w:p w14:paraId="73CAF0A5" w14:textId="77777777" w:rsidR="001303BB" w:rsidRPr="00664156" w:rsidRDefault="001303BB">
            <w:pPr>
              <w:ind w:left="708"/>
              <w:jc w:val="center"/>
              <w:rPr>
                <w:sz w:val="22"/>
                <w:szCs w:val="22"/>
              </w:rPr>
            </w:pPr>
          </w:p>
        </w:tc>
      </w:tr>
      <w:tr w:rsidR="001303BB" w:rsidRPr="00664156" w14:paraId="0F0DAFEE" w14:textId="77777777">
        <w:tc>
          <w:tcPr>
            <w:tcW w:w="8640" w:type="dxa"/>
          </w:tcPr>
          <w:p w14:paraId="5B2D9C93" w14:textId="77777777" w:rsidR="005A2627" w:rsidRDefault="005A2627" w:rsidP="003777A2">
            <w:pPr>
              <w:rPr>
                <w:i/>
                <w:sz w:val="22"/>
                <w:szCs w:val="22"/>
              </w:rPr>
            </w:pPr>
          </w:p>
          <w:p w14:paraId="5DF7EA0D" w14:textId="4E3D8D74" w:rsidR="003777A2" w:rsidRPr="00664156" w:rsidRDefault="002C6178" w:rsidP="003777A2">
            <w:pPr>
              <w:rPr>
                <w:sz w:val="22"/>
                <w:szCs w:val="22"/>
              </w:rPr>
            </w:pPr>
            <w:r w:rsidRPr="00664156">
              <w:rPr>
                <w:i/>
                <w:sz w:val="22"/>
                <w:szCs w:val="22"/>
              </w:rPr>
              <w:t xml:space="preserve">Unidad 1. </w:t>
            </w:r>
            <w:r w:rsidR="005A2627" w:rsidRPr="005A2627">
              <w:rPr>
                <w:b/>
                <w:bCs/>
                <w:i/>
                <w:iCs/>
              </w:rPr>
              <w:t>DEFINICIONES</w:t>
            </w:r>
          </w:p>
          <w:p w14:paraId="5AE6FEEE" w14:textId="07B71D82" w:rsidR="005A2627" w:rsidRPr="005A2627" w:rsidRDefault="005A262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t xml:space="preserve"> </w:t>
            </w:r>
            <w:r>
              <w:t>Clases y estructuras</w:t>
            </w:r>
            <w:r>
              <w:t>.</w:t>
            </w:r>
          </w:p>
          <w:p w14:paraId="3D8C499D" w14:textId="16F3A7BF" w:rsidR="005A2627" w:rsidRPr="005A2627" w:rsidRDefault="005A262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t xml:space="preserve"> </w:t>
            </w:r>
            <w:r>
              <w:t>Objetos</w:t>
            </w:r>
            <w:r>
              <w:t>.</w:t>
            </w:r>
          </w:p>
          <w:p w14:paraId="13305653" w14:textId="1C77019D" w:rsidR="005A2627" w:rsidRPr="005A2627" w:rsidRDefault="005A262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t xml:space="preserve"> </w:t>
            </w:r>
            <w:r>
              <w:t>Encapsulamiento</w:t>
            </w:r>
            <w:r>
              <w:t>.</w:t>
            </w:r>
          </w:p>
          <w:p w14:paraId="3BE36B79" w14:textId="1C85927E" w:rsidR="005A2627" w:rsidRPr="005A2627" w:rsidRDefault="005A262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t xml:space="preserve"> </w:t>
            </w:r>
            <w:r>
              <w:t>Polimorfismo</w:t>
            </w:r>
            <w:r>
              <w:t>.</w:t>
            </w:r>
          </w:p>
          <w:p w14:paraId="30462BDE" w14:textId="4B51B6ED" w:rsidR="001303BB" w:rsidRPr="00664156" w:rsidRDefault="005A2627">
            <w:pPr>
              <w:numPr>
                <w:ilvl w:val="1"/>
                <w:numId w:val="2"/>
              </w:numPr>
              <w:rPr>
                <w:sz w:val="22"/>
                <w:szCs w:val="22"/>
              </w:rPr>
            </w:pPr>
            <w:r>
              <w:t xml:space="preserve"> </w:t>
            </w:r>
            <w:r>
              <w:t>Ejercicios</w:t>
            </w:r>
            <w:r>
              <w:t>.</w:t>
            </w:r>
            <w:r>
              <w:br/>
            </w:r>
          </w:p>
        </w:tc>
      </w:tr>
      <w:tr w:rsidR="001303BB" w:rsidRPr="00664156" w14:paraId="3BE4DFA9" w14:textId="77777777">
        <w:tc>
          <w:tcPr>
            <w:tcW w:w="8640" w:type="dxa"/>
          </w:tcPr>
          <w:p w14:paraId="78872AE7" w14:textId="77777777" w:rsidR="005A2627" w:rsidRDefault="005A2627" w:rsidP="003777A2">
            <w:pPr>
              <w:rPr>
                <w:i/>
                <w:sz w:val="22"/>
                <w:szCs w:val="22"/>
              </w:rPr>
            </w:pPr>
          </w:p>
          <w:p w14:paraId="1B22ED7E" w14:textId="7485D0E8" w:rsidR="003777A2" w:rsidRDefault="002C6178" w:rsidP="003777A2">
            <w:pPr>
              <w:rPr>
                <w:b/>
                <w:bCs/>
                <w:i/>
              </w:rPr>
            </w:pPr>
            <w:r w:rsidRPr="00664156">
              <w:rPr>
                <w:i/>
                <w:sz w:val="22"/>
                <w:szCs w:val="22"/>
              </w:rPr>
              <w:t>Unidad 2</w:t>
            </w:r>
            <w:r w:rsidRPr="005A2627">
              <w:rPr>
                <w:b/>
                <w:bCs/>
                <w:i/>
                <w:sz w:val="22"/>
                <w:szCs w:val="22"/>
              </w:rPr>
              <w:t xml:space="preserve">. </w:t>
            </w:r>
            <w:r w:rsidR="005A2627" w:rsidRPr="005A2627">
              <w:rPr>
                <w:b/>
                <w:bCs/>
                <w:i/>
              </w:rPr>
              <w:t>INSTRUCCIONES BASICAS</w:t>
            </w:r>
          </w:p>
          <w:p w14:paraId="6499F9B0" w14:textId="77777777" w:rsidR="005A2627" w:rsidRDefault="005A2627" w:rsidP="003777A2">
            <w:r>
              <w:rPr>
                <w:iCs/>
              </w:rPr>
              <w:t xml:space="preserve">2.1. </w:t>
            </w:r>
            <w:r>
              <w:t>Instrucciones de entrada y salida</w:t>
            </w:r>
            <w:r>
              <w:t>.</w:t>
            </w:r>
            <w:r>
              <w:br/>
            </w:r>
          </w:p>
          <w:p w14:paraId="0B12CC7B" w14:textId="77777777" w:rsidR="005A2627" w:rsidRDefault="005A2627" w:rsidP="003777A2">
            <w:r>
              <w:lastRenderedPageBreak/>
              <w:t xml:space="preserve">2.2. </w:t>
            </w:r>
            <w:r>
              <w:t>Instrucciones para el manejo de memoria dinámica</w:t>
            </w:r>
            <w:r>
              <w:t>.</w:t>
            </w:r>
          </w:p>
          <w:p w14:paraId="683106F5" w14:textId="2BA85D45" w:rsidR="001303BB" w:rsidRPr="005A2627" w:rsidRDefault="005A2627">
            <w:pPr>
              <w:rPr>
                <w:iCs/>
                <w:sz w:val="22"/>
                <w:szCs w:val="22"/>
              </w:rPr>
            </w:pPr>
            <w:r>
              <w:t xml:space="preserve">2.3. </w:t>
            </w:r>
            <w:r>
              <w:t>Ejercicios</w:t>
            </w:r>
            <w:r>
              <w:br/>
            </w:r>
          </w:p>
        </w:tc>
      </w:tr>
      <w:tr w:rsidR="001303BB" w:rsidRPr="00664156" w14:paraId="3A0DBBFF" w14:textId="77777777">
        <w:tc>
          <w:tcPr>
            <w:tcW w:w="8640" w:type="dxa"/>
          </w:tcPr>
          <w:p w14:paraId="59E992B6" w14:textId="77777777" w:rsidR="005A2627" w:rsidRDefault="005A2627" w:rsidP="003777A2">
            <w:pPr>
              <w:rPr>
                <w:i/>
                <w:sz w:val="22"/>
                <w:szCs w:val="22"/>
              </w:rPr>
            </w:pPr>
          </w:p>
          <w:p w14:paraId="56653D7F" w14:textId="75981374" w:rsidR="003777A2" w:rsidRDefault="002C6178" w:rsidP="003777A2">
            <w:pPr>
              <w:rPr>
                <w:b/>
                <w:bCs/>
                <w:i/>
                <w:iCs/>
              </w:rPr>
            </w:pPr>
            <w:r w:rsidRPr="00664156">
              <w:rPr>
                <w:i/>
                <w:sz w:val="22"/>
                <w:szCs w:val="22"/>
              </w:rPr>
              <w:t xml:space="preserve">Unidad 3. </w:t>
            </w:r>
            <w:r w:rsidR="005A2627" w:rsidRPr="005A2627">
              <w:rPr>
                <w:b/>
                <w:bCs/>
                <w:i/>
                <w:iCs/>
              </w:rPr>
              <w:t>DECLARACION DE CLASES</w:t>
            </w:r>
          </w:p>
          <w:p w14:paraId="662F3C9A" w14:textId="3F6EC6B0" w:rsidR="005A2627" w:rsidRPr="005A2627" w:rsidRDefault="005A2627" w:rsidP="003777A2">
            <w:pPr>
              <w:rPr>
                <w:sz w:val="22"/>
                <w:szCs w:val="22"/>
              </w:rPr>
            </w:pPr>
            <w:r>
              <w:t xml:space="preserve">3.1. </w:t>
            </w:r>
            <w:r>
              <w:t>Funciones miembro</w:t>
            </w:r>
            <w:r>
              <w:t>.</w:t>
            </w:r>
            <w:r>
              <w:br/>
            </w:r>
            <w:r>
              <w:t xml:space="preserve">3.2. </w:t>
            </w:r>
            <w:r>
              <w:t>Constructores</w:t>
            </w:r>
            <w:r>
              <w:t>.</w:t>
            </w:r>
            <w:r>
              <w:br/>
            </w:r>
            <w:r>
              <w:t>3.3.</w:t>
            </w:r>
            <w:r>
              <w:t xml:space="preserve"> Destructores</w:t>
            </w:r>
            <w:r>
              <w:t>.</w:t>
            </w:r>
            <w:r>
              <w:br/>
            </w:r>
            <w:r>
              <w:t>3.4.</w:t>
            </w:r>
            <w:r>
              <w:t xml:space="preserve"> Funciones inline</w:t>
            </w:r>
            <w:r>
              <w:t>.</w:t>
            </w:r>
            <w:r>
              <w:br/>
            </w:r>
            <w:r>
              <w:t>3.5.</w:t>
            </w:r>
            <w:r>
              <w:t xml:space="preserve"> El operador de resolución</w:t>
            </w:r>
            <w:r>
              <w:t>.</w:t>
            </w:r>
            <w:r>
              <w:br/>
            </w:r>
            <w:r>
              <w:t>3.6.</w:t>
            </w:r>
            <w:r>
              <w:t xml:space="preserve"> Funciones amigas</w:t>
            </w:r>
            <w:r>
              <w:t>.</w:t>
            </w:r>
            <w:r>
              <w:br/>
            </w:r>
            <w:r>
              <w:t>3.7.</w:t>
            </w:r>
            <w:r>
              <w:t xml:space="preserve"> Ejercicios</w:t>
            </w:r>
          </w:p>
          <w:p w14:paraId="6D0D80A9" w14:textId="6530F354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05779C61" w14:textId="77777777">
        <w:tc>
          <w:tcPr>
            <w:tcW w:w="8640" w:type="dxa"/>
          </w:tcPr>
          <w:p w14:paraId="671050B4" w14:textId="77777777" w:rsidR="005A2627" w:rsidRDefault="005A2627" w:rsidP="003777A2">
            <w:pPr>
              <w:rPr>
                <w:i/>
                <w:sz w:val="22"/>
                <w:szCs w:val="22"/>
              </w:rPr>
            </w:pPr>
          </w:p>
          <w:p w14:paraId="3BF1EEFE" w14:textId="366C62A4" w:rsidR="003777A2" w:rsidRDefault="002C6178" w:rsidP="003777A2">
            <w:pPr>
              <w:rPr>
                <w:b/>
                <w:bCs/>
                <w:i/>
                <w:iCs/>
              </w:rPr>
            </w:pPr>
            <w:r w:rsidRPr="00664156">
              <w:rPr>
                <w:i/>
                <w:sz w:val="22"/>
                <w:szCs w:val="22"/>
              </w:rPr>
              <w:t xml:space="preserve">Unidad 4. </w:t>
            </w:r>
            <w:r w:rsidR="005A2627" w:rsidRPr="005A2627">
              <w:rPr>
                <w:b/>
                <w:bCs/>
                <w:i/>
                <w:iCs/>
              </w:rPr>
              <w:t>PARAMETROS POR VALOR, POR REFERENCIA Y POR APUNTADOR</w:t>
            </w:r>
          </w:p>
          <w:p w14:paraId="1F961B02" w14:textId="77777777" w:rsidR="005A2627" w:rsidRDefault="005A2627" w:rsidP="003777A2">
            <w:r>
              <w:t xml:space="preserve">4.1. </w:t>
            </w:r>
            <w:r>
              <w:t>Parámetros por valor</w:t>
            </w:r>
            <w:r>
              <w:t>.</w:t>
            </w:r>
            <w:r>
              <w:br/>
            </w:r>
            <w:r>
              <w:t xml:space="preserve">4.2. </w:t>
            </w:r>
            <w:r>
              <w:t>Parámetros por apuntador</w:t>
            </w:r>
            <w:r>
              <w:t>.</w:t>
            </w:r>
          </w:p>
          <w:p w14:paraId="1563647C" w14:textId="77777777" w:rsidR="005A2627" w:rsidRDefault="005A2627" w:rsidP="003777A2">
            <w:r>
              <w:t xml:space="preserve">4.3. </w:t>
            </w:r>
            <w:r>
              <w:t>Parámetros por referencia</w:t>
            </w:r>
            <w:r>
              <w:t>.</w:t>
            </w:r>
          </w:p>
          <w:p w14:paraId="784032CD" w14:textId="77777777" w:rsidR="005A2627" w:rsidRDefault="005A2627" w:rsidP="003777A2">
            <w:r>
              <w:t xml:space="preserve">4.4. </w:t>
            </w:r>
            <w:r>
              <w:t>Funciones que devuelven referencias</w:t>
            </w:r>
            <w:r>
              <w:t>.</w:t>
            </w:r>
          </w:p>
          <w:p w14:paraId="4C2F49E7" w14:textId="77777777" w:rsidR="005A2627" w:rsidRDefault="005A2627" w:rsidP="003777A2">
            <w:r>
              <w:t xml:space="preserve">4.5. </w:t>
            </w:r>
            <w:r>
              <w:t>Referencias independientes</w:t>
            </w:r>
            <w:r>
              <w:t>.</w:t>
            </w:r>
          </w:p>
          <w:p w14:paraId="5D8BDFD4" w14:textId="77777777" w:rsidR="005A2627" w:rsidRDefault="005A2627" w:rsidP="003777A2">
            <w:r>
              <w:t xml:space="preserve">4.6. </w:t>
            </w:r>
            <w:r>
              <w:t>Restricciones en la declaración de referencias</w:t>
            </w:r>
            <w:r>
              <w:t>.</w:t>
            </w:r>
          </w:p>
          <w:p w14:paraId="7710F282" w14:textId="5A16C30C" w:rsidR="005A2627" w:rsidRPr="005A2627" w:rsidRDefault="005A2627" w:rsidP="003777A2">
            <w:pPr>
              <w:rPr>
                <w:sz w:val="22"/>
                <w:szCs w:val="22"/>
              </w:rPr>
            </w:pPr>
            <w:r>
              <w:t>4.7.</w:t>
            </w:r>
            <w:r>
              <w:t xml:space="preserve"> Apuntadores a funciones</w:t>
            </w:r>
            <w:r>
              <w:t>.</w:t>
            </w:r>
          </w:p>
          <w:p w14:paraId="49F635B7" w14:textId="7DB20282" w:rsidR="001303BB" w:rsidRPr="00664156" w:rsidRDefault="001303BB">
            <w:pPr>
              <w:rPr>
                <w:sz w:val="22"/>
                <w:szCs w:val="22"/>
              </w:rPr>
            </w:pPr>
          </w:p>
        </w:tc>
      </w:tr>
      <w:tr w:rsidR="001303BB" w:rsidRPr="00664156" w14:paraId="7862C47F" w14:textId="77777777">
        <w:trPr>
          <w:trHeight w:val="240"/>
        </w:trPr>
        <w:tc>
          <w:tcPr>
            <w:tcW w:w="8640" w:type="dxa"/>
          </w:tcPr>
          <w:p w14:paraId="0E16628D" w14:textId="77777777" w:rsidR="005A2627" w:rsidRDefault="005A2627" w:rsidP="003777A2">
            <w:pPr>
              <w:rPr>
                <w:i/>
                <w:sz w:val="22"/>
                <w:szCs w:val="22"/>
              </w:rPr>
            </w:pPr>
          </w:p>
          <w:p w14:paraId="58B6E21F" w14:textId="678C7059" w:rsidR="003777A2" w:rsidRDefault="002C6178" w:rsidP="003777A2">
            <w:pPr>
              <w:rPr>
                <w:b/>
                <w:bCs/>
                <w:i/>
                <w:iCs/>
              </w:rPr>
            </w:pPr>
            <w:r w:rsidRPr="00664156">
              <w:rPr>
                <w:i/>
                <w:sz w:val="22"/>
                <w:szCs w:val="22"/>
              </w:rPr>
              <w:t xml:space="preserve">Unidad 5. </w:t>
            </w:r>
            <w:r w:rsidR="005A2627" w:rsidRPr="005A2627">
              <w:rPr>
                <w:b/>
                <w:bCs/>
                <w:i/>
                <w:iCs/>
              </w:rPr>
              <w:t>SOBRECARGA DE FUNCIONES Y OPERADORES</w:t>
            </w:r>
          </w:p>
          <w:p w14:paraId="6473C525" w14:textId="77777777" w:rsidR="005A2627" w:rsidRDefault="005A2627" w:rsidP="003777A2">
            <w:r>
              <w:t xml:space="preserve">5.1. </w:t>
            </w:r>
            <w:r>
              <w:t>Definiciones implícitas y explícitas</w:t>
            </w:r>
            <w:r>
              <w:t>.</w:t>
            </w:r>
            <w:r>
              <w:br/>
            </w:r>
            <w:r>
              <w:t xml:space="preserve">5.2. </w:t>
            </w:r>
            <w:r>
              <w:t xml:space="preserve">Sobrecarga con </w:t>
            </w:r>
            <w:r>
              <w:t>ambigüedad.</w:t>
            </w:r>
            <w:r>
              <w:br/>
            </w:r>
            <w:r>
              <w:t xml:space="preserve">5.3. </w:t>
            </w:r>
            <w:r>
              <w:t>Direcciones de las funciones sobrecargadas</w:t>
            </w:r>
            <w:r>
              <w:t>.</w:t>
            </w:r>
          </w:p>
          <w:p w14:paraId="418108B0" w14:textId="77777777" w:rsidR="005A2627" w:rsidRDefault="005A2627" w:rsidP="003777A2">
            <w:r>
              <w:t xml:space="preserve">5.4. </w:t>
            </w:r>
            <w:r>
              <w:t>El operador THIS</w:t>
            </w:r>
            <w:r>
              <w:t>.</w:t>
            </w:r>
          </w:p>
          <w:p w14:paraId="11BEE74B" w14:textId="0E371B09" w:rsidR="005A2627" w:rsidRPr="005A2627" w:rsidRDefault="005A2627" w:rsidP="003777A2">
            <w:pPr>
              <w:rPr>
                <w:sz w:val="22"/>
                <w:szCs w:val="22"/>
              </w:rPr>
            </w:pPr>
            <w:r>
              <w:t xml:space="preserve">5.5. </w:t>
            </w:r>
            <w:r>
              <w:t>Sobrecarga de los diferentes operadores</w:t>
            </w:r>
            <w:r>
              <w:t>.</w:t>
            </w:r>
          </w:p>
          <w:p w14:paraId="38282D68" w14:textId="00DFE9ED" w:rsidR="001303BB" w:rsidRPr="00664156" w:rsidRDefault="001303BB">
            <w:pPr>
              <w:rPr>
                <w:sz w:val="22"/>
                <w:szCs w:val="22"/>
              </w:rPr>
            </w:pPr>
          </w:p>
        </w:tc>
      </w:tr>
    </w:tbl>
    <w:tbl>
      <w:tblPr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5A2627" w:rsidRPr="00664156" w14:paraId="722363AD" w14:textId="77777777" w:rsidTr="001646FB">
        <w:trPr>
          <w:trHeight w:val="240"/>
        </w:trPr>
        <w:tc>
          <w:tcPr>
            <w:tcW w:w="8640" w:type="dxa"/>
          </w:tcPr>
          <w:p w14:paraId="7F19459E" w14:textId="0790CD11" w:rsidR="005A2627" w:rsidRDefault="005A2627" w:rsidP="001646FB">
            <w:pPr>
              <w:rPr>
                <w:i/>
                <w:sz w:val="22"/>
                <w:szCs w:val="22"/>
              </w:rPr>
            </w:pPr>
          </w:p>
          <w:p w14:paraId="5917B2A8" w14:textId="22F7C86C" w:rsidR="005A2627" w:rsidRDefault="005A2627" w:rsidP="001646FB">
            <w:pPr>
              <w:rPr>
                <w:b/>
                <w:bCs/>
                <w:i/>
                <w:iCs/>
              </w:rPr>
            </w:pPr>
            <w:r>
              <w:rPr>
                <w:i/>
                <w:sz w:val="22"/>
                <w:szCs w:val="22"/>
              </w:rPr>
              <w:t xml:space="preserve">Unidad 6. </w:t>
            </w:r>
            <w:r w:rsidRPr="005A2627">
              <w:rPr>
                <w:b/>
                <w:bCs/>
                <w:i/>
                <w:iCs/>
              </w:rPr>
              <w:t>HERENCIA</w:t>
            </w:r>
          </w:p>
          <w:p w14:paraId="16D0A157" w14:textId="2F52F69F" w:rsidR="005A2627" w:rsidRPr="005A2627" w:rsidRDefault="005A2627" w:rsidP="001646FB">
            <w:pPr>
              <w:rPr>
                <w:sz w:val="22"/>
                <w:szCs w:val="22"/>
              </w:rPr>
            </w:pPr>
            <w:r>
              <w:t xml:space="preserve">6.1. </w:t>
            </w:r>
            <w:r>
              <w:t>Herencia pública.</w:t>
            </w:r>
            <w:r>
              <w:br/>
            </w:r>
            <w:r>
              <w:t xml:space="preserve">6.2. </w:t>
            </w:r>
            <w:r>
              <w:t>Constructores y destructores en la herencia pública.</w:t>
            </w:r>
            <w:r>
              <w:br/>
            </w:r>
            <w:r>
              <w:t xml:space="preserve">6.3. </w:t>
            </w:r>
            <w:r>
              <w:t>H</w:t>
            </w:r>
            <w:r>
              <w:t>e</w:t>
            </w:r>
            <w:r>
              <w:t>rencia privada.</w:t>
            </w:r>
            <w:r>
              <w:br/>
            </w:r>
            <w:r>
              <w:t xml:space="preserve">6.4. </w:t>
            </w:r>
            <w:r>
              <w:t>Sobrecarga de los operadores de herencia.</w:t>
            </w:r>
          </w:p>
          <w:p w14:paraId="6D806804" w14:textId="07310854" w:rsidR="005A2627" w:rsidRDefault="005A2627" w:rsidP="001646FB">
            <w:pPr>
              <w:rPr>
                <w:i/>
                <w:sz w:val="22"/>
                <w:szCs w:val="22"/>
              </w:rPr>
            </w:pPr>
          </w:p>
        </w:tc>
      </w:tr>
      <w:tr w:rsidR="005A2627" w:rsidRPr="00664156" w14:paraId="7C57621C" w14:textId="77777777" w:rsidTr="001646FB">
        <w:trPr>
          <w:trHeight w:val="240"/>
        </w:trPr>
        <w:tc>
          <w:tcPr>
            <w:tcW w:w="8640" w:type="dxa"/>
          </w:tcPr>
          <w:p w14:paraId="3591A3A5" w14:textId="77777777" w:rsidR="005A2627" w:rsidRDefault="005A2627" w:rsidP="001646FB">
            <w:pPr>
              <w:rPr>
                <w:i/>
                <w:sz w:val="22"/>
                <w:szCs w:val="22"/>
              </w:rPr>
            </w:pPr>
          </w:p>
          <w:p w14:paraId="704DC0EC" w14:textId="0F4EB564" w:rsidR="005A2627" w:rsidRDefault="005A2627" w:rsidP="001646FB">
            <w:pPr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Unidad 7. </w:t>
            </w:r>
            <w:r w:rsidRPr="005A2627">
              <w:rPr>
                <w:b/>
                <w:bCs/>
                <w:i/>
                <w:iCs/>
              </w:rPr>
              <w:t>HERENCIA MULTIPLE</w:t>
            </w:r>
          </w:p>
          <w:p w14:paraId="305B9D31" w14:textId="5CCD209D" w:rsidR="005A2627" w:rsidRPr="005A2627" w:rsidRDefault="005A2627" w:rsidP="001646FB">
            <w:pPr>
              <w:rPr>
                <w:iCs/>
                <w:sz w:val="22"/>
                <w:szCs w:val="22"/>
              </w:rPr>
            </w:pPr>
            <w:r>
              <w:rPr>
                <w:iCs/>
                <w:sz w:val="22"/>
                <w:szCs w:val="22"/>
              </w:rPr>
              <w:t xml:space="preserve">7.1. </w:t>
            </w:r>
            <w:r>
              <w:t>Concepto.</w:t>
            </w:r>
            <w:r>
              <w:br/>
            </w:r>
            <w:r>
              <w:t xml:space="preserve">7.2. </w:t>
            </w:r>
            <w:r>
              <w:t xml:space="preserve">Constructores y destructores en la herencia </w:t>
            </w:r>
            <w:r>
              <w:t>múltiple</w:t>
            </w:r>
            <w:r>
              <w:t>.</w:t>
            </w:r>
            <w:r>
              <w:br/>
            </w:r>
            <w:r>
              <w:t xml:space="preserve">7.3. </w:t>
            </w:r>
            <w:r>
              <w:t>Relaciones entre las clases bases y las clases derivadas.</w:t>
            </w:r>
            <w:r>
              <w:br/>
            </w:r>
            <w:r>
              <w:t xml:space="preserve">7.4. </w:t>
            </w:r>
            <w:r>
              <w:t>Herencia virtual.</w:t>
            </w:r>
          </w:p>
          <w:p w14:paraId="483D8D02" w14:textId="0DB33DEE" w:rsidR="005A2627" w:rsidRDefault="005A2627" w:rsidP="001646FB">
            <w:pPr>
              <w:rPr>
                <w:i/>
                <w:sz w:val="22"/>
                <w:szCs w:val="22"/>
              </w:rPr>
            </w:pPr>
          </w:p>
        </w:tc>
      </w:tr>
    </w:tbl>
    <w:tbl>
      <w:tblPr>
        <w:tblStyle w:val="a2"/>
        <w:tblW w:w="8640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40"/>
      </w:tblGrid>
      <w:tr w:rsidR="005A2627" w:rsidRPr="00664156" w14:paraId="31D52A50" w14:textId="77777777">
        <w:trPr>
          <w:trHeight w:val="240"/>
        </w:trPr>
        <w:tc>
          <w:tcPr>
            <w:tcW w:w="8640" w:type="dxa"/>
          </w:tcPr>
          <w:p w14:paraId="7B28EB47" w14:textId="478E3523" w:rsidR="005A2627" w:rsidRDefault="005A2627" w:rsidP="003777A2">
            <w:pPr>
              <w:rPr>
                <w:i/>
                <w:sz w:val="22"/>
                <w:szCs w:val="22"/>
              </w:rPr>
            </w:pPr>
          </w:p>
          <w:p w14:paraId="35996A30" w14:textId="598B918C" w:rsidR="005A2627" w:rsidRDefault="005A2627" w:rsidP="003777A2">
            <w:pPr>
              <w:rPr>
                <w:i/>
                <w:sz w:val="22"/>
                <w:szCs w:val="22"/>
              </w:rPr>
            </w:pPr>
          </w:p>
          <w:p w14:paraId="5A5B8718" w14:textId="77777777" w:rsidR="005A2627" w:rsidRDefault="005A2627" w:rsidP="003777A2">
            <w:pPr>
              <w:rPr>
                <w:i/>
                <w:sz w:val="22"/>
                <w:szCs w:val="22"/>
              </w:rPr>
            </w:pPr>
          </w:p>
          <w:p w14:paraId="35BA19DF" w14:textId="0B1C2CD3" w:rsidR="005A2627" w:rsidRDefault="005A2627" w:rsidP="003777A2">
            <w:pPr>
              <w:rPr>
                <w:b/>
                <w:bCs/>
                <w:i/>
                <w:iCs/>
              </w:rPr>
            </w:pPr>
            <w:r>
              <w:rPr>
                <w:i/>
                <w:sz w:val="22"/>
                <w:szCs w:val="22"/>
              </w:rPr>
              <w:lastRenderedPageBreak/>
              <w:t xml:space="preserve">Unidad 8. </w:t>
            </w:r>
            <w:r w:rsidRPr="005A2627">
              <w:rPr>
                <w:b/>
                <w:bCs/>
                <w:i/>
                <w:iCs/>
              </w:rPr>
              <w:t>POLIMORFISMO Y FUNCIONES VIRTUALES</w:t>
            </w:r>
          </w:p>
          <w:p w14:paraId="79798FCA" w14:textId="0FF854E2" w:rsidR="005A2627" w:rsidRPr="005A2627" w:rsidRDefault="005A2627" w:rsidP="003777A2">
            <w:pPr>
              <w:rPr>
                <w:sz w:val="22"/>
                <w:szCs w:val="22"/>
              </w:rPr>
            </w:pPr>
            <w:r>
              <w:t xml:space="preserve">8.1. </w:t>
            </w:r>
            <w:r>
              <w:t>Polimorfismo.</w:t>
            </w:r>
            <w:r>
              <w:br/>
            </w:r>
            <w:r>
              <w:t xml:space="preserve">8.2. </w:t>
            </w:r>
            <w:r>
              <w:t>Funciones virtuales.</w:t>
            </w:r>
            <w:r>
              <w:br/>
            </w:r>
            <w:r>
              <w:t xml:space="preserve">8.3. </w:t>
            </w:r>
            <w:r>
              <w:t>Variables estáticas.</w:t>
            </w:r>
          </w:p>
          <w:p w14:paraId="04C5C2F7" w14:textId="5AE8F2DE" w:rsidR="005A2627" w:rsidRDefault="005A2627" w:rsidP="003777A2">
            <w:pPr>
              <w:rPr>
                <w:i/>
                <w:sz w:val="22"/>
                <w:szCs w:val="22"/>
              </w:rPr>
            </w:pPr>
          </w:p>
        </w:tc>
      </w:tr>
    </w:tbl>
    <w:p w14:paraId="0019348D" w14:textId="77777777" w:rsidR="001303BB" w:rsidRPr="00664156" w:rsidRDefault="001303BB">
      <w:pPr>
        <w:rPr>
          <w:sz w:val="22"/>
          <w:szCs w:val="22"/>
        </w:rPr>
      </w:pPr>
    </w:p>
    <w:p w14:paraId="6201B4CD" w14:textId="77777777" w:rsidR="001303BB" w:rsidRPr="00664156" w:rsidRDefault="001303BB">
      <w:pPr>
        <w:rPr>
          <w:sz w:val="22"/>
          <w:szCs w:val="22"/>
        </w:rPr>
      </w:pPr>
    </w:p>
    <w:tbl>
      <w:tblPr>
        <w:tblStyle w:val="a8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CF6E18" w14:paraId="7021393A" w14:textId="77777777">
        <w:tc>
          <w:tcPr>
            <w:tcW w:w="8638" w:type="dxa"/>
          </w:tcPr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METODOLOGÍA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1.  Clase magistral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2.  Desarrollo de guías de trabajo individuales y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3.  Talleres y trabajos individuales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4.  Talleres y trabajos en equipo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5.  Puestas en común y participación en discusiones grupales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6.  Exposiciones finales de trabajos grupales y de trabajo independiente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7.  Tutoría y asesoría</w:t>
            </w:r>
          </w:p>
          <w:p w14:paraId="66D5B422" w14:textId="77777777" w:rsidR="00CF6E18" w:rsidRDefault="00CF6E18">
            <w:pPr>
              <w:widowControl/>
              <w:jc w:val="both"/>
              <w:rPr>
                <w:b/>
                <w:sz w:val="22"/>
                <w:szCs w:val="22"/>
              </w:rPr>
            </w:pPr>
            <w:r>
              <w:t>8.  Puesta en común</w:t>
            </w:r>
          </w:p>
        </w:tc>
      </w:tr>
    </w:tbl>
    <w:tbl>
      <w:tblPr>
        <w:tblStyle w:val="a3"/>
        <w:tblW w:w="8638" w:type="dxa"/>
        <w:tblInd w:w="-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638"/>
      </w:tblGrid>
      <w:tr w:rsidR="001303BB" w:rsidRPr="00664156" w14:paraId="6B061E3F" w14:textId="77777777">
        <w:tc>
          <w:tcPr>
            <w:tcW w:w="8638" w:type="dxa"/>
          </w:tcPr>
          <w:p w14:paraId="7682036C" w14:textId="77777777" w:rsidR="001303BB" w:rsidRPr="00664156" w:rsidRDefault="001303BB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</w:p>
          <w:p w14:paraId="0E958D18" w14:textId="44DD0C96" w:rsidR="001303BB" w:rsidRDefault="002C6178" w:rsidP="000A093D">
            <w:pPr>
              <w:widowControl/>
              <w:ind w:left="360" w:hanging="360"/>
              <w:jc w:val="both"/>
              <w:rPr>
                <w:sz w:val="22"/>
                <w:szCs w:val="22"/>
              </w:rPr>
            </w:pPr>
            <w:r w:rsidRPr="00664156">
              <w:rPr>
                <w:b/>
                <w:sz w:val="22"/>
                <w:szCs w:val="22"/>
              </w:rPr>
              <w:t>BIBLIOGRAFÍA</w:t>
            </w:r>
            <w:r w:rsidRPr="00664156">
              <w:rPr>
                <w:sz w:val="22"/>
                <w:szCs w:val="22"/>
              </w:rPr>
              <w:tab/>
            </w:r>
          </w:p>
          <w:p w14:paraId="6F38AFF4" w14:textId="04B1D892" w:rsidR="005A2627" w:rsidRPr="005A2627" w:rsidRDefault="005A2627" w:rsidP="005A2627">
            <w:pPr>
              <w:pStyle w:val="Prrafodelista"/>
              <w:numPr>
                <w:ilvl w:val="0"/>
                <w:numId w:val="6"/>
              </w:numPr>
              <w:ind w:leftChars="0" w:firstLineChars="0"/>
              <w:jc w:val="both"/>
              <w:rPr>
                <w:sz w:val="22"/>
                <w:szCs w:val="22"/>
              </w:rPr>
            </w:pPr>
            <w:r>
              <w:t>BECERRA SANTAMARÍA, César. Una herramienta para la programación orientada a</w:t>
            </w:r>
            <w:r>
              <w:t xml:space="preserve"> </w:t>
            </w:r>
            <w:r>
              <w:t>objetos</w:t>
            </w:r>
            <w:r>
              <w:t>.</w:t>
            </w:r>
          </w:p>
          <w:p w14:paraId="1A5286B2" w14:textId="77777777" w:rsidR="001303BB" w:rsidRPr="00664156" w:rsidRDefault="001303BB">
            <w:pPr>
              <w:jc w:val="both"/>
              <w:rPr>
                <w:sz w:val="22"/>
                <w:szCs w:val="22"/>
              </w:rPr>
            </w:pPr>
          </w:p>
        </w:tc>
      </w:tr>
    </w:tbl>
    <w:p w14:paraId="64C350F1" w14:textId="77777777" w:rsidR="001303BB" w:rsidRPr="00664156" w:rsidRDefault="001303BB"/>
    <w:sectPr w:rsidR="001303BB" w:rsidRPr="00664156">
      <w:headerReference w:type="default" r:id="rId8"/>
      <w:pgSz w:w="11900" w:h="16840"/>
      <w:pgMar w:top="1417" w:right="1701" w:bottom="1417" w:left="1701" w:header="708" w:footer="4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5BD44E" w14:textId="77777777" w:rsidR="00413C13" w:rsidRDefault="00413C13">
      <w:r>
        <w:separator/>
      </w:r>
    </w:p>
  </w:endnote>
  <w:endnote w:type="continuationSeparator" w:id="0">
    <w:p w14:paraId="4AD40415" w14:textId="77777777" w:rsidR="00413C13" w:rsidRDefault="00413C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Noto Sans Symbols">
    <w:altName w:val="Calibri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G Mincho Light J">
    <w:panose1 w:val="00000000000000000000"/>
    <w:charset w:val="00"/>
    <w:family w:val="roman"/>
    <w:notTrueType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9671B0" w14:textId="77777777" w:rsidR="00413C13" w:rsidRDefault="00413C13">
      <w:r>
        <w:separator/>
      </w:r>
    </w:p>
  </w:footnote>
  <w:footnote w:type="continuationSeparator" w:id="0">
    <w:p w14:paraId="70CA3FA8" w14:textId="77777777" w:rsidR="00413C13" w:rsidRDefault="00413C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95ECC1B" w14:textId="77777777" w:rsidR="001303BB" w:rsidRDefault="001303BB">
    <w:pPr>
      <w:pBdr>
        <w:top w:val="nil"/>
        <w:left w:val="nil"/>
        <w:bottom w:val="nil"/>
        <w:right w:val="nil"/>
        <w:between w:val="nil"/>
      </w:pBdr>
      <w:spacing w:line="276" w:lineRule="auto"/>
    </w:pPr>
  </w:p>
  <w:tbl>
    <w:tblPr>
      <w:tblStyle w:val="a4"/>
      <w:tblW w:w="8714" w:type="dxa"/>
      <w:tblInd w:w="-108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Layout w:type="fixed"/>
      <w:tblLook w:val="0000" w:firstRow="0" w:lastRow="0" w:firstColumn="0" w:lastColumn="0" w:noHBand="0" w:noVBand="0"/>
    </w:tblPr>
    <w:tblGrid>
      <w:gridCol w:w="1207"/>
      <w:gridCol w:w="6131"/>
      <w:gridCol w:w="1376"/>
    </w:tblGrid>
    <w:tr w:rsidR="001303BB" w14:paraId="310C6C3B" w14:textId="77777777">
      <w:trPr>
        <w:cantSplit/>
      </w:trPr>
      <w:tc>
        <w:tcPr>
          <w:tcW w:w="1207" w:type="dxa"/>
          <w:vMerge w:val="restart"/>
        </w:tcPr>
        <w:p w14:paraId="04C906D2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</w:rPr>
          </w:pPr>
          <w:r>
            <w:rPr>
              <w:noProof/>
              <w:color w:val="000000"/>
            </w:rPr>
            <w:drawing>
              <wp:inline distT="0" distB="0" distL="114300" distR="114300" wp14:anchorId="19FDF2D1" wp14:editId="3E58F852">
                <wp:extent cx="629285" cy="662305"/>
                <wp:effectExtent l="0" t="0" r="0" b="0"/>
                <wp:docPr id="1032" name="image1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29285" cy="66230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131" w:type="dxa"/>
          <w:vMerge w:val="restart"/>
        </w:tcPr>
        <w:p w14:paraId="2F17660E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UNIVERSIDAD FRANCISCO DE PAULA SANTANDER</w:t>
          </w:r>
        </w:p>
        <w:p w14:paraId="2FB2F0AB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FACULTAD DE INGENIERIA </w:t>
          </w:r>
        </w:p>
        <w:p w14:paraId="7EC791D4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PROGRAMA DE INGENIERIA DE SISTEMAS</w:t>
          </w:r>
        </w:p>
      </w:tc>
      <w:tc>
        <w:tcPr>
          <w:tcW w:w="1376" w:type="dxa"/>
        </w:tcPr>
        <w:p w14:paraId="49327DAF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F01</w:t>
          </w:r>
        </w:p>
      </w:tc>
    </w:tr>
    <w:tr w:rsidR="001303BB" w14:paraId="4C1ECF89" w14:textId="77777777">
      <w:trPr>
        <w:cantSplit/>
      </w:trPr>
      <w:tc>
        <w:tcPr>
          <w:tcW w:w="1207" w:type="dxa"/>
          <w:vMerge/>
        </w:tcPr>
        <w:p w14:paraId="44A0DC1D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  <w:vMerge/>
        </w:tcPr>
        <w:p w14:paraId="6A2925B7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1376" w:type="dxa"/>
        </w:tcPr>
        <w:p w14:paraId="4798CDDF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</w:p>
      </w:tc>
    </w:tr>
    <w:tr w:rsidR="001303BB" w14:paraId="58568EC2" w14:textId="77777777">
      <w:trPr>
        <w:cantSplit/>
      </w:trPr>
      <w:tc>
        <w:tcPr>
          <w:tcW w:w="1207" w:type="dxa"/>
          <w:vMerge/>
        </w:tcPr>
        <w:p w14:paraId="550C8758" w14:textId="77777777" w:rsidR="001303BB" w:rsidRDefault="001303BB">
          <w:pPr>
            <w:pBdr>
              <w:top w:val="nil"/>
              <w:left w:val="nil"/>
              <w:bottom w:val="nil"/>
              <w:right w:val="nil"/>
              <w:between w:val="nil"/>
            </w:pBdr>
            <w:spacing w:line="276" w:lineRule="auto"/>
            <w:rPr>
              <w:color w:val="000000"/>
              <w:sz w:val="22"/>
              <w:szCs w:val="22"/>
            </w:rPr>
          </w:pPr>
        </w:p>
      </w:tc>
      <w:tc>
        <w:tcPr>
          <w:tcW w:w="6131" w:type="dxa"/>
        </w:tcPr>
        <w:p w14:paraId="5CB12D3C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jc w:val="center"/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 xml:space="preserve">Formato </w:t>
          </w:r>
          <w:r>
            <w:rPr>
              <w:sz w:val="22"/>
              <w:szCs w:val="22"/>
            </w:rPr>
            <w:t>Microcurriculo</w:t>
          </w:r>
        </w:p>
      </w:tc>
      <w:tc>
        <w:tcPr>
          <w:tcW w:w="1376" w:type="dxa"/>
        </w:tcPr>
        <w:p w14:paraId="142130B7" w14:textId="77777777" w:rsidR="001303BB" w:rsidRDefault="002C6178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252"/>
              <w:tab w:val="right" w:pos="8504"/>
            </w:tabs>
            <w:rPr>
              <w:color w:val="000000"/>
              <w:sz w:val="22"/>
              <w:szCs w:val="22"/>
            </w:rPr>
          </w:pPr>
          <w:r>
            <w:rPr>
              <w:color w:val="000000"/>
              <w:sz w:val="22"/>
              <w:szCs w:val="22"/>
            </w:rPr>
            <w:t>página</w:t>
          </w:r>
        </w:p>
      </w:tc>
    </w:tr>
  </w:tbl>
  <w:p w14:paraId="0BAF7DC0" w14:textId="77777777" w:rsidR="001303BB" w:rsidRDefault="001303BB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AEB2B01"/>
    <w:multiLevelType w:val="multilevel"/>
    <w:tmpl w:val="1FC06EB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53716651"/>
    <w:multiLevelType w:val="hybridMultilevel"/>
    <w:tmpl w:val="1682E3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A3671A9"/>
    <w:multiLevelType w:val="multilevel"/>
    <w:tmpl w:val="6BA888BA"/>
    <w:lvl w:ilvl="0">
      <w:start w:val="1"/>
      <w:numFmt w:val="decimal"/>
      <w:lvlText w:val="%1."/>
      <w:lvlJc w:val="left"/>
      <w:pPr>
        <w:ind w:left="360" w:hanging="360"/>
      </w:pPr>
      <w:rPr>
        <w:vertAlign w:val="baseline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vertAlign w:val="baseline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vertAlign w:val="baseline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vertAlign w:val="baseline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vertAlign w:val="baseline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vertAlign w:val="baseline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vertAlign w:val="baseline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vertAlign w:val="baseline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vertAlign w:val="baseline"/>
      </w:rPr>
    </w:lvl>
  </w:abstractNum>
  <w:abstractNum w:abstractNumId="3" w15:restartNumberingAfterBreak="0">
    <w:nsid w:val="6CC21490"/>
    <w:multiLevelType w:val="hybridMultilevel"/>
    <w:tmpl w:val="1B3E6DA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E5E590E"/>
    <w:multiLevelType w:val="hybridMultilevel"/>
    <w:tmpl w:val="5DD8A35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B1779D"/>
    <w:multiLevelType w:val="hybridMultilevel"/>
    <w:tmpl w:val="0318F6F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  <w:num w:numId="4">
    <w:abstractNumId w:val="4"/>
  </w:num>
  <w:num w:numId="5">
    <w:abstractNumId w:val="5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03BB"/>
    <w:rsid w:val="000A093D"/>
    <w:rsid w:val="001303BB"/>
    <w:rsid w:val="002C6178"/>
    <w:rsid w:val="003777A2"/>
    <w:rsid w:val="00413C13"/>
    <w:rsid w:val="00454807"/>
    <w:rsid w:val="005A2627"/>
    <w:rsid w:val="00664156"/>
    <w:rsid w:val="006C6FA3"/>
    <w:rsid w:val="00D80F45"/>
    <w:rsid w:val="00F82E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D6938"/>
  <w15:docId w15:val="{DAAB6292-BDC1-47D1-AA2E-A7C415EE1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es" w:eastAsia="es-CO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uiPriority w:val="9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b/>
      <w:bCs/>
      <w:color w:val="000000"/>
      <w:kern w:val="36"/>
      <w:position w:val="-1"/>
      <w:sz w:val="48"/>
      <w:szCs w:val="48"/>
      <w:lang w:val="es-ES" w:eastAsia="es-ES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2"/>
    </w:pPr>
    <w:rPr>
      <w:rFonts w:ascii="Cambria" w:hAnsi="Cambria"/>
      <w:b/>
      <w:bCs/>
      <w:position w:val="-1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suppressAutoHyphens/>
      <w:overflowPunct w:val="0"/>
      <w:autoSpaceDE w:val="0"/>
      <w:autoSpaceDN w:val="0"/>
      <w:adjustRightInd w:val="0"/>
      <w:spacing w:before="240" w:after="60" w:line="1" w:lineRule="atLeast"/>
      <w:ind w:leftChars="-1" w:left="-1" w:hangingChars="1" w:hanging="1"/>
      <w:textDirection w:val="btLr"/>
      <w:textAlignment w:val="baseline"/>
      <w:outlineLvl w:val="3"/>
    </w:pPr>
    <w:rPr>
      <w:rFonts w:ascii="Calibri" w:hAnsi="Calibri"/>
      <w:b/>
      <w:bCs/>
      <w:position w:val="-1"/>
      <w:sz w:val="28"/>
      <w:szCs w:val="28"/>
      <w:lang w:val="es-ES" w:eastAsia="es-ES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Ttulo1Car">
    <w:name w:val="Título 1 Car"/>
    <w:rPr>
      <w:rFonts w:ascii="Times New Roman" w:eastAsia="Times New Roman" w:hAnsi="Times New Roman" w:cs="Times New Roman"/>
      <w:b/>
      <w:bCs/>
      <w:color w:val="000000"/>
      <w:w w:val="100"/>
      <w:kern w:val="36"/>
      <w:position w:val="-1"/>
      <w:sz w:val="48"/>
      <w:szCs w:val="48"/>
      <w:effect w:val="none"/>
      <w:vertAlign w:val="baseline"/>
      <w:cs w:val="0"/>
      <w:em w:val="none"/>
      <w:lang w:val="es-ES" w:eastAsia="es-ES"/>
    </w:rPr>
  </w:style>
  <w:style w:type="paragraph" w:styleId="Textoindependiente">
    <w:name w:val="Body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position w:val="-1"/>
      <w:lang w:val="en-US" w:eastAsia="es-ES"/>
    </w:rPr>
  </w:style>
  <w:style w:type="character" w:customStyle="1" w:styleId="TextoindependienteCar">
    <w:name w:val="Texto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n-US" w:eastAsia="es-ES"/>
    </w:rPr>
  </w:style>
  <w:style w:type="paragraph" w:styleId="Textoindependiente2">
    <w:name w:val="Body Text 2"/>
    <w:basedOn w:val="Normal"/>
    <w:pPr>
      <w:widowControl/>
      <w:suppressAutoHyphens/>
      <w:spacing w:line="1" w:lineRule="atLeast"/>
      <w:ind w:leftChars="-1" w:left="-1" w:hangingChars="1" w:hanging="1"/>
      <w:jc w:val="both"/>
      <w:textDirection w:val="btLr"/>
      <w:outlineLvl w:val="0"/>
    </w:pPr>
    <w:rPr>
      <w:position w:val="-1"/>
      <w:sz w:val="26"/>
      <w:lang w:val="es-ES" w:eastAsia="es-ES"/>
    </w:rPr>
  </w:style>
  <w:style w:type="character" w:customStyle="1" w:styleId="Textoindependiente2Car">
    <w:name w:val="Texto independiente 2 Car"/>
    <w:rPr>
      <w:rFonts w:ascii="Times New Roman" w:eastAsia="Times New Roman" w:hAnsi="Times New Roman" w:cs="Times New Roman"/>
      <w:w w:val="100"/>
      <w:position w:val="-1"/>
      <w:sz w:val="26"/>
      <w:szCs w:val="20"/>
      <w:effect w:val="none"/>
      <w:vertAlign w:val="baseline"/>
      <w:cs w:val="0"/>
      <w:em w:val="none"/>
      <w:lang w:val="es-ES" w:eastAsia="es-ES"/>
    </w:rPr>
  </w:style>
  <w:style w:type="paragraph" w:styleId="Sangra3detindependiente">
    <w:name w:val="Body Text Indent 3"/>
    <w:basedOn w:val="Normal"/>
    <w:pPr>
      <w:widowControl/>
      <w:suppressAutoHyphens/>
      <w:spacing w:line="1" w:lineRule="atLeast"/>
      <w:ind w:leftChars="-1" w:left="283" w:hangingChars="1" w:hanging="283"/>
      <w:jc w:val="both"/>
      <w:textDirection w:val="btLr"/>
      <w:outlineLvl w:val="0"/>
    </w:pPr>
    <w:rPr>
      <w:position w:val="-1"/>
      <w:lang w:val="es-ES" w:eastAsia="es-ES"/>
    </w:rPr>
  </w:style>
  <w:style w:type="character" w:customStyle="1" w:styleId="Sangra3detindependienteCar">
    <w:name w:val="Sangría 3 de t. independiente Car"/>
    <w:rPr>
      <w:rFonts w:ascii="Times New Roman" w:eastAsia="Times New Roman" w:hAnsi="Times New Roman" w:cs="Times New Roman"/>
      <w:w w:val="100"/>
      <w:position w:val="-1"/>
      <w:szCs w:val="20"/>
      <w:effect w:val="none"/>
      <w:vertAlign w:val="baseline"/>
      <w:cs w:val="0"/>
      <w:em w:val="none"/>
      <w:lang w:val="es-ES" w:eastAsia="es-ES"/>
    </w:rPr>
  </w:style>
  <w:style w:type="paragraph" w:styleId="Prrafodelista">
    <w:name w:val="List Paragraph"/>
    <w:basedOn w:val="Normal"/>
    <w:pPr>
      <w:widowControl/>
      <w:suppressAutoHyphens/>
      <w:spacing w:line="1" w:lineRule="atLeast"/>
      <w:ind w:leftChars="-1" w:left="720" w:hangingChars="1" w:hanging="1"/>
      <w:contextualSpacing/>
      <w:textDirection w:val="btLr"/>
      <w:outlineLvl w:val="0"/>
    </w:pPr>
    <w:rPr>
      <w:rFonts w:ascii="Cambria" w:eastAsia="Cambria" w:hAnsi="Cambria"/>
      <w:position w:val="-1"/>
      <w:lang w:val="es-ES" w:eastAsia="en-US"/>
    </w:rPr>
  </w:style>
  <w:style w:type="paragraph" w:styleId="Textonotapie">
    <w:name w:val="footnote text"/>
    <w:basedOn w:val="Normal"/>
    <w:pPr>
      <w:widowControl/>
      <w:suppressAutoHyphens/>
      <w:spacing w:line="1" w:lineRule="atLeast"/>
      <w:ind w:leftChars="-1" w:left="-1" w:hangingChars="1" w:hanging="1"/>
      <w:textDirection w:val="btLr"/>
      <w:outlineLvl w:val="0"/>
    </w:pPr>
    <w:rPr>
      <w:position w:val="-1"/>
      <w:sz w:val="20"/>
      <w:lang w:val="es-ES" w:eastAsia="es-ES"/>
    </w:rPr>
  </w:style>
  <w:style w:type="character" w:customStyle="1" w:styleId="TextonotapieCar">
    <w:name w:val="Texto nota pie Car"/>
    <w:rPr>
      <w:rFonts w:ascii="Times New Roman" w:eastAsia="Times New Roman" w:hAnsi="Times New Roman" w:cs="Times New Roman"/>
      <w:w w:val="100"/>
      <w:position w:val="-1"/>
      <w:sz w:val="20"/>
      <w:szCs w:val="20"/>
      <w:effect w:val="none"/>
      <w:vertAlign w:val="baseline"/>
      <w:cs w:val="0"/>
      <w:em w:val="none"/>
      <w:lang w:val="es-ES" w:eastAsia="es-ES"/>
    </w:rPr>
  </w:style>
  <w:style w:type="character" w:styleId="Hipervnculo">
    <w:name w:val="Hyperlink"/>
    <w:qFormat/>
    <w:rPr>
      <w:color w:val="0000FF"/>
      <w:w w:val="100"/>
      <w:position w:val="-1"/>
      <w:u w:val="single"/>
      <w:effect w:val="none"/>
      <w:vertAlign w:val="baseline"/>
      <w:cs w:val="0"/>
      <w:em w:val="none"/>
    </w:rPr>
  </w:style>
  <w:style w:type="character" w:styleId="Refdenotaalpie">
    <w:name w:val="footnote reference"/>
    <w:rPr>
      <w:w w:val="100"/>
      <w:position w:val="-1"/>
      <w:effect w:val="none"/>
      <w:vertAlign w:val="superscript"/>
      <w:cs w:val="0"/>
      <w:em w:val="none"/>
    </w:rPr>
  </w:style>
  <w:style w:type="character" w:customStyle="1" w:styleId="nfasis7">
    <w:name w:val="Énfasis7"/>
    <w:rPr>
      <w:w w:val="100"/>
      <w:position w:val="-1"/>
      <w:effect w:val="none"/>
      <w:vertAlign w:val="baseline"/>
      <w:cs w:val="0"/>
      <w:em w:val="none"/>
    </w:rPr>
  </w:style>
  <w:style w:type="paragraph" w:customStyle="1" w:styleId="Default">
    <w:name w:val="Default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ascii="Verdana" w:hAnsi="Verdana" w:cs="Verdana"/>
      <w:color w:val="000000"/>
      <w:position w:val="-1"/>
      <w:lang w:val="es-ES" w:eastAsia="en-US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paragraph" w:styleId="Piedepgina">
    <w:name w:val="footer"/>
    <w:basedOn w:val="Normal"/>
    <w:pPr>
      <w:tabs>
        <w:tab w:val="center" w:pos="4252"/>
        <w:tab w:val="right" w:pos="8504"/>
      </w:tabs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table" w:styleId="Tablaconcuadrcula">
    <w:name w:val="Table Grid"/>
    <w:basedOn w:val="Tablanormal"/>
    <w:pPr>
      <w:suppressAutoHyphens/>
      <w:spacing w:line="1" w:lineRule="atLeast"/>
      <w:ind w:leftChars="-1" w:left="-1" w:hangingChars="1" w:hanging="1"/>
      <w:textDirection w:val="btLr"/>
      <w:textAlignment w:val="top"/>
      <w:outlineLvl w:val="0"/>
    </w:pPr>
    <w:rPr>
      <w:position w:val="-1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Nmerodepgina">
    <w:name w:val="page number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paragraph" w:styleId="NormalWeb">
    <w:name w:val="Normal (Web)"/>
    <w:basedOn w:val="Normal"/>
    <w:qFormat/>
    <w:pPr>
      <w:widowControl/>
      <w:suppressAutoHyphens/>
      <w:spacing w:before="100" w:beforeAutospacing="1" w:after="100" w:afterAutospacing="1" w:line="1" w:lineRule="atLeast"/>
      <w:ind w:leftChars="-1" w:left="-1" w:hangingChars="1" w:hanging="1"/>
      <w:textDirection w:val="btLr"/>
      <w:outlineLvl w:val="0"/>
    </w:pPr>
    <w:rPr>
      <w:position w:val="-1"/>
      <w:lang w:val="es-CO"/>
    </w:rPr>
  </w:style>
  <w:style w:type="character" w:customStyle="1" w:styleId="searchhit">
    <w:name w:val="search_hit"/>
    <w:basedOn w:val="Fuentedeprrafopredeter"/>
    <w:rPr>
      <w:w w:val="100"/>
      <w:position w:val="-1"/>
      <w:effect w:val="none"/>
      <w:vertAlign w:val="baseline"/>
      <w:cs w:val="0"/>
      <w:em w:val="none"/>
    </w:rPr>
  </w:style>
  <w:style w:type="character" w:styleId="AcrnimoHTML">
    <w:name w:val="HTML Acronym"/>
    <w:basedOn w:val="Fuentedeprrafopredeter"/>
    <w:qFormat/>
    <w:rPr>
      <w:w w:val="100"/>
      <w:position w:val="-1"/>
      <w:effect w:val="none"/>
      <w:vertAlign w:val="baseline"/>
      <w:cs w:val="0"/>
      <w:em w:val="none"/>
    </w:rPr>
  </w:style>
  <w:style w:type="character" w:styleId="nfasis">
    <w:name w:val="Emphasis"/>
    <w:rPr>
      <w:i/>
      <w:iCs/>
      <w:w w:val="100"/>
      <w:position w:val="-1"/>
      <w:effect w:val="none"/>
      <w:vertAlign w:val="baseline"/>
      <w:cs w:val="0"/>
      <w:em w:val="none"/>
    </w:rPr>
  </w:style>
  <w:style w:type="character" w:styleId="Textoennegrita">
    <w:name w:val="Strong"/>
    <w:rPr>
      <w:b/>
      <w:bCs/>
      <w:w w:val="100"/>
      <w:position w:val="-1"/>
      <w:effect w:val="none"/>
      <w:vertAlign w:val="baseline"/>
      <w:cs w:val="0"/>
      <w:em w:val="none"/>
    </w:rPr>
  </w:style>
  <w:style w:type="character" w:customStyle="1" w:styleId="Ttulo3Car">
    <w:name w:val="Título 3 Car"/>
    <w:rPr>
      <w:rFonts w:ascii="Cambria" w:eastAsia="Times New Roman" w:hAnsi="Cambria" w:cs="Times New Roman"/>
      <w:b/>
      <w:bCs/>
      <w:w w:val="100"/>
      <w:position w:val="-1"/>
      <w:sz w:val="26"/>
      <w:szCs w:val="26"/>
      <w:effect w:val="none"/>
      <w:vertAlign w:val="baseline"/>
      <w:cs w:val="0"/>
      <w:em w:val="none"/>
      <w:lang w:val="es-ES" w:eastAsia="es-ES"/>
    </w:rPr>
  </w:style>
  <w:style w:type="character" w:customStyle="1" w:styleId="Ttulo4Car">
    <w:name w:val="Título 4 Car"/>
    <w:rPr>
      <w:rFonts w:ascii="Calibri" w:eastAsia="Times New Roman" w:hAnsi="Calibri" w:cs="Times New Roman"/>
      <w:b/>
      <w:bCs/>
      <w:w w:val="100"/>
      <w:position w:val="-1"/>
      <w:sz w:val="28"/>
      <w:szCs w:val="28"/>
      <w:effect w:val="none"/>
      <w:vertAlign w:val="baseline"/>
      <w:cs w:val="0"/>
      <w:em w:val="none"/>
      <w:lang w:val="es-ES" w:eastAsia="es-ES"/>
    </w:rPr>
  </w:style>
  <w:style w:type="paragraph" w:customStyle="1" w:styleId="Bibliography1">
    <w:name w:val="Bibliography 1"/>
    <w:basedOn w:val="Normal"/>
    <w:pPr>
      <w:suppressLineNumbers/>
      <w:tabs>
        <w:tab w:val="right" w:leader="dot" w:pos="9638"/>
      </w:tabs>
      <w:spacing w:line="1" w:lineRule="atLeast"/>
      <w:ind w:leftChars="-1" w:left="-1" w:hangingChars="1" w:hanging="1"/>
      <w:textDirection w:val="btLr"/>
      <w:outlineLvl w:val="0"/>
    </w:pPr>
    <w:rPr>
      <w:rFonts w:ascii="Arial" w:eastAsia="HG Mincho Light J" w:hAnsi="Arial"/>
      <w:color w:val="000000"/>
      <w:position w:val="-1"/>
      <w:sz w:val="20"/>
      <w:lang w:val="es-ES"/>
    </w:rPr>
  </w:style>
  <w:style w:type="paragraph" w:styleId="Sangradetextonormal">
    <w:name w:val="Body Text Indent"/>
    <w:basedOn w:val="Normal"/>
    <w:pPr>
      <w:suppressAutoHyphens/>
      <w:overflowPunct w:val="0"/>
      <w:autoSpaceDE w:val="0"/>
      <w:autoSpaceDN w:val="0"/>
      <w:adjustRightInd w:val="0"/>
      <w:spacing w:after="120" w:line="1" w:lineRule="atLeast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detextonormalCar">
    <w:name w:val="Sangría de texto normal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Sangra2detindependiente">
    <w:name w:val="Body Text Indent 2"/>
    <w:basedOn w:val="Normal"/>
    <w:pPr>
      <w:suppressAutoHyphens/>
      <w:overflowPunct w:val="0"/>
      <w:autoSpaceDE w:val="0"/>
      <w:autoSpaceDN w:val="0"/>
      <w:adjustRightInd w:val="0"/>
      <w:spacing w:after="120" w:line="480" w:lineRule="auto"/>
      <w:ind w:leftChars="-1" w:left="283" w:hangingChars="1" w:hanging="1"/>
      <w:textDirection w:val="btLr"/>
      <w:textAlignment w:val="baseline"/>
      <w:outlineLvl w:val="0"/>
    </w:pPr>
    <w:rPr>
      <w:position w:val="-1"/>
      <w:lang w:val="es-ES" w:eastAsia="es-ES"/>
    </w:rPr>
  </w:style>
  <w:style w:type="character" w:customStyle="1" w:styleId="Sangra2detindependienteCar">
    <w:name w:val="Sangría 2 de t. independiente Car"/>
    <w:rPr>
      <w:rFonts w:ascii="Times New Roman" w:eastAsia="Times New Roman" w:hAnsi="Times New Roman"/>
      <w:w w:val="100"/>
      <w:position w:val="-1"/>
      <w:sz w:val="24"/>
      <w:effect w:val="none"/>
      <w:vertAlign w:val="baseline"/>
      <w:cs w:val="0"/>
      <w:em w:val="none"/>
      <w:lang w:val="es-ES" w:eastAsia="es-ES"/>
    </w:rPr>
  </w:style>
  <w:style w:type="paragraph" w:styleId="Textodeglobo">
    <w:name w:val="Balloon Text"/>
    <w:basedOn w:val="Normal"/>
    <w:pPr>
      <w:suppressAutoHyphens/>
      <w:overflowPunct w:val="0"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baseline"/>
      <w:outlineLvl w:val="0"/>
    </w:pPr>
    <w:rPr>
      <w:rFonts w:ascii="Tahoma" w:hAnsi="Tahoma" w:cs="Tahoma"/>
      <w:position w:val="-1"/>
      <w:sz w:val="16"/>
      <w:szCs w:val="16"/>
      <w:lang w:val="es-ES" w:eastAsia="es-ES"/>
    </w:rPr>
  </w:style>
  <w:style w:type="character" w:customStyle="1" w:styleId="TextodegloboCar">
    <w:name w:val="Texto de globo Car"/>
    <w:rPr>
      <w:rFonts w:ascii="Tahoma" w:eastAsia="Times New Roman" w:hAnsi="Tahoma" w:cs="Tahoma"/>
      <w:w w:val="100"/>
      <w:position w:val="-1"/>
      <w:sz w:val="16"/>
      <w:szCs w:val="16"/>
      <w:effect w:val="none"/>
      <w:vertAlign w:val="baseline"/>
      <w:cs w:val="0"/>
      <w:em w:val="none"/>
      <w:lang w:val="es-ES" w:eastAsia="es-ES"/>
    </w:rPr>
  </w:style>
  <w:style w:type="paragraph" w:customStyle="1" w:styleId="WW-Textoindependiente3">
    <w:name w:val="WW-Texto independiente 3"/>
    <w:basedOn w:val="Normal"/>
    <w:pPr>
      <w:overflowPunct w:val="0"/>
      <w:autoSpaceDE w:val="0"/>
      <w:autoSpaceDN w:val="0"/>
      <w:adjustRightInd w:val="0"/>
      <w:spacing w:line="1" w:lineRule="atLeast"/>
      <w:ind w:leftChars="-1" w:left="-1" w:hangingChars="1" w:hanging="1"/>
      <w:jc w:val="both"/>
      <w:textDirection w:val="btLr"/>
      <w:textAlignment w:val="baseline"/>
      <w:outlineLvl w:val="0"/>
    </w:pPr>
    <w:rPr>
      <w:noProof/>
      <w:position w:val="-1"/>
    </w:rPr>
  </w:style>
  <w:style w:type="character" w:customStyle="1" w:styleId="Carcterdenumeracin">
    <w:name w:val="Carácter de numeración"/>
    <w:rPr>
      <w:w w:val="100"/>
      <w:position w:val="-1"/>
      <w:sz w:val="24"/>
      <w:effect w:val="none"/>
      <w:vertAlign w:val="baseline"/>
      <w:cs w:val="0"/>
      <w:em w:val="none"/>
    </w:rPr>
  </w:style>
  <w:style w:type="paragraph" w:customStyle="1" w:styleId="Predeterminado">
    <w:name w:val="Predeterminado"/>
    <w:pPr>
      <w:suppressAutoHyphens/>
      <w:autoSpaceDE w:val="0"/>
      <w:autoSpaceDN w:val="0"/>
      <w:adjustRightInd w:val="0"/>
      <w:spacing w:line="1" w:lineRule="atLeast"/>
      <w:ind w:leftChars="-1" w:left="-1" w:hangingChars="1" w:hanging="1"/>
      <w:textDirection w:val="btLr"/>
      <w:textAlignment w:val="top"/>
      <w:outlineLvl w:val="0"/>
    </w:pPr>
    <w:rPr>
      <w:rFonts w:eastAsia="Calibri"/>
      <w:position w:val="-1"/>
      <w:lang w:val="es-CO" w:eastAsia="en-US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70" w:type="dxa"/>
        <w:bottom w:w="0" w:type="dxa"/>
        <w:right w:w="7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U3gQq2aaNJ8NZxpsZBQRTQH8H6g==">CgMxLjA4AHIhMUtYR2dWLVhLbFQ4eU1LNG1UWXpKOU5HcXcwd3BnQzdL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395</Words>
  <Characters>2173</Characters>
  <Application>Microsoft Office Word</Application>
  <DocSecurity>0</DocSecurity>
  <Lines>18</Lines>
  <Paragraphs>5</Paragraphs>
  <ScaleCrop>false</ScaleCrop>
  <Company/>
  <LinksUpToDate>false</LinksUpToDate>
  <CharactersWithSpaces>2563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Nelson Beltran Galvis</dc:creator>
  <cp:lastModifiedBy>Erika Alejandra Sanchez Soto</cp:lastModifiedBy>
  <cp:revision>8</cp:revision>
  <dcterms:created xsi:type="dcterms:W3CDTF">2012-02-15T16:51:00Z</dcterms:created>
  <dcterms:modified xsi:type="dcterms:W3CDTF">2025-09-25T22:43:00Z</dcterms:modified>
</cp:coreProperties>
</file>