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tabs>
          <w:tab w:val="left" w:leader="none" w:pos="4631"/>
          <w:tab w:val="left" w:leader="none" w:pos="9263"/>
        </w:tabs>
        <w:ind w:left="57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3"/>
        <w:gridCol w:w="1551"/>
        <w:gridCol w:w="1471"/>
        <w:gridCol w:w="1495"/>
        <w:gridCol w:w="1498"/>
        <w:tblGridChange w:id="0">
          <w:tblGrid>
            <w:gridCol w:w="2623"/>
            <w:gridCol w:w="1551"/>
            <w:gridCol w:w="1471"/>
            <w:gridCol w:w="1495"/>
            <w:gridCol w:w="1498"/>
          </w:tblGrid>
        </w:tblGridChange>
      </w:tblGrid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widowControl w:val="1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FÍSICA III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0150413 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                      Número de Créditos: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Área de formación: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Ciencias Básicas  (X)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 Aplicada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Profesional especifica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Socio Humanística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Tipo de asignatura: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Obligatoria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Electiva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8">
            <w:pPr>
              <w:widowControl w:val="1"/>
              <w:jc w:val="both"/>
              <w:rPr>
                <w:sz w:val="22"/>
                <w:szCs w:val="22"/>
                <w:u w:val="single"/>
              </w:rPr>
            </w:pPr>
            <w:r w:rsidDel="00000000" w:rsidR="00000000" w:rsidRPr="00000000">
              <w:rPr>
                <w:b w:val="0"/>
                <w:i w:val="0"/>
                <w:rtl w:val="0"/>
              </w:rPr>
              <w:t>4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Prerrequisitos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0150313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</w:tbl>
    <w:p w:rsidR="00000000" w:rsidDel="00000000" w:rsidP="00000000" w:rsidRDefault="00000000" w:rsidRPr="00000000" w14:paraId="00000026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OBJETIVO</w:t>
      </w:r>
      <w:r w:rsidDel="00000000" w:rsidR="00000000" w:rsidRPr="00000000">
        <w:rPr>
          <w:sz w:val="22"/>
          <w:szCs w:val="22"/>
          <w:rtl w:val="0"/>
        </w:rPr>
        <w:t xml:space="preserve">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Analizar algunas teorías básicas de la Física Moderna.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Resolver problemas sobre las teorías expuestas.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Entender las teorías básicas de la Física Moderna.</w:t>
      </w:r>
    </w:p>
    <w:p w:rsidR="00000000" w:rsidDel="00000000" w:rsidP="00000000" w:rsidRDefault="00000000" w:rsidRPr="00000000" w14:paraId="0000002C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1"/>
          <w:trHeight w:val="253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E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Unidad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30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Nombre de las Unidades y Contenidos temáticos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Relatividad restringida.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Propiedades corpusculares de las ondas.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037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Propiedades ondulatorias de las partículas.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Dispersión de partículas ALFA.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Modelos atómicos.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VI</w:t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Modelo atómico de Rutherford-Bohr.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VII</w:t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Ecuación de Schrodinger (opcional).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CONTENIDOS POR UNIDADES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ind w:left="708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1.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RELATIVIDAD RESTRINGIDA.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Experimento de Nichelson-Morley.</w:t>
            </w:r>
          </w:p>
          <w:p w:rsidR="00000000" w:rsidDel="00000000" w:rsidP="00000000" w:rsidRDefault="00000000" w:rsidRPr="00000000" w14:paraId="00000048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Postulados de la relatividad restringida. Marco de Refere</w:t>
            </w:r>
          </w:p>
          <w:p w:rsidR="00000000" w:rsidDel="00000000" w:rsidP="00000000" w:rsidRDefault="00000000" w:rsidRPr="00000000" w14:paraId="00000049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Las transformaciones de Loretz.</w:t>
            </w:r>
          </w:p>
          <w:p w:rsidR="00000000" w:rsidDel="00000000" w:rsidP="00000000" w:rsidRDefault="00000000" w:rsidRPr="00000000" w14:paraId="0000004A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Contracción de longitudes, dilatación del tiempo.</w:t>
            </w:r>
          </w:p>
          <w:p w:rsidR="00000000" w:rsidDel="00000000" w:rsidP="00000000" w:rsidRDefault="00000000" w:rsidRPr="00000000" w14:paraId="0000004B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Mecánica relativista.</w:t>
            </w:r>
          </w:p>
          <w:p w:rsidR="00000000" w:rsidDel="00000000" w:rsidP="00000000" w:rsidRDefault="00000000" w:rsidRPr="00000000" w14:paraId="0000004C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Cinemática relativista.</w:t>
              <w:br w:type="textWrapping"/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2.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PROPIEDADES CORPUSCULARES DE LAS ONDAS</w:t>
            </w:r>
          </w:p>
          <w:p w:rsidR="00000000" w:rsidDel="00000000" w:rsidP="00000000" w:rsidRDefault="00000000" w:rsidRPr="00000000" w14:paraId="0000004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2.1. Efecto fotoeléctrico.</w:t>
            </w:r>
          </w:p>
          <w:p w:rsidR="00000000" w:rsidDel="00000000" w:rsidP="00000000" w:rsidRDefault="00000000" w:rsidRPr="00000000" w14:paraId="0000005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2.2. Efecto Compaton.</w:t>
            </w:r>
          </w:p>
          <w:p w:rsidR="00000000" w:rsidDel="00000000" w:rsidP="00000000" w:rsidRDefault="00000000" w:rsidRPr="00000000" w14:paraId="0000005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2.3. Rayos X.</w:t>
            </w:r>
          </w:p>
          <w:p w:rsidR="00000000" w:rsidDel="00000000" w:rsidP="00000000" w:rsidRDefault="00000000" w:rsidRPr="00000000" w14:paraId="0000005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2.4. Creación y aniquilación de pares.</w:t>
              <w:br w:type="textWrapping"/>
              <w:t xml:space="preserve">2.5. Teoría de fotones. Huecos negros.</w:t>
            </w:r>
          </w:p>
          <w:p w:rsidR="00000000" w:rsidDel="00000000" w:rsidP="00000000" w:rsidRDefault="00000000" w:rsidRPr="00000000" w14:paraId="0000005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3.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PROPIEDADES ONDULATORIAS DE LAS PARTICULAS</w:t>
            </w:r>
          </w:p>
          <w:p w:rsidR="00000000" w:rsidDel="00000000" w:rsidP="00000000" w:rsidRDefault="00000000" w:rsidRPr="00000000" w14:paraId="0000005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3.1. Ondas de Debroglie. Difracción de electrones.</w:t>
              <w:br w:type="textWrapping"/>
              <w:t xml:space="preserve">3. 2. Velocidad de grupo. Velocidad de onda. Paquetes.</w:t>
              <w:br w:type="textWrapping"/>
              <w:t xml:space="preserve">3. 3. Principio de incertidumbre.</w:t>
              <w:br w:type="textWrapping"/>
              <w:t xml:space="preserve">3. 4. Aplicaciones.</w:t>
              <w:br w:type="textWrapping"/>
            </w:r>
          </w:p>
          <w:p w:rsidR="00000000" w:rsidDel="00000000" w:rsidP="00000000" w:rsidRDefault="00000000" w:rsidRPr="00000000" w14:paraId="0000005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4.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DISPERSION DE PARTICULAS ALFA.</w:t>
            </w:r>
          </w:p>
          <w:p w:rsidR="00000000" w:rsidDel="00000000" w:rsidP="00000000" w:rsidRDefault="00000000" w:rsidRPr="00000000" w14:paraId="0000005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4.1. Propiedades de las partículas ALFA.</w:t>
              <w:br w:type="textWrapping"/>
              <w:t xml:space="preserve">4.2. Dispersión de partículas ALFA.</w:t>
              <w:br w:type="textWrapping"/>
              <w:t xml:space="preserve">4.3. Fórmula de dispersión de Rutherford.</w:t>
            </w:r>
          </w:p>
          <w:p w:rsidR="00000000" w:rsidDel="00000000" w:rsidP="00000000" w:rsidRDefault="00000000" w:rsidRPr="00000000" w14:paraId="0000005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4.4. Comprobación experimental de la fórmula de dispersión.</w:t>
            </w:r>
          </w:p>
          <w:p w:rsidR="00000000" w:rsidDel="00000000" w:rsidP="00000000" w:rsidRDefault="00000000" w:rsidRPr="00000000" w14:paraId="0000005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5D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5.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MODELOS ATOMICOS.</w:t>
            </w:r>
          </w:p>
          <w:p w:rsidR="00000000" w:rsidDel="00000000" w:rsidP="00000000" w:rsidRDefault="00000000" w:rsidRPr="00000000" w14:paraId="0000005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5.1. Modelo de Rydber.</w:t>
              <w:br w:type="textWrapping"/>
              <w:t xml:space="preserve">5.2. Modelo de Thomson.</w:t>
              <w:br w:type="textWrapping"/>
              <w:t xml:space="preserve">5.3. Modelo de Rutherford-Bohr.</w:t>
            </w:r>
          </w:p>
          <w:p w:rsidR="00000000" w:rsidDel="00000000" w:rsidP="00000000" w:rsidRDefault="00000000" w:rsidRPr="00000000" w14:paraId="0000006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5.4. Modelo cuántico. (Descripción).</w:t>
            </w:r>
          </w:p>
          <w:p w:rsidR="00000000" w:rsidDel="00000000" w:rsidP="00000000" w:rsidRDefault="00000000" w:rsidRPr="00000000" w14:paraId="0000006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62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6.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MODELO DE RUTHERFORD-BOHR.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6.1. Espectros de líneas.</w:t>
              <w:br w:type="textWrapping"/>
              <w:t xml:space="preserve">6.2. Postulados de Bohr.</w:t>
              <w:br w:type="textWrapping"/>
              <w:t xml:space="preserve">6.3. Orbitas permitidas. Niveles de energía y espectros.</w:t>
              <w:br w:type="textWrapping"/>
              <w:t xml:space="preserve">6.4. Principio de correspondencia.</w:t>
            </w:r>
          </w:p>
          <w:p w:rsidR="00000000" w:rsidDel="00000000" w:rsidP="00000000" w:rsidRDefault="00000000" w:rsidRPr="00000000" w14:paraId="00000065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Table4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38"/>
        <w:tblGridChange w:id="0">
          <w:tblGrid>
            <w:gridCol w:w="86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widowControl w:val="1"/>
              <w:ind w:left="360" w:hanging="360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BIBLIOGRAFÍA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0" w:right="0" w:hanging="36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A. Beiser. Conceptos fundamentales de Física Moderna. Mc-Graw Hill.</w:t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0" w:right="0" w:hanging="36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KENNETH KRANE. Física Moderna. LIMUSA.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0" w:right="0" w:hanging="36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R. Resnick. Relatividad restringida (Introducción).</w:t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0" w:right="0" w:hanging="36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R. N. Eisberg. Fundamentos de Física Moderna.</w:t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0" w:right="0" w:hanging="36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Semat-Blumenthal. Física Básica. Interamericana.</w:t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0" w:right="0" w:hanging="36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W. Edward Gettys y otros. Física Clásica y Moderna. Mc-Graw Hill.</w:t>
              <w:br w:type="textWrapping"/>
            </w:r>
          </w:p>
        </w:tc>
      </w:tr>
    </w:tbl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40" w:w="11900" w:orient="portrait"/>
      <w:pgMar w:bottom="1417" w:top="1417" w:left="1701" w:right="1701" w:header="708" w:footer="4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8714.0" w:type="dxa"/>
      <w:jc w:val="left"/>
      <w:tblInd w:w="-10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207"/>
      <w:gridCol w:w="6131"/>
      <w:gridCol w:w="1376"/>
      <w:tblGridChange w:id="0">
        <w:tblGrid>
          <w:gridCol w:w="1207"/>
          <w:gridCol w:w="6131"/>
          <w:gridCol w:w="1376"/>
        </w:tblGrid>
      </w:tblGridChange>
    </w:tblGrid>
    <w:tr>
      <w:trPr>
        <w:cantSplit w:val="1"/>
        <w:tblHeader w:val="0"/>
      </w:trPr>
      <w:tc>
        <w:tcPr>
          <w:vMerge w:val="restart"/>
        </w:tcPr>
        <w:p w:rsidR="00000000" w:rsidDel="00000000" w:rsidP="00000000" w:rsidRDefault="00000000" w:rsidRPr="00000000" w14:paraId="0000007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</w:rPr>
          </w:pPr>
          <w:r w:rsidDel="00000000" w:rsidR="00000000" w:rsidRPr="00000000">
            <w:rPr>
              <w:color w:val="000000"/>
            </w:rPr>
            <w:drawing>
              <wp:inline distB="0" distT="0" distL="114300" distR="114300">
                <wp:extent cx="629285" cy="662305"/>
                <wp:effectExtent b="0" l="0" r="0" t="0"/>
                <wp:docPr id="1039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</w:tcPr>
        <w:p w:rsidR="00000000" w:rsidDel="00000000" w:rsidP="00000000" w:rsidRDefault="00000000" w:rsidRPr="00000000" w14:paraId="0000007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UNIVERSIDAD FRANCISCO DE PAULA SANTANDER</w:t>
          </w:r>
        </w:p>
        <w:p w:rsidR="00000000" w:rsidDel="00000000" w:rsidP="00000000" w:rsidRDefault="00000000" w:rsidRPr="00000000" w14:paraId="0000007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FACULTAD DE INGENIERIA </w:t>
          </w:r>
        </w:p>
        <w:p w:rsidR="00000000" w:rsidDel="00000000" w:rsidP="00000000" w:rsidRDefault="00000000" w:rsidRPr="00000000" w14:paraId="0000007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PROGRAMA DE INGENIERIA DE SISTEMAS</w:t>
          </w:r>
        </w:p>
      </w:tc>
      <w:tc>
        <w:tcPr/>
        <w:p w:rsidR="00000000" w:rsidDel="00000000" w:rsidP="00000000" w:rsidRDefault="00000000" w:rsidRPr="00000000" w14:paraId="0000007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F01</w:t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7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</w:tcPr>
        <w:p w:rsidR="00000000" w:rsidDel="00000000" w:rsidP="00000000" w:rsidRDefault="00000000" w:rsidRPr="00000000" w14:paraId="0000007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7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Formato </w:t>
          </w:r>
          <w:r w:rsidDel="00000000" w:rsidR="00000000" w:rsidRPr="00000000">
            <w:rPr>
              <w:sz w:val="22"/>
              <w:szCs w:val="22"/>
              <w:rtl w:val="0"/>
            </w:rPr>
            <w:t xml:space="preserve">Microcurriculo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página</w:t>
          </w:r>
        </w:p>
      </w:tc>
    </w:tr>
  </w:tbl>
  <w:p w:rsidR="00000000" w:rsidDel="00000000" w:rsidP="00000000" w:rsidRDefault="00000000" w:rsidRPr="00000000" w14:paraId="0000007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1"/>
      <w:ind w:left="0" w:hanging="1"/>
    </w:pPr>
    <w:rPr>
      <w:b w:val="1"/>
      <w:color w:val="00000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hanging="1"/>
    </w:pPr>
    <w:rPr>
      <w:rFonts w:ascii="Cambria" w:cs="Cambria" w:eastAsia="Cambria" w:hAnsi="Cambria"/>
      <w:b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hanging="1"/>
    </w:pPr>
    <w:rPr>
      <w:rFonts w:ascii="Calibri" w:cs="Calibri" w:eastAsia="Calibri" w:hAnsi="Calibri"/>
      <w:b w:val="1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1Car" w:customStyle="1">
    <w:name w:val="Título 1 Car"/>
    <w:rPr>
      <w:rFonts w:ascii="Times New Roman" w:cs="Times New Roman" w:eastAsia="Times New Roman" w:hAnsi="Times New Roman"/>
      <w:b w:val="1"/>
      <w:bCs w:val="1"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eastAsia="es-ES" w:val="es-ES"/>
    </w:rPr>
  </w:style>
  <w:style w:type="paragraph" w:styleId="Textoindependiente">
    <w:name w:val="Body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position w:val="-1"/>
      <w:lang w:eastAsia="es-ES" w:val="en-US"/>
    </w:rPr>
  </w:style>
  <w:style w:type="character" w:styleId="TextoindependienteCar" w:customStyle="1">
    <w:name w:val="Texto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n-US"/>
    </w:rPr>
  </w:style>
  <w:style w:type="paragraph" w:styleId="Textoindependiente2">
    <w:name w:val="Body Text 2"/>
    <w:basedOn w:val="Normal"/>
    <w:pPr>
      <w:widowControl w:val="1"/>
      <w:suppressAutoHyphens w:val="1"/>
      <w:spacing w:line="1" w:lineRule="atLeast"/>
      <w:ind w:left="-1" w:leftChars="-1" w:hanging="1" w:hangingChars="1"/>
      <w:jc w:val="both"/>
      <w:textDirection w:val="btLr"/>
      <w:outlineLvl w:val="0"/>
    </w:pPr>
    <w:rPr>
      <w:position w:val="-1"/>
      <w:sz w:val="26"/>
      <w:lang w:eastAsia="es-ES" w:val="es-ES"/>
    </w:rPr>
  </w:style>
  <w:style w:type="character" w:styleId="Textoindependiente2Car" w:customStyle="1">
    <w:name w:val="Texto independiente 2 Car"/>
    <w:rPr>
      <w:rFonts w:ascii="Times New Roman" w:cs="Times New Roman" w:eastAsia="Times New Roman" w:hAnsi="Times New Roman"/>
      <w:w w:val="100"/>
      <w:position w:val="-1"/>
      <w:sz w:val="26"/>
      <w:szCs w:val="20"/>
      <w:effect w:val="none"/>
      <w:vertAlign w:val="baseline"/>
      <w:cs w:val="0"/>
      <w:em w:val="none"/>
      <w:lang w:eastAsia="es-ES" w:val="es-ES"/>
    </w:rPr>
  </w:style>
  <w:style w:type="paragraph" w:styleId="Sangra3detindependiente">
    <w:name w:val="Body Text Indent 3"/>
    <w:basedOn w:val="Normal"/>
    <w:pPr>
      <w:widowControl w:val="1"/>
      <w:suppressAutoHyphens w:val="1"/>
      <w:spacing w:line="1" w:lineRule="atLeast"/>
      <w:ind w:left="283" w:leftChars="-1" w:hanging="283" w:hangingChars="1"/>
      <w:jc w:val="both"/>
      <w:textDirection w:val="btLr"/>
      <w:outlineLvl w:val="0"/>
    </w:pPr>
    <w:rPr>
      <w:position w:val="-1"/>
      <w:lang w:eastAsia="es-ES" w:val="es-ES"/>
    </w:rPr>
  </w:style>
  <w:style w:type="character" w:styleId="Sangra3detindependienteCar" w:customStyle="1">
    <w:name w:val="Sangría 3 de t.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s-ES"/>
    </w:rPr>
  </w:style>
  <w:style w:type="paragraph" w:styleId="Prrafodelista">
    <w:name w:val="List Paragraph"/>
    <w:basedOn w:val="Normal"/>
    <w:pPr>
      <w:widowControl w:val="1"/>
      <w:suppressAutoHyphens w:val="1"/>
      <w:spacing w:line="1" w:lineRule="atLeast"/>
      <w:ind w:left="720" w:leftChars="-1" w:hanging="1" w:hangingChars="1"/>
      <w:contextualSpacing w:val="1"/>
      <w:textDirection w:val="btLr"/>
      <w:outlineLvl w:val="0"/>
    </w:pPr>
    <w:rPr>
      <w:rFonts w:ascii="Cambria" w:eastAsia="Cambria" w:hAnsi="Cambria"/>
      <w:position w:val="-1"/>
      <w:lang w:eastAsia="en-US" w:val="es-ES"/>
    </w:rPr>
  </w:style>
  <w:style w:type="paragraph" w:styleId="Textonotapie">
    <w:name w:val="footnote text"/>
    <w:basedOn w:val="Normal"/>
    <w:pPr>
      <w:widowControl w:val="1"/>
      <w:suppressAutoHyphens w:val="1"/>
      <w:spacing w:line="1" w:lineRule="atLeast"/>
      <w:ind w:left="-1" w:leftChars="-1" w:hanging="1" w:hangingChars="1"/>
      <w:textDirection w:val="btLr"/>
      <w:outlineLvl w:val="0"/>
    </w:pPr>
    <w:rPr>
      <w:position w:val="-1"/>
      <w:sz w:val="20"/>
      <w:lang w:eastAsia="es-ES" w:val="es-ES"/>
    </w:rPr>
  </w:style>
  <w:style w:type="character" w:styleId="TextonotapieCar" w:customStyle="1">
    <w:name w:val="Texto nota pie C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 w:val="es-ES"/>
    </w:r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nfasis7" w:customStyle="1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styleId="Default" w:customStyle="1">
    <w:name w:val="Default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Verdana" w:cs="Verdana" w:hAnsi="Verdana"/>
      <w:color w:val="000000"/>
      <w:position w:val="-1"/>
      <w:lang w:eastAsia="en-US" w:val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table" w:styleId="Tablaconcuadrcula">
    <w:name w:val="Table Grid"/>
    <w:basedOn w:val="Tablanormal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 w:val="1"/>
    <w:pPr>
      <w:widowControl w:val="1"/>
      <w:suppressAutoHyphens w:val="1"/>
      <w:spacing w:after="100" w:afterAutospacing="1" w:before="100" w:beforeAutospacing="1" w:line="1" w:lineRule="atLeast"/>
      <w:ind w:left="-1" w:leftChars="-1" w:hanging="1" w:hangingChars="1"/>
      <w:textDirection w:val="btLr"/>
      <w:outlineLvl w:val="0"/>
    </w:pPr>
    <w:rPr>
      <w:position w:val="-1"/>
      <w:lang w:val="es-CO"/>
    </w:rPr>
  </w:style>
  <w:style w:type="character" w:styleId="searchhit" w:customStyle="1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 w:val="1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character" w:styleId="Ttulo3Car" w:customStyle="1">
    <w:name w:val="Título 3 C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s-ES" w:val="es-ES"/>
    </w:rPr>
  </w:style>
  <w:style w:type="character" w:styleId="Ttulo4Car" w:customStyle="1">
    <w:name w:val="Título 4 Car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s-ES" w:val="es-ES"/>
    </w:rPr>
  </w:style>
  <w:style w:type="paragraph" w:styleId="Bibliography1" w:customStyle="1">
    <w:name w:val="Bibliography 1"/>
    <w:basedOn w:val="Normal"/>
    <w:pPr>
      <w:suppressLineNumbers w:val="1"/>
      <w:tabs>
        <w:tab w:val="right" w:leader="dot" w:pos="9638"/>
      </w:tabs>
      <w:spacing w:line="1" w:lineRule="atLeast"/>
      <w:ind w:left="-1" w:leftChars="-1" w:hanging="1" w:hangingChars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 w:val="1"/>
      <w:overflowPunct w:val="0"/>
      <w:autoSpaceDE w:val="0"/>
      <w:autoSpaceDN w:val="0"/>
      <w:adjustRightInd w:val="0"/>
      <w:spacing w:after="120" w:line="1" w:lineRule="atLeast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detextonormalCar" w:customStyle="1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Sangra2detindependiente">
    <w:name w:val="Body Text Indent 2"/>
    <w:basedOn w:val="Normal"/>
    <w:pPr>
      <w:suppressAutoHyphens w:val="1"/>
      <w:overflowPunct w:val="0"/>
      <w:autoSpaceDE w:val="0"/>
      <w:autoSpaceDN w:val="0"/>
      <w:adjustRightInd w:val="0"/>
      <w:spacing w:after="120" w:line="480" w:lineRule="auto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2detindependienteCar" w:customStyle="1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Textodeglobo">
    <w:name w:val="Balloon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rFonts w:ascii="Tahoma" w:cs="Tahoma" w:hAnsi="Tahoma"/>
      <w:position w:val="-1"/>
      <w:sz w:val="16"/>
      <w:szCs w:val="16"/>
      <w:lang w:eastAsia="es-ES" w:val="es-ES"/>
    </w:rPr>
  </w:style>
  <w:style w:type="character" w:styleId="TextodegloboCar" w:customStyle="1">
    <w:name w:val="Texto de globo Car"/>
    <w:rPr>
      <w:rFonts w:ascii="Tahoma" w:cs="Tahoma" w:eastAsia="Times New Roman" w:hAnsi="Tahoma"/>
      <w:w w:val="100"/>
      <w:position w:val="-1"/>
      <w:sz w:val="16"/>
      <w:szCs w:val="16"/>
      <w:effect w:val="none"/>
      <w:vertAlign w:val="baseline"/>
      <w:cs w:val="0"/>
      <w:em w:val="none"/>
      <w:lang w:eastAsia="es-ES" w:val="es-ES"/>
    </w:rPr>
  </w:style>
  <w:style w:type="paragraph" w:styleId="WW-Textoindependiente3" w:customStyle="1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noProof w:val="1"/>
      <w:position w:val="-1"/>
    </w:rPr>
  </w:style>
  <w:style w:type="character" w:styleId="Carcterdenumeracin" w:customStyle="1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styleId="Predeterminado" w:customStyle="1">
    <w:name w:val="Predeterminado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eastAsia="Calibri"/>
      <w:position w:val="-1"/>
      <w:lang w:eastAsia="en-US" w:val="es-CO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yfpjmYvR786xsW85lczJnoVJ5Q==">CgMxLjA4AHIhMTJWS1FhM3lKRXM3dHRETVdJbldXTUdncDU1Y1AyRFR0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2012-02-15T16:51:00Z</dcterms:created>
  <dc:creator>Nelson Beltran Galvis</dc:creator>
</cp:coreProperties>
</file>