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787CF8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574471EF" w:rsidR="001303BB" w:rsidRPr="00787CF8" w:rsidRDefault="00787CF8" w:rsidP="00787CF8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787CF8">
              <w:rPr>
                <w:b/>
                <w:bCs/>
                <w:color w:val="000000"/>
                <w:sz w:val="22"/>
                <w:szCs w:val="22"/>
              </w:rPr>
              <w:t>AUDITORIA DE SISTEMAS</w:t>
            </w:r>
          </w:p>
        </w:tc>
      </w:tr>
      <w:tr w:rsidR="001303BB" w:rsidRPr="00787CF8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4D03E926" w:rsidR="001303BB" w:rsidRPr="00787CF8" w:rsidRDefault="00787CF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0150915</w:t>
            </w:r>
            <w:r w:rsidR="002C6178" w:rsidRPr="00787CF8">
              <w:rPr>
                <w:b/>
                <w:sz w:val="22"/>
                <w:szCs w:val="22"/>
              </w:rPr>
              <w:t xml:space="preserve">                </w:t>
            </w:r>
            <w:proofErr w:type="gramStart"/>
            <w:r w:rsidR="002C6178" w:rsidRPr="00787CF8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787CF8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787CF8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787CF8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i w:val="0"/>
                <w:sz w:val="22"/>
                <w:szCs w:val="22"/>
              </w:rPr>
              <w:t>Profesional especifica  (X)</w:t>
            </w:r>
            <w:r w:rsidRPr="00787CF8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 w:val="0"/>
                <w:i w:val="0"/>
                <w:sz w:val="22"/>
                <w:szCs w:val="22"/>
              </w:rPr>
              <w:t>Socio Humanística</w:t>
            </w:r>
            <w:r w:rsidRPr="00787CF8">
              <w:rPr>
                <w:noProof/>
                <w:sz w:val="22"/>
                <w:szCs w:val="22"/>
              </w:rPr>
            </w:r>
          </w:p>
        </w:tc>
      </w:tr>
      <w:tr w:rsidR="001303BB" w:rsidRPr="00787CF8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i w:val="0"/>
                <w:sz w:val="22"/>
                <w:szCs w:val="22"/>
              </w:rPr>
              <w:t>Obligatoria  (X)</w:t>
            </w:r>
            <w:r w:rsidRPr="00787CF8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 w:val="0"/>
                <w:i w:val="0"/>
                <w:sz w:val="22"/>
                <w:szCs w:val="22"/>
              </w:rPr>
              <w:t>Electiva</w:t>
            </w:r>
            <w:r w:rsidRPr="00787CF8">
              <w:rPr>
                <w:noProof/>
                <w:sz w:val="22"/>
                <w:szCs w:val="22"/>
              </w:rPr>
            </w:r>
          </w:p>
        </w:tc>
      </w:tr>
      <w:tr w:rsidR="001303BB" w:rsidRPr="00787CF8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787CF8" w:rsidRDefault="001303BB" w:rsidP="00787CF8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787CF8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549914B8" w:rsidR="001303BB" w:rsidRPr="00787CF8" w:rsidRDefault="00787CF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0150818</w:t>
            </w:r>
          </w:p>
        </w:tc>
      </w:tr>
      <w:tr w:rsidR="001303BB" w:rsidRPr="00787CF8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787CF8" w:rsidRDefault="002C6178" w:rsidP="00787CF8">
            <w:pPr>
              <w:widowControl/>
              <w:jc w:val="both"/>
              <w:rPr>
                <w:sz w:val="22"/>
                <w:szCs w:val="22"/>
              </w:rPr>
            </w:pPr>
            <w:r w:rsidRPr="00787CF8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787CF8" w:rsidRDefault="001303BB" w:rsidP="00787CF8">
      <w:pPr>
        <w:widowControl/>
        <w:jc w:val="both"/>
        <w:rPr>
          <w:sz w:val="22"/>
          <w:szCs w:val="22"/>
        </w:rPr>
      </w:pPr>
    </w:p>
    <w:p w14:paraId="53861EC8" w14:textId="77777777" w:rsidR="001303BB" w:rsidRPr="00787CF8" w:rsidRDefault="001303BB" w:rsidP="00787CF8">
      <w:pPr>
        <w:widowControl/>
        <w:jc w:val="both"/>
        <w:rPr>
          <w:sz w:val="22"/>
          <w:szCs w:val="22"/>
        </w:rPr>
      </w:pPr>
    </w:p>
    <w:p w14:paraId="7B7DC5DF" w14:textId="0A9251D0" w:rsidR="003777A2" w:rsidRPr="00787CF8" w:rsidRDefault="003777A2" w:rsidP="00787CF8">
      <w:pPr>
        <w:widowControl/>
        <w:jc w:val="both"/>
        <w:rPr>
          <w:sz w:val="22"/>
          <w:szCs w:val="22"/>
        </w:rPr>
      </w:pPr>
      <w:r w:rsidRPr="00787CF8">
        <w:rPr>
          <w:b/>
          <w:sz w:val="22"/>
          <w:szCs w:val="22"/>
        </w:rPr>
        <w:t>OBJETIVO</w:t>
      </w:r>
      <w:r w:rsidRPr="00787CF8">
        <w:rPr>
          <w:sz w:val="22"/>
          <w:szCs w:val="22"/>
        </w:rPr>
        <w:t>S</w:t>
      </w:r>
    </w:p>
    <w:p w14:paraId="79747287" w14:textId="77777777" w:rsidR="00787CF8" w:rsidRPr="00787CF8" w:rsidRDefault="00787CF8" w:rsidP="00787CF8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787CF8">
        <w:rPr>
          <w:rFonts w:ascii="Times New Roman" w:hAnsi="Times New Roman"/>
          <w:color w:val="000000"/>
          <w:sz w:val="22"/>
          <w:szCs w:val="22"/>
          <w:lang w:val="es-CO"/>
        </w:rPr>
        <w:t>Adquirir los lineamientos para realizar los diferentes procedimientos de auditoría y control en sistemas y proyectos computarizados. </w:t>
      </w:r>
    </w:p>
    <w:p w14:paraId="035A8E52" w14:textId="368F4746" w:rsidR="00787CF8" w:rsidRPr="00787CF8" w:rsidRDefault="00787CF8" w:rsidP="00787CF8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787CF8">
        <w:rPr>
          <w:rFonts w:ascii="Times New Roman" w:hAnsi="Times New Roman"/>
          <w:color w:val="000000"/>
          <w:sz w:val="22"/>
          <w:szCs w:val="22"/>
          <w:lang w:val="es-CO"/>
        </w:rPr>
        <w:t>Apreciar la importancia de estos lineamientos en el desarrollo de funciones en auditoría y control. </w:t>
      </w:r>
    </w:p>
    <w:p w14:paraId="5E549830" w14:textId="4565D7D5" w:rsidR="003777A2" w:rsidRPr="00787CF8" w:rsidRDefault="00787CF8" w:rsidP="00787CF8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787CF8">
        <w:rPr>
          <w:rFonts w:ascii="Times New Roman" w:hAnsi="Times New Roman"/>
          <w:color w:val="000000"/>
          <w:sz w:val="22"/>
          <w:szCs w:val="22"/>
          <w:lang w:val="es-CO"/>
        </w:rPr>
        <w:t xml:space="preserve">Adquirir habilidad para auditar sistemas y proyectos computarizados. </w:t>
      </w:r>
    </w:p>
    <w:p w14:paraId="5B57CA1A" w14:textId="77777777" w:rsidR="001303BB" w:rsidRPr="00787CF8" w:rsidRDefault="001303BB" w:rsidP="00787CF8">
      <w:pPr>
        <w:widowControl/>
        <w:jc w:val="both"/>
        <w:rPr>
          <w:sz w:val="22"/>
          <w:szCs w:val="22"/>
        </w:rPr>
      </w:pPr>
    </w:p>
    <w:p w14:paraId="51F1336B" w14:textId="61591C6D" w:rsidR="001303BB" w:rsidRDefault="001303BB" w:rsidP="00787CF8">
      <w:pPr>
        <w:widowControl/>
        <w:jc w:val="both"/>
        <w:rPr>
          <w:sz w:val="22"/>
          <w:szCs w:val="22"/>
        </w:rPr>
      </w:pPr>
    </w:p>
    <w:p w14:paraId="32A45931" w14:textId="77777777" w:rsidR="00787CF8" w:rsidRPr="00787CF8" w:rsidRDefault="00787CF8" w:rsidP="00787CF8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787CF8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787CF8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787CF8" w:rsidRDefault="001303BB" w:rsidP="00787C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787CF8" w:rsidRDefault="001303BB" w:rsidP="00787C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787CF8" w14:paraId="5C046043" w14:textId="77777777">
        <w:tc>
          <w:tcPr>
            <w:tcW w:w="1305" w:type="dxa"/>
          </w:tcPr>
          <w:p w14:paraId="5BF88668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67D9220B" w:rsidR="001303BB" w:rsidRPr="00787CF8" w:rsidRDefault="00787CF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Controles a los sistemas computarizados.</w:t>
            </w:r>
          </w:p>
        </w:tc>
      </w:tr>
      <w:tr w:rsidR="001303BB" w:rsidRPr="00787CF8" w14:paraId="589CCD3D" w14:textId="77777777">
        <w:tc>
          <w:tcPr>
            <w:tcW w:w="1305" w:type="dxa"/>
          </w:tcPr>
          <w:p w14:paraId="2EEDDCAF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205D4CD9" w:rsidR="001303BB" w:rsidRPr="00787CF8" w:rsidRDefault="00787CF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Tipos de Auditoría.</w:t>
            </w:r>
          </w:p>
        </w:tc>
      </w:tr>
      <w:tr w:rsidR="001303BB" w:rsidRPr="00787CF8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36D4FAE5" w:rsidR="001303BB" w:rsidRPr="00787CF8" w:rsidRDefault="00787CF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Planeación de la Auditoría.</w:t>
            </w:r>
          </w:p>
        </w:tc>
      </w:tr>
      <w:tr w:rsidR="001303BB" w:rsidRPr="00787CF8" w14:paraId="620AC701" w14:textId="77777777">
        <w:tc>
          <w:tcPr>
            <w:tcW w:w="1305" w:type="dxa"/>
          </w:tcPr>
          <w:p w14:paraId="3BD80352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4C134B62" w:rsidR="001303BB" w:rsidRPr="00787CF8" w:rsidRDefault="00787CF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Auditoría en Informática.</w:t>
            </w:r>
          </w:p>
        </w:tc>
      </w:tr>
      <w:tr w:rsidR="001303BB" w:rsidRPr="00787CF8" w14:paraId="3B2C7106" w14:textId="77777777">
        <w:tc>
          <w:tcPr>
            <w:tcW w:w="1305" w:type="dxa"/>
          </w:tcPr>
          <w:p w14:paraId="528158B0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49A8954F" w:rsidR="001303BB" w:rsidRPr="00787CF8" w:rsidRDefault="00787CF8" w:rsidP="00787CF8">
            <w:pPr>
              <w:jc w:val="both"/>
              <w:rPr>
                <w:color w:val="000000"/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Evaluación de los sistemas.</w:t>
            </w:r>
          </w:p>
        </w:tc>
      </w:tr>
      <w:tr w:rsidR="00787CF8" w:rsidRPr="00787CF8" w14:paraId="6103EACD" w14:textId="77777777">
        <w:tc>
          <w:tcPr>
            <w:tcW w:w="1305" w:type="dxa"/>
          </w:tcPr>
          <w:p w14:paraId="30437D9F" w14:textId="6369CEBC" w:rsidR="00787CF8" w:rsidRPr="00787CF8" w:rsidRDefault="00787CF8" w:rsidP="00787CF8">
            <w:pPr>
              <w:jc w:val="both"/>
              <w:rPr>
                <w:b/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2836FFE6" w14:textId="1C4BDA86" w:rsidR="00787CF8" w:rsidRPr="00787CF8" w:rsidRDefault="00787CF8" w:rsidP="00787CF8">
            <w:pPr>
              <w:jc w:val="both"/>
              <w:rPr>
                <w:color w:val="000000"/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Evaluación del proceso de datos y equipos de cómputo.</w:t>
            </w:r>
          </w:p>
        </w:tc>
      </w:tr>
      <w:tr w:rsidR="00787CF8" w:rsidRPr="00787CF8" w14:paraId="124A5861" w14:textId="77777777">
        <w:tc>
          <w:tcPr>
            <w:tcW w:w="1305" w:type="dxa"/>
          </w:tcPr>
          <w:p w14:paraId="5746CFB1" w14:textId="48104B87" w:rsidR="00787CF8" w:rsidRPr="00787CF8" w:rsidRDefault="00787CF8" w:rsidP="00787CF8">
            <w:pPr>
              <w:jc w:val="both"/>
              <w:rPr>
                <w:b/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29AA8CB" w14:textId="6BD05447" w:rsidR="00787CF8" w:rsidRPr="00787CF8" w:rsidRDefault="00787CF8" w:rsidP="00787CF8">
            <w:pPr>
              <w:jc w:val="both"/>
              <w:rPr>
                <w:color w:val="000000"/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Evaluación de la seguridad.</w:t>
            </w:r>
          </w:p>
        </w:tc>
      </w:tr>
      <w:tr w:rsidR="00787CF8" w:rsidRPr="00787CF8" w14:paraId="68999366" w14:textId="77777777">
        <w:tc>
          <w:tcPr>
            <w:tcW w:w="1305" w:type="dxa"/>
          </w:tcPr>
          <w:p w14:paraId="13CD0CBB" w14:textId="71F81127" w:rsidR="00787CF8" w:rsidRPr="00787CF8" w:rsidRDefault="00787CF8" w:rsidP="00787CF8">
            <w:pPr>
              <w:jc w:val="both"/>
              <w:rPr>
                <w:b/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3C6E254B" w14:textId="0E6A43A6" w:rsidR="00787CF8" w:rsidRPr="00787CF8" w:rsidRDefault="00787CF8" w:rsidP="00787CF8">
            <w:pPr>
              <w:jc w:val="both"/>
              <w:rPr>
                <w:color w:val="000000"/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Interpretación de la información.</w:t>
            </w:r>
          </w:p>
        </w:tc>
      </w:tr>
      <w:tr w:rsidR="00787CF8" w:rsidRPr="00787CF8" w14:paraId="3CB49065" w14:textId="77777777">
        <w:tc>
          <w:tcPr>
            <w:tcW w:w="1305" w:type="dxa"/>
          </w:tcPr>
          <w:p w14:paraId="77A362A5" w14:textId="08D7E768" w:rsidR="00787CF8" w:rsidRPr="00787CF8" w:rsidRDefault="00787CF8" w:rsidP="00787CF8">
            <w:pPr>
              <w:jc w:val="both"/>
              <w:rPr>
                <w:b/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520C4B60" w14:textId="3BA0E7E7" w:rsidR="00787CF8" w:rsidRPr="00787CF8" w:rsidRDefault="00787CF8" w:rsidP="00787CF8">
            <w:pPr>
              <w:jc w:val="both"/>
              <w:rPr>
                <w:color w:val="000000"/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Auditoría a sistemas especiales.</w:t>
            </w:r>
          </w:p>
        </w:tc>
      </w:tr>
      <w:tr w:rsidR="00787CF8" w:rsidRPr="00787CF8" w14:paraId="2535847F" w14:textId="77777777">
        <w:tc>
          <w:tcPr>
            <w:tcW w:w="1305" w:type="dxa"/>
          </w:tcPr>
          <w:p w14:paraId="20761637" w14:textId="5DD54377" w:rsidR="00787CF8" w:rsidRPr="00787CF8" w:rsidRDefault="00787CF8" w:rsidP="00787CF8">
            <w:pPr>
              <w:jc w:val="both"/>
              <w:rPr>
                <w:b/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X</w:t>
            </w:r>
          </w:p>
        </w:tc>
        <w:tc>
          <w:tcPr>
            <w:tcW w:w="7215" w:type="dxa"/>
          </w:tcPr>
          <w:p w14:paraId="6D3F01D0" w14:textId="6180824F" w:rsidR="00787CF8" w:rsidRPr="00787CF8" w:rsidRDefault="00787CF8" w:rsidP="00787CF8">
            <w:pPr>
              <w:jc w:val="both"/>
              <w:rPr>
                <w:color w:val="000000"/>
                <w:sz w:val="22"/>
                <w:szCs w:val="22"/>
              </w:rPr>
            </w:pPr>
            <w:r w:rsidRPr="00787CF8">
              <w:rPr>
                <w:color w:val="000000"/>
                <w:sz w:val="22"/>
                <w:szCs w:val="22"/>
              </w:rPr>
              <w:t>Elaboración de contratos e informes.</w:t>
            </w:r>
          </w:p>
        </w:tc>
      </w:tr>
    </w:tbl>
    <w:p w14:paraId="2CCFE0B2" w14:textId="3DEBE860" w:rsidR="00787CF8" w:rsidRDefault="00787CF8" w:rsidP="00787CF8">
      <w:pPr>
        <w:widowControl/>
        <w:jc w:val="both"/>
        <w:rPr>
          <w:sz w:val="22"/>
          <w:szCs w:val="22"/>
        </w:rPr>
      </w:pPr>
    </w:p>
    <w:p w14:paraId="1E3E914E" w14:textId="77777777" w:rsidR="00787CF8" w:rsidRPr="00787CF8" w:rsidRDefault="00787CF8" w:rsidP="00787CF8">
      <w:pPr>
        <w:widowControl/>
        <w:jc w:val="both"/>
        <w:rPr>
          <w:sz w:val="22"/>
          <w:szCs w:val="22"/>
        </w:rPr>
      </w:pPr>
    </w:p>
    <w:p w14:paraId="04C45EEB" w14:textId="77777777" w:rsidR="001303BB" w:rsidRPr="00787CF8" w:rsidRDefault="001303BB" w:rsidP="00787CF8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787CF8" w14:paraId="4B7EE3D9" w14:textId="77777777">
        <w:tc>
          <w:tcPr>
            <w:tcW w:w="8640" w:type="dxa"/>
          </w:tcPr>
          <w:p w14:paraId="7C7A1D82" w14:textId="77777777" w:rsidR="001303BB" w:rsidRPr="00787CF8" w:rsidRDefault="002C6178" w:rsidP="00787CF8">
            <w:pPr>
              <w:jc w:val="both"/>
              <w:rPr>
                <w:sz w:val="22"/>
                <w:szCs w:val="22"/>
              </w:rPr>
            </w:pPr>
            <w:r w:rsidRPr="00787CF8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787CF8" w:rsidRDefault="001303BB" w:rsidP="00787CF8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787CF8" w14:paraId="0F0DAFEE" w14:textId="77777777">
        <w:tc>
          <w:tcPr>
            <w:tcW w:w="8640" w:type="dxa"/>
          </w:tcPr>
          <w:p w14:paraId="35CCCF60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  <w:p w14:paraId="1A2CEADB" w14:textId="77777777" w:rsidR="00787CF8" w:rsidRPr="00787CF8" w:rsidRDefault="002C6178" w:rsidP="00787CF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787CF8">
              <w:rPr>
                <w:i/>
                <w:sz w:val="22"/>
                <w:szCs w:val="22"/>
              </w:rPr>
              <w:t xml:space="preserve">Unidad 1. </w:t>
            </w:r>
            <w:r w:rsidR="00787CF8" w:rsidRPr="00787CF8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CONTROLES A LOS SISTEMAS COMPUTARIZADOS</w:t>
            </w:r>
            <w:r w:rsidR="00787CF8" w:rsidRPr="00787CF8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EF3CDAD" w14:textId="77777777" w:rsidR="00787CF8" w:rsidRPr="00787CF8" w:rsidRDefault="00787CF8" w:rsidP="00787CF8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Controles preinstalación. </w:t>
            </w:r>
          </w:p>
          <w:p w14:paraId="05C9BF20" w14:textId="77777777" w:rsidR="00787CF8" w:rsidRPr="00787CF8" w:rsidRDefault="00787CF8" w:rsidP="00787CF8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Controles de organización. Controles de desarrollo. Controles de operación. </w:t>
            </w:r>
          </w:p>
          <w:p w14:paraId="232EB21A" w14:textId="77777777" w:rsidR="00787CF8" w:rsidRPr="00787CF8" w:rsidRDefault="00787CF8" w:rsidP="00787CF8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Controles de procesamiento. </w:t>
            </w:r>
          </w:p>
          <w:p w14:paraId="7B9F337A" w14:textId="77777777" w:rsidR="00787CF8" w:rsidRPr="00787CF8" w:rsidRDefault="00787CF8" w:rsidP="00787CF8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Controles de documentación. </w:t>
            </w:r>
          </w:p>
          <w:p w14:paraId="5DF7EA0D" w14:textId="24B2D4EC" w:rsidR="003777A2" w:rsidRPr="00787CF8" w:rsidRDefault="00787CF8" w:rsidP="00787CF8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Controles a centros de procesos externos. </w:t>
            </w:r>
          </w:p>
          <w:p w14:paraId="30462BDE" w14:textId="5196E69D" w:rsidR="001303BB" w:rsidRPr="00787CF8" w:rsidRDefault="001303BB" w:rsidP="00787CF8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787CF8" w14:paraId="3BE4DFA9" w14:textId="77777777">
        <w:tc>
          <w:tcPr>
            <w:tcW w:w="8640" w:type="dxa"/>
          </w:tcPr>
          <w:p w14:paraId="13614B79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  <w:p w14:paraId="0433C9F6" w14:textId="77777777" w:rsidR="00787CF8" w:rsidRPr="00787CF8" w:rsidRDefault="002C6178" w:rsidP="00787CF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787CF8">
              <w:rPr>
                <w:i/>
                <w:sz w:val="22"/>
                <w:szCs w:val="22"/>
              </w:rPr>
              <w:t xml:space="preserve">Unidad 2. </w:t>
            </w:r>
            <w:r w:rsidR="00787CF8" w:rsidRPr="00787CF8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TIPOS DE AUDITORIA</w:t>
            </w:r>
            <w:r w:rsidR="00787CF8" w:rsidRPr="00787CF8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2EE066EB" w14:textId="77777777" w:rsidR="00787CF8" w:rsidRPr="00787CF8" w:rsidRDefault="00787CF8" w:rsidP="00787CF8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Auditoría interna. Contable. </w:t>
            </w:r>
          </w:p>
          <w:p w14:paraId="4D1AA432" w14:textId="77777777" w:rsidR="00787CF8" w:rsidRPr="00787CF8" w:rsidRDefault="00787CF8" w:rsidP="00787CF8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Auditoría Administrativa. </w:t>
            </w:r>
          </w:p>
          <w:p w14:paraId="1B22ED7E" w14:textId="1219ED34" w:rsidR="003777A2" w:rsidRPr="00787CF8" w:rsidRDefault="00787CF8" w:rsidP="00787CF8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Auditoría con informática y en informática.</w:t>
            </w:r>
          </w:p>
          <w:p w14:paraId="683106F5" w14:textId="43B765D6" w:rsidR="001303BB" w:rsidRPr="00787CF8" w:rsidRDefault="001303BB" w:rsidP="00787CF8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787CF8" w14:paraId="3A0DBBFF" w14:textId="77777777">
        <w:tc>
          <w:tcPr>
            <w:tcW w:w="8640" w:type="dxa"/>
          </w:tcPr>
          <w:p w14:paraId="099AB909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  <w:p w14:paraId="1EF45192" w14:textId="77777777" w:rsidR="00787CF8" w:rsidRPr="00787CF8" w:rsidRDefault="002C6178" w:rsidP="00787CF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787CF8">
              <w:rPr>
                <w:i/>
                <w:sz w:val="22"/>
                <w:szCs w:val="22"/>
              </w:rPr>
              <w:t xml:space="preserve">Unidad 3. </w:t>
            </w:r>
            <w:r w:rsidR="00787CF8" w:rsidRPr="00787CF8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PLANEACIÓN DE LA AUDITORÍA</w:t>
            </w:r>
            <w:r w:rsidR="00787CF8" w:rsidRPr="00787CF8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34A4CF4F" w14:textId="77777777" w:rsidR="00787CF8" w:rsidRPr="00787CF8" w:rsidRDefault="00787CF8" w:rsidP="00787CF8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Investigación preliminar. </w:t>
            </w:r>
          </w:p>
          <w:p w14:paraId="56653D7F" w14:textId="31B1DE72" w:rsidR="003777A2" w:rsidRPr="00787CF8" w:rsidRDefault="00787CF8" w:rsidP="00787CF8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Personal requerido.</w:t>
            </w:r>
          </w:p>
          <w:p w14:paraId="6D0D80A9" w14:textId="6530F354" w:rsidR="001303BB" w:rsidRPr="00787CF8" w:rsidRDefault="001303BB" w:rsidP="00787CF8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787CF8" w14:paraId="05779C61" w14:textId="77777777">
        <w:tc>
          <w:tcPr>
            <w:tcW w:w="8640" w:type="dxa"/>
          </w:tcPr>
          <w:p w14:paraId="503BD825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  <w:p w14:paraId="3EE0DB55" w14:textId="77777777" w:rsidR="00787CF8" w:rsidRPr="00787CF8" w:rsidRDefault="002C6178" w:rsidP="00787CF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787CF8">
              <w:rPr>
                <w:i/>
                <w:sz w:val="22"/>
                <w:szCs w:val="22"/>
              </w:rPr>
              <w:t xml:space="preserve">Unidad 4. </w:t>
            </w:r>
            <w:r w:rsidR="00787CF8" w:rsidRPr="00787CF8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AUDITORÍA EN INFORMÁTICA</w:t>
            </w:r>
            <w:r w:rsidR="00787CF8" w:rsidRPr="00787CF8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12C7F3B9" w14:textId="77777777" w:rsidR="00787CF8" w:rsidRPr="00787CF8" w:rsidRDefault="00787CF8" w:rsidP="00787CF8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Recopilación de la información organizacional. Evaluación de la estructura orgánica. </w:t>
            </w:r>
          </w:p>
          <w:p w14:paraId="2912FE0F" w14:textId="77777777" w:rsidR="00787CF8" w:rsidRPr="00787CF8" w:rsidRDefault="00787CF8" w:rsidP="00787CF8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Evaluación de los recursos humanos. </w:t>
            </w:r>
          </w:p>
          <w:p w14:paraId="2313B1B5" w14:textId="77777777" w:rsidR="00787CF8" w:rsidRPr="00787CF8" w:rsidRDefault="00787CF8" w:rsidP="00787CF8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Entrevistas. </w:t>
            </w:r>
          </w:p>
          <w:p w14:paraId="3BF1EEFE" w14:textId="23E1A8C1" w:rsidR="003777A2" w:rsidRPr="00787CF8" w:rsidRDefault="00787CF8" w:rsidP="00787CF8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Situación presupuestal y financiera.</w:t>
            </w:r>
          </w:p>
          <w:p w14:paraId="49F635B7" w14:textId="7DB20282" w:rsidR="001303BB" w:rsidRPr="00787CF8" w:rsidRDefault="001303BB" w:rsidP="00787CF8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787CF8" w14:paraId="7862C47F" w14:textId="77777777">
        <w:trPr>
          <w:trHeight w:val="240"/>
        </w:trPr>
        <w:tc>
          <w:tcPr>
            <w:tcW w:w="8640" w:type="dxa"/>
          </w:tcPr>
          <w:p w14:paraId="03554C85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  <w:p w14:paraId="762152E0" w14:textId="77777777" w:rsidR="00787CF8" w:rsidRPr="00787CF8" w:rsidRDefault="002C6178" w:rsidP="00787CF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787CF8">
              <w:rPr>
                <w:i/>
                <w:sz w:val="22"/>
                <w:szCs w:val="22"/>
              </w:rPr>
              <w:t xml:space="preserve">Unidad 5. </w:t>
            </w:r>
            <w:r w:rsidR="00787CF8" w:rsidRPr="00787CF8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EVALUACIÓN DE LOS SISTEMAS</w:t>
            </w:r>
            <w:r w:rsidR="00787CF8" w:rsidRPr="00787CF8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8B6E21F" w14:textId="44BEB7F5" w:rsidR="003777A2" w:rsidRPr="00787CF8" w:rsidRDefault="00787CF8" w:rsidP="00787CF8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Evaluación del ciclo de vida del sistema.</w:t>
            </w:r>
          </w:p>
          <w:p w14:paraId="38282D68" w14:textId="00DFE9ED" w:rsidR="001303BB" w:rsidRPr="00787CF8" w:rsidRDefault="001303BB" w:rsidP="00787CF8">
            <w:pPr>
              <w:jc w:val="both"/>
              <w:rPr>
                <w:sz w:val="22"/>
                <w:szCs w:val="22"/>
              </w:rPr>
            </w:pPr>
          </w:p>
        </w:tc>
      </w:tr>
      <w:tr w:rsidR="00787CF8" w:rsidRPr="00787CF8" w14:paraId="163E2EEE" w14:textId="77777777">
        <w:trPr>
          <w:trHeight w:val="240"/>
        </w:trPr>
        <w:tc>
          <w:tcPr>
            <w:tcW w:w="8640" w:type="dxa"/>
          </w:tcPr>
          <w:p w14:paraId="03EA909B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  <w:p w14:paraId="08EE487E" w14:textId="77777777" w:rsidR="00787CF8" w:rsidRPr="00787CF8" w:rsidRDefault="00787CF8" w:rsidP="00787CF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787CF8">
              <w:rPr>
                <w:i/>
                <w:sz w:val="22"/>
                <w:szCs w:val="22"/>
              </w:rPr>
              <w:t xml:space="preserve">Unidad 6. </w:t>
            </w:r>
            <w:r w:rsidRPr="00787CF8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EVALUACIÓN DEL PROCESO DE DATOS Y EQUIPOS DE COMPUTO</w:t>
            </w:r>
            <w:r w:rsidRPr="00787CF8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0C9EBD4B" w14:textId="77777777" w:rsidR="00787CF8" w:rsidRPr="00787CF8" w:rsidRDefault="00787CF8" w:rsidP="00787CF8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Controles. </w:t>
            </w:r>
          </w:p>
          <w:p w14:paraId="6A0C153E" w14:textId="77777777" w:rsidR="00787CF8" w:rsidRPr="00787CF8" w:rsidRDefault="00787CF8" w:rsidP="00787CF8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Orden en el sistema de cómputo. </w:t>
            </w:r>
          </w:p>
          <w:p w14:paraId="119E2E2F" w14:textId="77777777" w:rsidR="00787CF8" w:rsidRPr="00787CF8" w:rsidRDefault="00787CF8" w:rsidP="00787CF8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Evaluación de la configuración del sistema. </w:t>
            </w:r>
          </w:p>
          <w:p w14:paraId="423C2536" w14:textId="4CDB3C1E" w:rsidR="00787CF8" w:rsidRPr="00787CF8" w:rsidRDefault="00787CF8" w:rsidP="00787CF8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Productividad.</w:t>
            </w:r>
          </w:p>
          <w:p w14:paraId="17CFB422" w14:textId="67F52292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787CF8" w:rsidRPr="00787CF8" w14:paraId="0EEA0850" w14:textId="77777777">
        <w:trPr>
          <w:trHeight w:val="240"/>
        </w:trPr>
        <w:tc>
          <w:tcPr>
            <w:tcW w:w="8640" w:type="dxa"/>
          </w:tcPr>
          <w:p w14:paraId="13403AB4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  <w:p w14:paraId="152B365A" w14:textId="77777777" w:rsidR="00787CF8" w:rsidRPr="00787CF8" w:rsidRDefault="00787CF8" w:rsidP="00787CF8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787CF8">
              <w:rPr>
                <w:i/>
                <w:sz w:val="22"/>
                <w:szCs w:val="22"/>
              </w:rPr>
              <w:t xml:space="preserve">Unidad 7. </w:t>
            </w:r>
            <w:r w:rsidRPr="00787CF8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EVALUACIÓN DE LA SEGURIDAD</w:t>
            </w:r>
            <w:r w:rsidRPr="00787CF8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0F8E4B1C" w14:textId="77777777" w:rsidR="00787CF8" w:rsidRPr="00787CF8" w:rsidRDefault="00787CF8" w:rsidP="00787CF8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Seguridad lógica y confidencial. </w:t>
            </w:r>
          </w:p>
          <w:p w14:paraId="4E095F9A" w14:textId="77777777" w:rsidR="00787CF8" w:rsidRPr="00787CF8" w:rsidRDefault="00787CF8" w:rsidP="00787CF8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Seguridad en el personal y física. Seguros. </w:t>
            </w:r>
          </w:p>
          <w:p w14:paraId="7372DE71" w14:textId="77777777" w:rsidR="00787CF8" w:rsidRPr="00787CF8" w:rsidRDefault="00787CF8" w:rsidP="00787CF8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Seguridad en la utilización del equipo. </w:t>
            </w:r>
          </w:p>
          <w:p w14:paraId="24826174" w14:textId="77777777" w:rsidR="00787CF8" w:rsidRPr="00787CF8" w:rsidRDefault="00787CF8" w:rsidP="00787CF8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Procedimientos de respaldo. </w:t>
            </w:r>
          </w:p>
          <w:p w14:paraId="3CC69038" w14:textId="77777777" w:rsidR="00787CF8" w:rsidRPr="00787CF8" w:rsidRDefault="00787CF8" w:rsidP="00787CF8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Plan de contingencias. </w:t>
            </w:r>
          </w:p>
          <w:p w14:paraId="3AEC5C58" w14:textId="28978B56" w:rsidR="00787CF8" w:rsidRPr="00787CF8" w:rsidRDefault="00787CF8" w:rsidP="00787CF8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787CF8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Seguridad y operación en bases de datos.</w:t>
            </w:r>
          </w:p>
          <w:p w14:paraId="5DD6A7A3" w14:textId="562740C3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787CF8" w:rsidRPr="00787CF8" w14:paraId="62ECF218" w14:textId="77777777">
        <w:trPr>
          <w:trHeight w:val="240"/>
        </w:trPr>
        <w:tc>
          <w:tcPr>
            <w:tcW w:w="8640" w:type="dxa"/>
          </w:tcPr>
          <w:p w14:paraId="39B94963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  <w:r>
              <w:t>Unidad 8. [PENDIENTE - por diligenciar]</w:t>
            </w:r>
          </w:p>
        </w:tc>
      </w:tr>
      <w:tr w:rsidR="00787CF8" w:rsidRPr="00787CF8" w14:paraId="69AFF97C" w14:textId="77777777">
        <w:trPr>
          <w:trHeight w:val="240"/>
        </w:trPr>
        <w:tc>
          <w:tcPr>
            <w:tcW w:w="8640" w:type="dxa"/>
          </w:tcPr>
          <w:p w14:paraId="53FD1DE4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  <w:r>
              <w:t>Unidad 9. [PENDIENTE - por diligenciar]</w:t>
            </w:r>
          </w:p>
        </w:tc>
      </w:tr>
      <w:tr w:rsidR="00787CF8" w:rsidRPr="00787CF8" w14:paraId="072C0EB6" w14:textId="77777777">
        <w:trPr>
          <w:trHeight w:val="240"/>
        </w:trPr>
        <w:tc>
          <w:tcPr>
            <w:tcW w:w="8640" w:type="dxa"/>
          </w:tcPr>
          <w:p w14:paraId="0CE7065F" w14:textId="77777777" w:rsidR="00787CF8" w:rsidRPr="00787CF8" w:rsidRDefault="00787CF8" w:rsidP="00787CF8">
            <w:pPr>
              <w:jc w:val="both"/>
              <w:rPr>
                <w:i/>
                <w:sz w:val="22"/>
                <w:szCs w:val="22"/>
              </w:rPr>
            </w:pPr>
            <w:r>
              <w:t>Unidad 10. [PENDIENTE - por diligenciar]</w:t>
            </w:r>
          </w:p>
        </w:tc>
      </w:tr>
    </w:tbl>
    <w:p w14:paraId="6201B4CD" w14:textId="65FE6D3D" w:rsidR="001303BB" w:rsidRDefault="001303BB" w:rsidP="00787CF8">
      <w:pPr>
        <w:jc w:val="both"/>
        <w:rPr>
          <w:sz w:val="22"/>
          <w:szCs w:val="22"/>
        </w:rPr>
      </w:pPr>
    </w:p>
    <w:p w14:paraId="6CB19F17" w14:textId="75311EB4" w:rsidR="00787CF8" w:rsidRDefault="00787CF8" w:rsidP="00787CF8">
      <w:pPr>
        <w:jc w:val="both"/>
        <w:rPr>
          <w:sz w:val="22"/>
          <w:szCs w:val="22"/>
        </w:rPr>
      </w:pPr>
    </w:p>
    <w:p w14:paraId="7873C836" w14:textId="77777777" w:rsidR="00787CF8" w:rsidRPr="00787CF8" w:rsidRDefault="00787CF8" w:rsidP="00787CF8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787CF8" w14:paraId="6B061E3F" w14:textId="77777777">
        <w:tc>
          <w:tcPr>
            <w:tcW w:w="8638" w:type="dxa"/>
          </w:tcPr>
          <w:p w14:paraId="7682036C" w14:textId="77777777" w:rsidR="001303BB" w:rsidRPr="00787CF8" w:rsidRDefault="001303BB" w:rsidP="00787CF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7682036C" w14:textId="77777777" w:rsidR="001303BB" w:rsidRPr="00787CF8" w:rsidRDefault="001303BB" w:rsidP="00787CF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Echenique, José. Auditoría en Informática. McGraw-Hill.</w:t>
            </w:r>
          </w:p>
          <w:p w14:paraId="7682036C" w14:textId="77777777" w:rsidR="001303BB" w:rsidRPr="00787CF8" w:rsidRDefault="001303BB" w:rsidP="00787CF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Mantilla, Samuel. Auditoría de información. ECOE Ediciones.</w:t>
            </w:r>
          </w:p>
        </w:tc>
      </w:tr>
    </w:tbl>
    <w:p w14:paraId="64C350F1" w14:textId="77777777" w:rsidR="001303BB" w:rsidRPr="00787CF8" w:rsidRDefault="001303BB" w:rsidP="00787CF8">
      <w:pPr>
        <w:jc w:val="both"/>
        <w:rPr>
          <w:sz w:val="22"/>
          <w:szCs w:val="22"/>
        </w:rPr>
      </w:pPr>
    </w:p>
    <w:sectPr w:rsidR="001303BB" w:rsidRPr="00787CF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8EF6D0" w14:textId="77777777" w:rsidR="00702C83" w:rsidRDefault="00702C83">
      <w:r>
        <w:separator/>
      </w:r>
    </w:p>
  </w:endnote>
  <w:endnote w:type="continuationSeparator" w:id="0">
    <w:p w14:paraId="31CEEB6B" w14:textId="77777777" w:rsidR="00702C83" w:rsidRDefault="00702C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D1AFED" w14:textId="77777777" w:rsidR="00702C83" w:rsidRDefault="00702C83">
      <w:r>
        <w:separator/>
      </w:r>
    </w:p>
  </w:footnote>
  <w:footnote w:type="continuationSeparator" w:id="0">
    <w:p w14:paraId="2088204A" w14:textId="77777777" w:rsidR="00702C83" w:rsidRDefault="00702C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45E8E"/>
    <w:multiLevelType w:val="multilevel"/>
    <w:tmpl w:val="1D686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1C8A01B6"/>
    <w:multiLevelType w:val="multilevel"/>
    <w:tmpl w:val="1D68690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1AD7EE9"/>
    <w:multiLevelType w:val="hybridMultilevel"/>
    <w:tmpl w:val="EA0A41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593951"/>
    <w:multiLevelType w:val="multilevel"/>
    <w:tmpl w:val="1D686906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5" w15:restartNumberingAfterBreak="0">
    <w:nsid w:val="34B370A4"/>
    <w:multiLevelType w:val="multilevel"/>
    <w:tmpl w:val="1D686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3FFF6908"/>
    <w:multiLevelType w:val="multilevel"/>
    <w:tmpl w:val="1D686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4595242C"/>
    <w:multiLevelType w:val="multilevel"/>
    <w:tmpl w:val="1D686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47E31798"/>
    <w:multiLevelType w:val="multilevel"/>
    <w:tmpl w:val="1D68690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9" w15:restartNumberingAfterBreak="0">
    <w:nsid w:val="493D6F10"/>
    <w:multiLevelType w:val="multilevel"/>
    <w:tmpl w:val="1D68690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916BE1"/>
    <w:multiLevelType w:val="multilevel"/>
    <w:tmpl w:val="1D686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5CBA080B"/>
    <w:multiLevelType w:val="multilevel"/>
    <w:tmpl w:val="1D686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4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3852E6"/>
    <w:multiLevelType w:val="multilevel"/>
    <w:tmpl w:val="1D68690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6" w15:restartNumberingAfterBreak="0">
    <w:nsid w:val="71D65EF6"/>
    <w:multiLevelType w:val="multilevel"/>
    <w:tmpl w:val="1D686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2"/>
  </w:num>
  <w:num w:numId="2">
    <w:abstractNumId w:val="13"/>
  </w:num>
  <w:num w:numId="3">
    <w:abstractNumId w:val="10"/>
  </w:num>
  <w:num w:numId="4">
    <w:abstractNumId w:val="14"/>
  </w:num>
  <w:num w:numId="5">
    <w:abstractNumId w:val="3"/>
  </w:num>
  <w:num w:numId="6">
    <w:abstractNumId w:val="5"/>
  </w:num>
  <w:num w:numId="7">
    <w:abstractNumId w:val="12"/>
  </w:num>
  <w:num w:numId="8">
    <w:abstractNumId w:val="9"/>
  </w:num>
  <w:num w:numId="9">
    <w:abstractNumId w:val="7"/>
  </w:num>
  <w:num w:numId="10">
    <w:abstractNumId w:val="15"/>
  </w:num>
  <w:num w:numId="11">
    <w:abstractNumId w:val="6"/>
  </w:num>
  <w:num w:numId="12">
    <w:abstractNumId w:val="1"/>
  </w:num>
  <w:num w:numId="13">
    <w:abstractNumId w:val="11"/>
  </w:num>
  <w:num w:numId="14">
    <w:abstractNumId w:val="0"/>
  </w:num>
  <w:num w:numId="15">
    <w:abstractNumId w:val="8"/>
  </w:num>
  <w:num w:numId="16">
    <w:abstractNumId w:val="16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664156"/>
    <w:rsid w:val="006C6FA3"/>
    <w:rsid w:val="00702C83"/>
    <w:rsid w:val="00787CF8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13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366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2025-10-14T22:10:00Z</dcterms:modified>
</cp:coreProperties>
</file>