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ADMINISTRACION DE SO DE RED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0151033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