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194EB" w14:textId="77777777" w:rsidR="00CF68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6F62E42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3" type="#_x0000_t136" style="position:absolute;margin-left:0;margin-top:0;width:50pt;height:50pt;z-index:251656192;visibility:hidden">
            <o:lock v:ext="edit" selection="t"/>
          </v:shape>
        </w:pict>
      </w:r>
      <w:r>
        <w:pict w14:anchorId="3FD8142F">
          <v:shape id="_x0000_s2052" type="#_x0000_t136" style="position:absolute;margin-left:0;margin-top:0;width:50pt;height:50pt;z-index:251657216;visibility:hidden">
            <o:lock v:ext="edit" selection="t"/>
          </v:shape>
        </w:pict>
      </w:r>
      <w:r>
        <w:pict w14:anchorId="5F8B271D">
          <v:shape id="_x0000_s2051" type="#_x0000_t136" style="position:absolute;margin-left:0;margin-top:0;width:50pt;height:50pt;z-index:251658240;visibility:hidden">
            <o:lock v:ext="edit" selection="t"/>
          </v:shape>
        </w:pict>
      </w:r>
      <w:r>
        <w:pict w14:anchorId="78686DC8"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358ADD01" w14:textId="77777777" w:rsidR="00CF6801" w:rsidRDefault="00CF68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B4D3CD7" w14:textId="77777777" w:rsidR="00CF6801" w:rsidRDefault="00CF68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4D23D6E7" w14:textId="77777777" w:rsidR="00CF6801" w:rsidRDefault="00CF68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f0"/>
        <w:tblW w:w="98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CF6801" w14:paraId="358C9829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72F82ABD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IDENTIFICACIÓN DEL CURSO</w:t>
            </w:r>
          </w:p>
        </w:tc>
      </w:tr>
    </w:tbl>
    <w:p w14:paraId="6DB62E57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011CAA75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1"/>
        <w:tblW w:w="95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3765"/>
        <w:gridCol w:w="2275"/>
        <w:gridCol w:w="1204"/>
      </w:tblGrid>
      <w:tr w:rsidR="00CF6801" w14:paraId="4DCB4819" w14:textId="77777777">
        <w:trPr>
          <w:trHeight w:val="285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C3FEE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FACULTAD</w:t>
            </w:r>
          </w:p>
        </w:tc>
        <w:tc>
          <w:tcPr>
            <w:tcW w:w="724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15D64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INGENIERÍA</w:t>
            </w:r>
          </w:p>
        </w:tc>
      </w:tr>
      <w:tr w:rsidR="00CF6801" w14:paraId="5EBE8FC2" w14:textId="77777777">
        <w:trPr>
          <w:trHeight w:val="285"/>
        </w:trPr>
        <w:tc>
          <w:tcPr>
            <w:tcW w:w="23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99D827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PROGRAMA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06075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INGENIERÍA DE SISTEMAS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537C47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SEMESTRE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D37F1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IV</w:t>
            </w:r>
          </w:p>
        </w:tc>
      </w:tr>
    </w:tbl>
    <w:p w14:paraId="4F9DE47C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2"/>
        <w:tblW w:w="99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7"/>
        <w:gridCol w:w="2172"/>
        <w:gridCol w:w="1748"/>
        <w:gridCol w:w="2369"/>
        <w:gridCol w:w="1255"/>
      </w:tblGrid>
      <w:tr w:rsidR="00CF6801" w14:paraId="7A0E7E52" w14:textId="77777777">
        <w:trPr>
          <w:trHeight w:val="285"/>
        </w:trPr>
        <w:tc>
          <w:tcPr>
            <w:tcW w:w="2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534F2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Área de Formación</w:t>
            </w:r>
          </w:p>
        </w:tc>
        <w:tc>
          <w:tcPr>
            <w:tcW w:w="7544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113AED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Profesional</w:t>
            </w:r>
          </w:p>
        </w:tc>
      </w:tr>
      <w:tr w:rsidR="00CF6801" w14:paraId="7BFAD1F5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11030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Código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AE0B78" w14:textId="10F3B4A9" w:rsidR="00CF6801" w:rsidRDefault="00EE4CF2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</w:rPr>
              <w:t xml:space="preserve">1154406</w:t>
            </w:r>
          </w:p>
        </w:tc>
      </w:tr>
      <w:tr w:rsidR="00CF6801" w14:paraId="16B3A2F3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559C4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Nombre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58A4B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TEORÍA DE LA COMPUTACIÓN</w:t>
            </w:r>
          </w:p>
        </w:tc>
      </w:tr>
      <w:tr w:rsidR="00CF6801" w14:paraId="7C79481B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7F0D0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Curso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23D40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Teórico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8B095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F2D3F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Práctico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BA270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CF6801" w14:paraId="6B1A3B41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D035F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Número de Créditos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B2E579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CF6801" w14:paraId="0D08DD5A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6026D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Crédito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BE2A0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Obligatorio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5ED29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C1BD5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Electivo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9FF03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CF6801" w14:paraId="5D880B8B" w14:textId="77777777">
        <w:trPr>
          <w:trHeight w:val="540"/>
        </w:trPr>
        <w:tc>
          <w:tcPr>
            <w:tcW w:w="2426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206F3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Acompañamiento Directo (HAD)</w:t>
            </w:r>
          </w:p>
        </w:tc>
        <w:tc>
          <w:tcPr>
            <w:tcW w:w="2172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570FD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48</w:t>
            </w: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0828F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Teóricas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184E7E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CF6801" w14:paraId="4E9E63EE" w14:textId="77777777">
        <w:trPr>
          <w:trHeight w:val="285"/>
        </w:trPr>
        <w:tc>
          <w:tcPr>
            <w:tcW w:w="2426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2FB02F" w14:textId="77777777" w:rsidR="00CF6801" w:rsidRDefault="00CF6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172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86C901" w14:textId="77777777" w:rsidR="00CF6801" w:rsidRDefault="00CF6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9DB3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Prácticas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BCB5FC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CF6801" w14:paraId="7CAA9A89" w14:textId="77777777">
        <w:trPr>
          <w:trHeight w:val="49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6C841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Trabajo Independiente (HTI)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135B84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96</w:t>
            </w:r>
          </w:p>
        </w:tc>
      </w:tr>
      <w:tr w:rsidR="00CF6801" w14:paraId="076C1B38" w14:textId="77777777">
        <w:trPr>
          <w:trHeight w:val="84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773D4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proofErr w:type="gramStart"/>
            <w:r>
              <w:rPr>
                <w:rFonts w:ascii="Arial" w:eastAsia="Arial" w:hAnsi="Arial" w:cs="Arial"/>
                <w:b/>
                <w:sz w:val="15"/>
                <w:szCs w:val="15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 Horas de Trabajo Académico del Estudiante (HAD+HTI)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2361C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144</w:t>
            </w:r>
          </w:p>
        </w:tc>
      </w:tr>
    </w:tbl>
    <w:p w14:paraId="595CDEBA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5AD965ED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3"/>
        <w:tblW w:w="99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6717"/>
      </w:tblGrid>
      <w:tr w:rsidR="00CF6801" w14:paraId="5C35F7CD" w14:textId="77777777">
        <w:tc>
          <w:tcPr>
            <w:tcW w:w="9929" w:type="dxa"/>
            <w:gridSpan w:val="2"/>
            <w:shd w:val="clear" w:color="auto" w:fill="D9D9D9"/>
          </w:tcPr>
          <w:p w14:paraId="61282590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PRE-REQUISITOS</w:t>
            </w:r>
          </w:p>
        </w:tc>
      </w:tr>
      <w:tr w:rsidR="00CF6801" w14:paraId="37C92213" w14:textId="77777777">
        <w:tc>
          <w:tcPr>
            <w:tcW w:w="3212" w:type="dxa"/>
            <w:shd w:val="clear" w:color="auto" w:fill="FBD5B5"/>
          </w:tcPr>
          <w:p w14:paraId="1D70624B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6717" w:type="dxa"/>
            <w:shd w:val="clear" w:color="auto" w:fill="FBD5B5"/>
          </w:tcPr>
          <w:p w14:paraId="7B77A385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Curso</w:t>
            </w:r>
          </w:p>
        </w:tc>
      </w:tr>
      <w:tr w:rsidR="00CF6801" w14:paraId="1199DFC4" w14:textId="77777777">
        <w:trPr>
          <w:trHeight w:val="339"/>
        </w:trPr>
        <w:tc>
          <w:tcPr>
            <w:tcW w:w="3212" w:type="dxa"/>
            <w:vAlign w:val="center"/>
          </w:tcPr>
          <w:p w14:paraId="3A2CF703" w14:textId="77777777" w:rsidR="00CF6801" w:rsidRDefault="00CF6801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6717" w:type="dxa"/>
            <w:vAlign w:val="center"/>
          </w:tcPr>
          <w:p w14:paraId="6A0D0C33" w14:textId="77777777" w:rsidR="00CF6801" w:rsidRDefault="00CF6801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572A1082" w14:textId="77777777" w:rsidR="00CF6801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Nota: sólo se incluye prerrequisito cuando sea necesario.</w:t>
      </w:r>
    </w:p>
    <w:p w14:paraId="03C82ECF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tbl>
      <w:tblPr>
        <w:tblStyle w:val="afff4"/>
        <w:tblW w:w="99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CF6801" w14:paraId="0DC7FA03" w14:textId="77777777">
        <w:tc>
          <w:tcPr>
            <w:tcW w:w="9956" w:type="dxa"/>
            <w:shd w:val="clear" w:color="auto" w:fill="C00000"/>
          </w:tcPr>
          <w:p w14:paraId="31B87E09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JUSTIFICACIÓN DEL CURSO</w:t>
            </w:r>
          </w:p>
        </w:tc>
      </w:tr>
    </w:tbl>
    <w:p w14:paraId="4BCEF74B" w14:textId="77777777" w:rsidR="00CF6801" w:rsidRDefault="00CF6801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5DF1C68B" w14:textId="77777777" w:rsidR="00CF6801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14:paraId="1F5ABB95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76DB0AFB" w14:textId="77777777" w:rsidR="00CF680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le puede aportar mi curso al perfil y competencias que debe adquirir el profesional X? </w:t>
      </w:r>
    </w:p>
    <w:p w14:paraId="4C4146CE" w14:textId="77777777" w:rsidR="00CF680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¿Cuál es la importancia de mi curso en la formación integral de mis estudiantes? </w:t>
      </w:r>
    </w:p>
    <w:p w14:paraId="7F461DFB" w14:textId="77777777" w:rsidR="00CF680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dominios cognitivos, actitudinales, procedimentales y de producto, aporta mi curso en la formación del profesional X? </w:t>
      </w:r>
    </w:p>
    <w:p w14:paraId="3FF91B86" w14:textId="77777777" w:rsidR="00CF680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>¿Qué fundamentos teóricos y científicos aporta mi curso?</w:t>
      </w:r>
    </w:p>
    <w:p w14:paraId="52A1A88A" w14:textId="77777777" w:rsidR="00CF6801" w:rsidRDefault="00CF6801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ff5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6E969190" w14:textId="77777777">
        <w:trPr>
          <w:trHeight w:val="826"/>
        </w:trPr>
        <w:tc>
          <w:tcPr>
            <w:tcW w:w="9962" w:type="dxa"/>
          </w:tcPr>
          <w:p w14:paraId="1ECB8D34" w14:textId="77777777" w:rsidR="00CF6801" w:rsidRDefault="00000000">
            <w:pPr>
              <w:spacing w:before="60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Diseño de software</w:t>
            </w:r>
          </w:p>
          <w:p w14:paraId="01F4B9EB" w14:textId="77777777" w:rsidR="00CF6801" w:rsidRDefault="00CF6801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48D1E6D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curso de Teoría de la Computación aporta al que hacer profesional del Ingeniero de Sistemas en el diseño y construcción de modelos abstractos de computación (matemáticos y lógicos); tan importante para el proceso de desarrollo de soluciones eficientes de software.</w:t>
            </w:r>
          </w:p>
          <w:p w14:paraId="54D4FBF6" w14:textId="77777777" w:rsidR="00CF6801" w:rsidRDefault="00CF6801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9D2FE56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Desde lo cognitivo, el curso aporta al Ingeniero de Sistemas los principios computacionales teóricos junto con descripciones de métodos algorítmicos que le permiten comprender computacionalmente un problema o proceso. El estudiante debe tener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habilidades interpretativas para abordar un problema computacional; al ser capaz de identificar o reconocer las variables más relevantes del problema y plasmarlas en un modelo computacional.</w:t>
            </w:r>
          </w:p>
          <w:p w14:paraId="7E73E748" w14:textId="77777777" w:rsidR="00CF6801" w:rsidRDefault="00CF6801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3F7C9E48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Desde lo Procedimental el estudiante es capaz de construir modelos de procesos/maquinas abstractas a modo de (reconocedores de patrones) o gramáticas formales a modo de (generadoras de patrones), usando herramientas tecnológicas. Sabe diseñar una máquina de estados finitos a partir del análisis de requisitos. El estudiante es capaz de aplicar las técnicas de construcción de autómatas. </w:t>
            </w:r>
          </w:p>
          <w:p w14:paraId="2AD10401" w14:textId="77777777" w:rsidR="00CF6801" w:rsidRDefault="00CF6801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F9357A8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Desde lo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Actitudinal,  a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través de un proyecto de curso donde la participación por equipos es fundamental. Ser capaz de tomar decisiones de forma razonada para resolver problemas</w:t>
            </w:r>
          </w:p>
          <w:p w14:paraId="429691D6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 Saber colaborar con otros compañeros para resolver problemas complejos</w:t>
            </w:r>
          </w:p>
          <w:p w14:paraId="2565955C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 Adquirir una actitud ética respecto a la copia de trabajos/prácticas</w:t>
            </w:r>
          </w:p>
          <w:p w14:paraId="451FC35D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 Saber proponer soluciones alternativas a una dada</w:t>
            </w:r>
          </w:p>
        </w:tc>
      </w:tr>
    </w:tbl>
    <w:p w14:paraId="215B25CB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color w:val="FFFFFF"/>
          <w:sz w:val="10"/>
          <w:szCs w:val="10"/>
        </w:rPr>
      </w:pPr>
    </w:p>
    <w:tbl>
      <w:tblPr>
        <w:tblStyle w:val="afff6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799345D6" w14:textId="77777777">
        <w:tc>
          <w:tcPr>
            <w:tcW w:w="9962" w:type="dxa"/>
            <w:shd w:val="clear" w:color="auto" w:fill="C00000"/>
          </w:tcPr>
          <w:p w14:paraId="40C5A68D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OBJETIVOS DEL CURSO</w:t>
            </w:r>
          </w:p>
        </w:tc>
      </w:tr>
    </w:tbl>
    <w:p w14:paraId="21EB220C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5485F136" w14:textId="77777777" w:rsidR="00CF6801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14:paraId="31839011" w14:textId="77777777" w:rsidR="00CF6801" w:rsidRDefault="00CF6801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ff7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635B5E55" w14:textId="77777777">
        <w:trPr>
          <w:trHeight w:val="729"/>
        </w:trPr>
        <w:tc>
          <w:tcPr>
            <w:tcW w:w="9962" w:type="dxa"/>
          </w:tcPr>
          <w:p w14:paraId="1F3AA1C9" w14:textId="77777777" w:rsidR="00CF6801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Comprender los principios de la teoría de la computación y sus complejidades; capacidades y limitaciones.</w:t>
            </w:r>
          </w:p>
          <w:p w14:paraId="275D6C0B" w14:textId="77777777" w:rsidR="00CF6801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Diseñar máquinas abstractas como Autómatas, Maquinas de Turing y Gramáticas como solución computación de una situación o problema. </w:t>
            </w:r>
          </w:p>
          <w:p w14:paraId="4606BB89" w14:textId="77777777" w:rsidR="00CF6801" w:rsidRDefault="00000000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Manipular herramientas tecnológicas o simuladores de Autómatas, Maquinas de Turing y Gramáticas para la implementación y evaluación de las máquinas abstractas diseñadas para la resolución de problemas.</w:t>
            </w:r>
          </w:p>
          <w:p w14:paraId="0B5552EF" w14:textId="77777777" w:rsidR="00CF6801" w:rsidRDefault="00CF6801">
            <w:pPr>
              <w:spacing w:before="60"/>
              <w:jc w:val="both"/>
              <w:rPr>
                <w:rFonts w:ascii="Arial" w:eastAsia="Arial" w:hAnsi="Arial" w:cs="Arial"/>
                <w:color w:val="808080"/>
              </w:rPr>
            </w:pPr>
          </w:p>
        </w:tc>
      </w:tr>
    </w:tbl>
    <w:p w14:paraId="433ED5F8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0"/>
          <w:szCs w:val="10"/>
        </w:rPr>
      </w:pPr>
    </w:p>
    <w:tbl>
      <w:tblPr>
        <w:tblStyle w:val="afff8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0363F680" w14:textId="77777777">
        <w:tc>
          <w:tcPr>
            <w:tcW w:w="9962" w:type="dxa"/>
            <w:shd w:val="clear" w:color="auto" w:fill="C00000"/>
          </w:tcPr>
          <w:p w14:paraId="5CA364EE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COMPETENCIA GENÉRICA Y ESPECÍFICA DEL CURSO Y RESULTADOS DE APRENDIZAJE ASOCIADOS</w:t>
            </w:r>
          </w:p>
        </w:tc>
      </w:tr>
    </w:tbl>
    <w:p w14:paraId="2CF43F87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9"/>
        <w:tblW w:w="99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4"/>
        <w:gridCol w:w="2206"/>
        <w:gridCol w:w="2626"/>
        <w:gridCol w:w="2626"/>
      </w:tblGrid>
      <w:tr w:rsidR="00CF6801" w14:paraId="1E02F5C1" w14:textId="77777777">
        <w:trPr>
          <w:tblHeader/>
        </w:trPr>
        <w:tc>
          <w:tcPr>
            <w:tcW w:w="2514" w:type="dxa"/>
            <w:shd w:val="clear" w:color="auto" w:fill="D9D9D9"/>
            <w:vAlign w:val="center"/>
          </w:tcPr>
          <w:p w14:paraId="3135EC45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 la Competencia</w:t>
            </w:r>
          </w:p>
        </w:tc>
        <w:tc>
          <w:tcPr>
            <w:tcW w:w="2206" w:type="dxa"/>
            <w:shd w:val="clear" w:color="auto" w:fill="D9D9D9"/>
            <w:vAlign w:val="center"/>
          </w:tcPr>
          <w:p w14:paraId="7CB5DED1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 de la Competencia</w:t>
            </w:r>
          </w:p>
        </w:tc>
        <w:tc>
          <w:tcPr>
            <w:tcW w:w="2625" w:type="dxa"/>
            <w:shd w:val="clear" w:color="auto" w:fill="D9D9D9"/>
            <w:vAlign w:val="center"/>
          </w:tcPr>
          <w:p w14:paraId="6831EA44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Resultados de Aprendizaje </w:t>
            </w:r>
            <w:proofErr w:type="gramStart"/>
            <w:r>
              <w:rPr>
                <w:rFonts w:ascii="Arial" w:eastAsia="Arial" w:hAnsi="Arial" w:cs="Arial"/>
                <w:b/>
                <w:sz w:val="18"/>
                <w:szCs w:val="18"/>
              </w:rPr>
              <w:t>programa  a</w:t>
            </w:r>
            <w:proofErr w:type="gram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los que aporta el Programa (RAP)</w:t>
            </w:r>
          </w:p>
        </w:tc>
        <w:tc>
          <w:tcPr>
            <w:tcW w:w="2625" w:type="dxa"/>
            <w:shd w:val="clear" w:color="auto" w:fill="D9D9D9"/>
            <w:vAlign w:val="center"/>
          </w:tcPr>
          <w:p w14:paraId="5DF513BC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del Curso (RAC)</w:t>
            </w:r>
          </w:p>
        </w:tc>
      </w:tr>
      <w:tr w:rsidR="00CF6801" w14:paraId="62F140A5" w14:textId="77777777">
        <w:trPr>
          <w:trHeight w:val="259"/>
        </w:trPr>
        <w:tc>
          <w:tcPr>
            <w:tcW w:w="2514" w:type="dxa"/>
            <w:vAlign w:val="center"/>
          </w:tcPr>
          <w:p w14:paraId="729ABA83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CG5. Comunicativa</w:t>
            </w:r>
          </w:p>
        </w:tc>
        <w:tc>
          <w:tcPr>
            <w:tcW w:w="2206" w:type="dxa"/>
            <w:vAlign w:val="center"/>
          </w:tcPr>
          <w:p w14:paraId="34F225C8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Comunicarse efectivamente en lengua materna y en un segundo idioma con una variedad de audiencias utilizando medios diversos</w:t>
            </w:r>
          </w:p>
        </w:tc>
        <w:tc>
          <w:tcPr>
            <w:tcW w:w="2625" w:type="dxa"/>
            <w:vAlign w:val="center"/>
          </w:tcPr>
          <w:p w14:paraId="48A03C9A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RAP5. Utilizar con efectividad la comunicación oral y escrita a través de informes, documentos de trabajo, exposiciones y talleres.</w:t>
            </w:r>
          </w:p>
        </w:tc>
        <w:tc>
          <w:tcPr>
            <w:tcW w:w="2625" w:type="dxa"/>
            <w:vMerge w:val="restart"/>
            <w:vAlign w:val="center"/>
          </w:tcPr>
          <w:p w14:paraId="4641BCB5" w14:textId="77777777" w:rsidR="00CF6801" w:rsidRDefault="00CF6801">
            <w:pPr>
              <w:spacing w:line="276" w:lineRule="auto"/>
              <w:jc w:val="both"/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</w:tr>
      <w:tr w:rsidR="00CF6801" w14:paraId="60C7C2E6" w14:textId="77777777">
        <w:trPr>
          <w:trHeight w:val="259"/>
        </w:trPr>
        <w:tc>
          <w:tcPr>
            <w:tcW w:w="2514" w:type="dxa"/>
            <w:vAlign w:val="center"/>
          </w:tcPr>
          <w:p w14:paraId="5C49F26D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CE2. Diseño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  <w:t>de soluciones computacionales</w:t>
            </w:r>
          </w:p>
        </w:tc>
        <w:tc>
          <w:tcPr>
            <w:tcW w:w="2206" w:type="dxa"/>
            <w:vAlign w:val="center"/>
          </w:tcPr>
          <w:p w14:paraId="1BE61C70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Identifica problemas y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su causas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, Analiza las variables relevantes del problema, crear un modelo abstracto computacional, determina estados y producciones que le permiten establecer modelos abstractos eficientes para la solución de un problema del área de sistemas de información enmarcado en un contexto específico con restricciones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computacionales y o de información.</w:t>
            </w:r>
          </w:p>
        </w:tc>
        <w:tc>
          <w:tcPr>
            <w:tcW w:w="2625" w:type="dxa"/>
            <w:vAlign w:val="center"/>
          </w:tcPr>
          <w:p w14:paraId="65DDAA2F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RAP8. Diseñar soluciones computacionales respondiendo a las necesidades manifestadas por el entorno, basadas en la aplicación de las mejores prácticas de la ingeniería.</w:t>
            </w:r>
          </w:p>
        </w:tc>
        <w:tc>
          <w:tcPr>
            <w:tcW w:w="2625" w:type="dxa"/>
            <w:vMerge/>
            <w:vAlign w:val="center"/>
          </w:tcPr>
          <w:p w14:paraId="03D6C171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6A8CC9E5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362A35F3" w14:textId="77777777" w:rsidR="00CF6801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0C648A5D" w14:textId="77777777" w:rsidR="00CF680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Esta información se encuentra en el documento de lineamientos curriculares y los que aprobó el programa académico</w:t>
      </w:r>
    </w:p>
    <w:p w14:paraId="081CD885" w14:textId="77777777" w:rsidR="00CF680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Si la competencia no tiene una denominación (nombre de la competencia) coloque solamente si la competencia es genérica o específica.</w:t>
      </w:r>
    </w:p>
    <w:p w14:paraId="55AB2BC6" w14:textId="77777777" w:rsidR="00CF6801" w:rsidRDefault="00CF6801">
      <w:pPr>
        <w:keepNext/>
        <w:keepLines/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fffa"/>
        <w:tblW w:w="9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CF6801" w14:paraId="02AEF206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22BB3362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CONTENIDO DEL CURSO Y TRABAJO CON ACOMPAÑAMIENTO DIRECTO E INDEPENDIENTE POR TEMAS</w:t>
            </w:r>
          </w:p>
        </w:tc>
      </w:tr>
    </w:tbl>
    <w:p w14:paraId="0C87853B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460EF2FD" w14:textId="77777777" w:rsidR="00CF6801" w:rsidRDefault="00000000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Nota: </w:t>
      </w:r>
      <w:r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  <w:t>se repite cuantas veces se tengan los grandes temas</w:t>
      </w:r>
    </w:p>
    <w:p w14:paraId="468CBA7A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b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CF6801" w14:paraId="7FD4B42D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DABE6D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C828DA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D3F117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CF6801" w14:paraId="455D263C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1124B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BAA92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F7C56A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77481CBD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90A484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0411D4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2CBC7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447FEEEE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837F3D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B5154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FF62D9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7AFE00F7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7D780222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c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CF6801" w14:paraId="1DB6CC3E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F6BCA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B1091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Introducción a Bases de Datos</w:t>
            </w:r>
          </w:p>
        </w:tc>
      </w:tr>
      <w:tr w:rsidR="00CF6801" w14:paraId="2EC30A92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C616E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A68F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4A015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22E54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</w:t>
            </w:r>
          </w:p>
        </w:tc>
      </w:tr>
      <w:tr w:rsidR="00CF6801" w14:paraId="47F8CBEA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794FD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CF6801" w14:paraId="3BB050B7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B39D8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Las gramáticas formales en la computación</w:t>
            </w:r>
          </w:p>
        </w:tc>
      </w:tr>
      <w:tr w:rsidR="00CF6801" w14:paraId="2958B396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15472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de estados finitos</w:t>
            </w:r>
          </w:p>
        </w:tc>
      </w:tr>
      <w:tr w:rsidR="00CF6801" w14:paraId="3366B23E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EE4F5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con pila.</w:t>
            </w:r>
          </w:p>
        </w:tc>
      </w:tr>
      <w:tr w:rsidR="00CF6801" w14:paraId="378C4BD2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D0D51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Máquinas de Turing</w:t>
            </w:r>
          </w:p>
        </w:tc>
      </w:tr>
      <w:tr w:rsidR="00CF6801" w14:paraId="6B60D2AE" w14:textId="77777777">
        <w:trPr>
          <w:trHeight w:val="463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45770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F51DAB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RAC8: </w:t>
            </w:r>
            <w:r>
              <w:rPr>
                <w:rFonts w:ascii="Arial" w:eastAsia="Arial" w:hAnsi="Arial" w:cs="Arial"/>
                <w:sz w:val="18"/>
                <w:szCs w:val="18"/>
              </w:rPr>
              <w:t>Diseñar soluciones Computacionales respondiendo a las necesidades manifestadas por el entorno, basadas en la aplicación de las mejores prácticas de la ingeniería.</w:t>
            </w:r>
          </w:p>
          <w:p w14:paraId="697FEAD5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7C7F4D3A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AC29931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d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670"/>
      </w:tblGrid>
      <w:tr w:rsidR="00CF6801" w14:paraId="038FFBEC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7BAEA9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87CA2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23AA1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CF6801" w14:paraId="66CBED8A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0408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77A8C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927CD6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5A65A6E5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64B222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128484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727E58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0A63E83A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C0907D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73B119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5DF3E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35D0A8BA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20E5AF21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e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CF6801" w14:paraId="2A92992D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7C4A6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3DFFF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Las gramáticas formales en la computación</w:t>
            </w:r>
          </w:p>
        </w:tc>
      </w:tr>
      <w:tr w:rsidR="00CF6801" w14:paraId="35AFF8CA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0B2E6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FF5A0B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2E15C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07A0C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32</w:t>
            </w:r>
          </w:p>
        </w:tc>
      </w:tr>
      <w:tr w:rsidR="00CF6801" w14:paraId="79E05446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E8390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CF6801" w14:paraId="66FD5CA7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0DEB0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Conceptos introductorios. (Alfabetos, cadenas y Lenguajes)</w:t>
            </w:r>
          </w:p>
        </w:tc>
      </w:tr>
      <w:tr w:rsidR="00CF6801" w14:paraId="287FA06C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D863F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Lenguajes Formales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y  sus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operaciones.</w:t>
            </w:r>
          </w:p>
        </w:tc>
      </w:tr>
      <w:tr w:rsidR="00CF6801" w14:paraId="25A0599B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3A10B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Expresiones Regulares.</w:t>
            </w:r>
          </w:p>
        </w:tc>
      </w:tr>
      <w:tr w:rsidR="00CF6801" w14:paraId="252E0F13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9A6554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Gramáticas formales.</w:t>
            </w:r>
          </w:p>
        </w:tc>
      </w:tr>
      <w:tr w:rsidR="00CF6801" w14:paraId="2474FF01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05114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Caracterización de una Gramática.</w:t>
            </w:r>
          </w:p>
        </w:tc>
      </w:tr>
      <w:tr w:rsidR="00CF6801" w14:paraId="19FEC0D4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6788F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Jerarquía de Chomsky.</w:t>
            </w:r>
          </w:p>
        </w:tc>
      </w:tr>
      <w:tr w:rsidR="00CF6801" w14:paraId="543A64A6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384EF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Forma Normal de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Chomsky(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CNF).</w:t>
            </w:r>
          </w:p>
        </w:tc>
      </w:tr>
      <w:tr w:rsidR="00CF6801" w14:paraId="69B0C2E4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34050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Forma Normal de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Graibach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GNF).</w:t>
            </w:r>
          </w:p>
        </w:tc>
      </w:tr>
      <w:tr w:rsidR="00CF6801" w14:paraId="2F5F3196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318244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Árboles de derivación.</w:t>
            </w:r>
          </w:p>
        </w:tc>
      </w:tr>
      <w:tr w:rsidR="00CF6801" w14:paraId="70BBE703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FE1AE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5A56A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RAC8: </w:t>
            </w:r>
            <w:r>
              <w:rPr>
                <w:rFonts w:ascii="Arial" w:eastAsia="Arial" w:hAnsi="Arial" w:cs="Arial"/>
                <w:sz w:val="18"/>
                <w:szCs w:val="18"/>
              </w:rPr>
              <w:t>Diseñar soluciones informáticas respondiendo a las necesidades manifestadas por el entorno, basadas en la aplicación de las mejores prácticas de la ingeniería.</w:t>
            </w:r>
          </w:p>
        </w:tc>
      </w:tr>
      <w:tr w:rsidR="00CF6801" w14:paraId="708C828E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9A58D2" w14:textId="77777777" w:rsidR="00CF6801" w:rsidRDefault="00CF6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4E5E8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RAC5: </w:t>
            </w:r>
            <w:r>
              <w:rPr>
                <w:rFonts w:ascii="Arial" w:eastAsia="Arial" w:hAnsi="Arial" w:cs="Arial"/>
                <w:sz w:val="18"/>
                <w:szCs w:val="18"/>
              </w:rPr>
              <w:t>Utilizar con efectividad la comunicación oral y escrita a través de informes, documentos de trabajo, ponencias, exposiciones o en reuniones de trabajo.</w:t>
            </w:r>
          </w:p>
        </w:tc>
      </w:tr>
    </w:tbl>
    <w:p w14:paraId="59797FEB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252D2E5E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"/>
        <w:tblW w:w="10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60"/>
      </w:tblGrid>
      <w:tr w:rsidR="00CF6801" w14:paraId="56FC0A00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589760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B425CD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1B00D6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CF6801" w14:paraId="3B4A765C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18905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67555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41D9BA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1170C40D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AB6D55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8E1B69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E7A90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53BC9EB9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1DE31E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9EB8C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24BEE8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06221440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646F8416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0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CF6801" w14:paraId="7AD5D870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2B199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82327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de Estados Finitos</w:t>
            </w:r>
          </w:p>
        </w:tc>
      </w:tr>
      <w:tr w:rsidR="00CF6801" w14:paraId="473DF96E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D342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269E1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8C0E8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155A8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24</w:t>
            </w:r>
          </w:p>
        </w:tc>
      </w:tr>
      <w:tr w:rsidR="00CF6801" w14:paraId="455F5E1F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96C06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CF6801" w14:paraId="0B16CD6C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AAA207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Concepto y representación del modelo. </w:t>
            </w:r>
          </w:p>
        </w:tc>
      </w:tr>
      <w:tr w:rsidR="00CF6801" w14:paraId="3DB6CCAA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D36AD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de expresiones regulares.</w:t>
            </w:r>
          </w:p>
        </w:tc>
      </w:tr>
      <w:tr w:rsidR="00CF6801" w14:paraId="472D7F1D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D67AB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Relación entre Autómatas Finitos y Gramáticas Regulares.</w:t>
            </w:r>
          </w:p>
        </w:tc>
      </w:tr>
      <w:tr w:rsidR="00CF6801" w14:paraId="38C64F99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7258D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Finitos: deterministas y no deterministas.</w:t>
            </w:r>
          </w:p>
        </w:tc>
      </w:tr>
      <w:tr w:rsidR="00CF6801" w14:paraId="33F24FCE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E87C3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Limitaciones de los Autómatas de Estado Finito.</w:t>
            </w:r>
          </w:p>
        </w:tc>
      </w:tr>
      <w:tr w:rsidR="00CF6801" w14:paraId="12878494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EC550B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Conversión de AFND a AFD.</w:t>
            </w:r>
          </w:p>
        </w:tc>
      </w:tr>
      <w:tr w:rsidR="00CF6801" w14:paraId="3B7AE0BF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5E5B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Minimización de autómatas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deterministicos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CF6801" w14:paraId="5A59416D" w14:textId="77777777">
        <w:trPr>
          <w:trHeight w:val="463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0CC0A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47822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RAC8</w:t>
            </w:r>
            <w:r>
              <w:rPr>
                <w:rFonts w:ascii="Arial" w:eastAsia="Arial" w:hAnsi="Arial" w:cs="Arial"/>
                <w:sz w:val="18"/>
                <w:szCs w:val="18"/>
              </w:rPr>
              <w:t>: Diseñar soluciones informáticas respondiendo a las necesidades manifestadas por el entorno, basadas en la aplicación de las mejores prácticas de la ingeniería.</w:t>
            </w:r>
          </w:p>
        </w:tc>
      </w:tr>
    </w:tbl>
    <w:p w14:paraId="2D2FC6F8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1CF0DFCD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1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CF6801" w14:paraId="0BB56487" w14:textId="77777777"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C68ECB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60DAFC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DDC33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CF6801" w14:paraId="72FA58A8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DE33E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7A333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0B4F9E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4D41F54F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281354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7A3F60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DE391E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24192E94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CC77D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2E06EA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CC0643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751CAF84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68864D4B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2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CF6801" w14:paraId="546321A7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50174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99E14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 con Pila</w:t>
            </w:r>
          </w:p>
        </w:tc>
      </w:tr>
      <w:tr w:rsidR="00CF6801" w14:paraId="5AC83BE4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0EE67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AD866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0914F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767737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</w:tr>
      <w:tr w:rsidR="00CF6801" w14:paraId="16C60B37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AE7B8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CF6801" w14:paraId="5E30FB3B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A90BA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Concepto y representación de Autómatas de Pila.</w:t>
            </w:r>
          </w:p>
        </w:tc>
      </w:tr>
      <w:tr w:rsidR="00CF6801" w14:paraId="0CFA0F7E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22E00D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con Pila Deterministas (AFPD)</w:t>
            </w:r>
          </w:p>
        </w:tc>
      </w:tr>
      <w:tr w:rsidR="00CF6801" w14:paraId="25DF5C5C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31142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con Pila No Deterministas (AFPN)</w:t>
            </w:r>
          </w:p>
        </w:tc>
      </w:tr>
      <w:tr w:rsidR="00CF6801" w14:paraId="2EBD14F6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E70BD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Aceptación por Pila Vacía</w:t>
            </w:r>
          </w:p>
        </w:tc>
      </w:tr>
      <w:tr w:rsidR="00CF6801" w14:paraId="131F7696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D9F88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Relación entre Autómatas de Pila y Gramáticas Libres de Contexto.</w:t>
            </w:r>
          </w:p>
        </w:tc>
      </w:tr>
      <w:tr w:rsidR="00CF6801" w14:paraId="76A44455" w14:textId="77777777">
        <w:trPr>
          <w:trHeight w:val="17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5066D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Autómatas con dos o más pilas </w:t>
            </w:r>
          </w:p>
        </w:tc>
      </w:tr>
      <w:tr w:rsidR="00CF6801" w14:paraId="02D87ABC" w14:textId="77777777">
        <w:trPr>
          <w:trHeight w:val="463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DE6EB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9088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RAC8</w:t>
            </w:r>
            <w:r>
              <w:rPr>
                <w:rFonts w:ascii="Arial" w:eastAsia="Arial" w:hAnsi="Arial" w:cs="Arial"/>
                <w:sz w:val="18"/>
                <w:szCs w:val="18"/>
              </w:rPr>
              <w:t>: Diseñar soluciones informáticas respondiendo a las necesidades manifestadas por el entorno, basadas en la aplicación de las mejores prácticas de la ingeniería.</w:t>
            </w:r>
          </w:p>
        </w:tc>
      </w:tr>
    </w:tbl>
    <w:p w14:paraId="45E93C90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1FC537FC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3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CF6801" w14:paraId="1F6D21F6" w14:textId="77777777"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017697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2F79F7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66BCFE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CF6801" w14:paraId="4C60D91D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C8AF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2D2E0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4CAB9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10D9CD0D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760C05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B7F787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9FDC78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5649E9EB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C1D1B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53CD3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CB1DFA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C9FBE00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4748F9D7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4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CF6801" w14:paraId="10AC1CF2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A5800D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2E4F7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Máquina de Turing</w:t>
            </w:r>
          </w:p>
        </w:tc>
      </w:tr>
      <w:tr w:rsidR="00CF6801" w14:paraId="3686C855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DF1BA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35725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6F8FA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E6C7AB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</w:tr>
      <w:tr w:rsidR="00CF6801" w14:paraId="48F96D1A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C03D3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CF6801" w14:paraId="31A5B0E2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DB5DA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Concepto y representación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de  máquinas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Turing.</w:t>
            </w:r>
          </w:p>
        </w:tc>
      </w:tr>
      <w:tr w:rsidR="00CF6801" w14:paraId="04108BA1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7F8B5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Máquinas de Turing como aceptadores de Lenguajes. </w:t>
            </w:r>
          </w:p>
        </w:tc>
      </w:tr>
      <w:tr w:rsidR="00CF6801" w14:paraId="0BA31DDB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C953D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Construcción de Máquinas de Turing.  </w:t>
            </w:r>
          </w:p>
        </w:tc>
      </w:tr>
      <w:tr w:rsidR="00CF6801" w14:paraId="45584AA0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BD028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1594DB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RAC8</w:t>
            </w:r>
            <w:r>
              <w:rPr>
                <w:rFonts w:ascii="Arial" w:eastAsia="Arial" w:hAnsi="Arial" w:cs="Arial"/>
                <w:sz w:val="18"/>
                <w:szCs w:val="18"/>
              </w:rPr>
              <w:t>: Diseñar soluciones informáticas respondiendo a las necesidades manifestadas por el entorno, basadas en la aplicación de las mejores prácticas de la ingeniería.</w:t>
            </w:r>
          </w:p>
          <w:p w14:paraId="6FFC83C7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F6801" w14:paraId="7FC63C8E" w14:textId="77777777">
        <w:trPr>
          <w:trHeight w:val="463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33B42A" w14:textId="77777777" w:rsidR="00CF6801" w:rsidRDefault="00CF6801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93998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RAC5: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Utilizar con efectividad la comunicación oral y escrita a través de informes, documentos de trabajo, ponencias, exposiciones o en reuniones de trabajo.</w:t>
            </w:r>
          </w:p>
          <w:p w14:paraId="4A74D96E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730E0D7E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7D2888FD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171C599C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5A6675A" w14:textId="77777777" w:rsidR="00CF6801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4BD7AB94" w14:textId="77777777" w:rsidR="00CF680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Los resultados de aprendizaje deben coincidir con lo reportado en el numeral </w:t>
      </w:r>
      <w:r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>: resultados de aprendizaje a los que aporta el curso.</w:t>
      </w:r>
    </w:p>
    <w:p w14:paraId="2BDE3C56" w14:textId="77777777" w:rsidR="00CF680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Por cada </w:t>
      </w:r>
      <w:r>
        <w:rPr>
          <w:rFonts w:ascii="Arial" w:eastAsia="Arial" w:hAnsi="Arial" w:cs="Arial"/>
          <w:sz w:val="16"/>
          <w:szCs w:val="16"/>
        </w:rPr>
        <w:t>tema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de aprendizaje repita la tabla </w:t>
      </w:r>
      <w:r>
        <w:rPr>
          <w:rFonts w:ascii="Arial" w:eastAsia="Arial" w:hAnsi="Arial" w:cs="Arial"/>
          <w:sz w:val="16"/>
          <w:szCs w:val="16"/>
        </w:rPr>
        <w:t>6</w:t>
      </w:r>
    </w:p>
    <w:p w14:paraId="07BD747B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ff5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11E0EF6F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0A2A3FDE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METODOLOGÍA PARA LA ENSEÑANZA Y EL APRENDIZAJE DEL CURSO</w:t>
            </w:r>
          </w:p>
        </w:tc>
      </w:tr>
    </w:tbl>
    <w:p w14:paraId="7D4E293F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3A91515F" w14:textId="77777777" w:rsidR="00CF6801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</w:t>
      </w:r>
      <w:proofErr w:type="gramStart"/>
      <w:r>
        <w:rPr>
          <w:rFonts w:ascii="Arial" w:eastAsia="Arial" w:hAnsi="Arial" w:cs="Arial"/>
          <w:sz w:val="16"/>
          <w:szCs w:val="16"/>
        </w:rPr>
        <w:t>https://ww2.ufps.edu.co/public/archivos/pdf/33a3787594ea7a7ef4b31902071c87a3.pdf )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.  Recuerde que el enfoque Dialógico crítico privilegia una pedagogía centrada en el aprendizaje del estudiante, y aquellas actividades donde el estudiante aprenda-haciendo.  </w:t>
      </w:r>
    </w:p>
    <w:p w14:paraId="73EB6A2C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Style w:val="affff6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360E2456" w14:textId="77777777">
        <w:trPr>
          <w:trHeight w:val="617"/>
        </w:trPr>
        <w:tc>
          <w:tcPr>
            <w:tcW w:w="9962" w:type="dxa"/>
          </w:tcPr>
          <w:p w14:paraId="295510D3" w14:textId="77777777" w:rsidR="00CF6801" w:rsidRDefault="00000000">
            <w:pPr>
              <w:pStyle w:val="Ttulo1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La metodología aplicada para la asignatura de Teoría de la Computación toma como centro de desarrollo las dimensiones de enfoque Dialógico crítico, donde a través de la dinámica de la relación profesor – estudiante adquiere una gran relevancia debido a que los procesos formativos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</w:p>
          <w:p w14:paraId="3F73256D" w14:textId="77777777" w:rsidR="00CF6801" w:rsidRDefault="00000000">
            <w:pPr>
              <w:pStyle w:val="Ttulo1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Las estrategias metodológicas para desarrollar en este curso se enfocan hacia el desarrollo de los niveles del pensamiento y resultados de aprendizaje, como se relaciona a continuación: </w:t>
            </w:r>
          </w:p>
          <w:p w14:paraId="3F6F97F8" w14:textId="77777777" w:rsidR="00CF6801" w:rsidRDefault="00CF6801">
            <w:pPr>
              <w:rPr>
                <w:sz w:val="18"/>
                <w:szCs w:val="18"/>
              </w:rPr>
            </w:pPr>
          </w:p>
          <w:tbl>
            <w:tblPr>
              <w:tblStyle w:val="affff7"/>
              <w:tblW w:w="921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285"/>
              <w:gridCol w:w="6927"/>
            </w:tblGrid>
            <w:tr w:rsidR="00CF6801" w14:paraId="505376E0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25E8F9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DIMENSIÓN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67772B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ESTRATEGIAS DE APRENDIZAJE</w:t>
                  </w:r>
                </w:p>
              </w:tc>
            </w:tr>
            <w:tr w:rsidR="00CF6801" w14:paraId="561BE1BA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044971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Motivar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823444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Se dialoga sobre la pertinencia de la Teoría de la Computación en la formación del Ingeniero de Sistemas y su impacto en el desempeño a nivel profesional en el contexto del desarrollo de soluciones computacionales a nivel empresarial (CG2).</w:t>
                  </w:r>
                </w:p>
              </w:tc>
            </w:tr>
            <w:tr w:rsidR="00CF6801" w14:paraId="43ACE9A4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AF9249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Pensar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8BBBB6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Se proponen problemas/proyectos que requieren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un solución sistemática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mediante el diseño de un modelo computacional que promueva el pensamiento crítico, genere discusión y se logre consenso de las restricciones que posee el problema que deben ser plasmados en un modelo computacional (CE2. Diseño soluciones software)</w:t>
                  </w:r>
                </w:p>
              </w:tc>
            </w:tr>
            <w:tr w:rsidR="00CF6801" w14:paraId="41B8E968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8C1F14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Relacionar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912EB0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Ejercicios que involucren a todos los participantes, faciliten el trabajo cooperativo, el respeto por la palabra, talleres, laboratorios, escritos:  trabajo en equipo y comunicativo (CG2. Comunicativa)</w:t>
                  </w:r>
                </w:p>
              </w:tc>
            </w:tr>
            <w:tr w:rsidR="00CF6801" w14:paraId="76CBC140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DF21F4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Actuar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26926A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Elaboración de un proyecto, solución de problemas usando herramientas tecnológicas que permiten reafirmar y consolidar los conceptos teóricos y las técnicas aplicadas en la construcción de máquinas abstractas.</w:t>
                  </w:r>
                </w:p>
              </w:tc>
            </w:tr>
            <w:tr w:rsidR="00CF6801" w14:paraId="2239154C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C19ECD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Transformar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F5DD56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Análisis de situaciones, que conlleve al estudiante a plantear posibles soluciones a dichas realidades.</w:t>
                  </w:r>
                </w:p>
              </w:tc>
            </w:tr>
          </w:tbl>
          <w:p w14:paraId="02F2C221" w14:textId="77777777" w:rsidR="00CF6801" w:rsidRDefault="00CF6801">
            <w:pPr>
              <w:pStyle w:val="Ttulo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bookmarkStart w:id="1" w:name="_heading=h.jpwa35q53erj" w:colFirst="0" w:colLast="0"/>
            <w:bookmarkEnd w:id="1"/>
          </w:p>
        </w:tc>
      </w:tr>
    </w:tbl>
    <w:p w14:paraId="5794C17F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14:paraId="00D01635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14:paraId="49F0A667" w14:textId="77777777" w:rsidR="00CF6801" w:rsidRDefault="00CF6801">
      <w:pPr>
        <w:keepNext/>
        <w:keepLines/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ff8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37E7B0CE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302C8B45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 xml:space="preserve">ACCIONES DE FORMACIÓN INVESTIGATIVA DE LOS ESTUDIANTES </w:t>
            </w:r>
          </w:p>
        </w:tc>
      </w:tr>
    </w:tbl>
    <w:p w14:paraId="4E76A767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900E8B8" w14:textId="77777777" w:rsidR="00CF6801" w:rsidRDefault="00CF6801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fff9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167B34A5" w14:textId="77777777">
        <w:trPr>
          <w:trHeight w:val="729"/>
        </w:trPr>
        <w:tc>
          <w:tcPr>
            <w:tcW w:w="9962" w:type="dxa"/>
          </w:tcPr>
          <w:p w14:paraId="72ECAD90" w14:textId="77777777" w:rsidR="00CF6801" w:rsidRDefault="0000000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fortalecimiento de la investigación formativa desde el desarrollo del curso se hará:</w:t>
            </w:r>
          </w:p>
          <w:p w14:paraId="7CCB5B87" w14:textId="77777777" w:rsidR="00CF6801" w:rsidRDefault="00CF6801">
            <w:pPr>
              <w:keepNext/>
              <w:keepLines/>
              <w:ind w:left="720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8351BE" w14:textId="77777777" w:rsidR="00CF6801" w:rsidRDefault="0000000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Realizando  ensayos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 teóricos  con  tesis de partida, con dialéctica metódica, con datos de prueba y argumentación y con conclusión; un ensayo bien planteado, bien entretejido, no un resumen o una consulta lineal sin hilo conductor ni argumentación. Esto le permitirá al estudiante conceptualizar y argumentar.</w:t>
            </w:r>
          </w:p>
          <w:p w14:paraId="68E397B3" w14:textId="77777777" w:rsidR="00CF6801" w:rsidRDefault="00CF6801">
            <w:pPr>
              <w:keepNext/>
              <w:keepLines/>
              <w:ind w:left="720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3F9846" w14:textId="77777777" w:rsidR="00CF6801" w:rsidRDefault="0000000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Formulando problemas y proyectos que le permitan diseñar su metodología, saber recopilar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información,  procesar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datos,  discutir, argumentar, interpretar, inferir y defender resultados. </w:t>
            </w:r>
          </w:p>
          <w:p w14:paraId="68C1A4FF" w14:textId="77777777" w:rsidR="00CF6801" w:rsidRDefault="00CF6801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  <w:p w14:paraId="67E3B64E" w14:textId="77777777" w:rsidR="00CF6801" w:rsidRDefault="0000000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Planteando retos y preguntas de investigación que lleven a la construcción o revisión del estado del arte de la teoría de la computación haciendo uso de los recursos bibliográficos digitales y físicos que ofrece la biblioteca Eduardo Cote Lamus, así como también consultas a las bases de datos digitales. </w:t>
            </w:r>
          </w:p>
          <w:p w14:paraId="25D5CF37" w14:textId="77777777" w:rsidR="00CF6801" w:rsidRDefault="00CF6801">
            <w:pPr>
              <w:spacing w:before="60"/>
              <w:jc w:val="both"/>
              <w:rPr>
                <w:rFonts w:ascii="Arial" w:eastAsia="Arial" w:hAnsi="Arial" w:cs="Arial"/>
                <w:color w:val="808080"/>
              </w:rPr>
            </w:pPr>
          </w:p>
        </w:tc>
      </w:tr>
    </w:tbl>
    <w:p w14:paraId="0F9F523F" w14:textId="77777777" w:rsidR="00CF6801" w:rsidRDefault="00CF6801">
      <w:pPr>
        <w:keepNext/>
        <w:keepLines/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6E22E61E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14:paraId="4BE305AF" w14:textId="77777777" w:rsidR="00CF6801" w:rsidRDefault="00CF6801">
      <w:pPr>
        <w:keepNext/>
        <w:keepLines/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f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2EF1151D" w14:textId="77777777">
        <w:trPr>
          <w:trHeight w:val="236"/>
        </w:trPr>
        <w:tc>
          <w:tcPr>
            <w:tcW w:w="9962" w:type="dxa"/>
            <w:shd w:val="clear" w:color="auto" w:fill="C00000"/>
          </w:tcPr>
          <w:sdt>
            <w:sdtPr>
              <w:rPr>
                <w:sz w:val="22"/>
                <w:szCs w:val="22"/>
              </w:rPr>
              <w:tag w:val="goog_rdk_0"/>
              <w:id w:val="-1122608929"/>
              <w:lock w:val="contentLocked"/>
            </w:sdtPr>
            <w:sdtContent>
              <w:p w14:paraId="5F5DDCEB" w14:textId="77777777" w:rsidR="00CF6801" w:rsidRDefault="00000000">
                <w:pPr>
                  <w:keepNext/>
                  <w:keepLines/>
                  <w:numPr>
                    <w:ilvl w:val="0"/>
                    <w:numId w:val="3"/>
                  </w:numPr>
                  <w:jc w:val="center"/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  <w:t>EVALUACIÓN DE LOS RESULTADOS DE APRENDIZAJE ESPECIFICOS DEL CURSO</w:t>
                </w:r>
              </w:p>
            </w:sdtContent>
          </w:sdt>
        </w:tc>
      </w:tr>
    </w:tbl>
    <w:p w14:paraId="71C3C908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7F042D64" w14:textId="77777777" w:rsidR="00CF6801" w:rsidRDefault="00CF6801">
      <w:pPr>
        <w:jc w:val="both"/>
        <w:rPr>
          <w:rFonts w:ascii="Arial" w:eastAsia="Arial" w:hAnsi="Arial" w:cs="Arial"/>
          <w:b/>
          <w:sz w:val="20"/>
          <w:szCs w:val="20"/>
        </w:rPr>
      </w:pPr>
    </w:p>
    <w:sdt>
      <w:sdtPr>
        <w:rPr>
          <w:sz w:val="22"/>
          <w:szCs w:val="22"/>
        </w:rPr>
        <w:tag w:val="goog_rdk_1"/>
        <w:id w:val="-1325352147"/>
        <w:lock w:val="contentLocked"/>
      </w:sdtPr>
      <w:sdtContent>
        <w:tbl>
          <w:tblPr>
            <w:tblStyle w:val="affffb"/>
            <w:tblW w:w="9356" w:type="dxa"/>
            <w:tblInd w:w="-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127"/>
            <w:gridCol w:w="1842"/>
            <w:gridCol w:w="1985"/>
            <w:gridCol w:w="1559"/>
            <w:gridCol w:w="1843"/>
          </w:tblGrid>
          <w:tr w:rsidR="00CF6801" w14:paraId="19F59832" w14:textId="77777777">
            <w:trPr>
              <w:trHeight w:val="477"/>
            </w:trPr>
            <w:tc>
              <w:tcPr>
                <w:tcW w:w="2127" w:type="dxa"/>
                <w:shd w:val="clear" w:color="auto" w:fill="D9D9D9"/>
              </w:tcPr>
              <w:p w14:paraId="5E4E4E56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  <w:r>
                  <w:rPr>
                    <w:rFonts w:ascii="Arial" w:eastAsia="Arial" w:hAnsi="Arial" w:cs="Arial"/>
                    <w:b/>
                  </w:rPr>
                  <w:t>Resultado de Aprendizaje</w:t>
                </w:r>
              </w:p>
            </w:tc>
            <w:tc>
              <w:tcPr>
                <w:tcW w:w="1842" w:type="dxa"/>
                <w:shd w:val="clear" w:color="auto" w:fill="D9D9D9"/>
              </w:tcPr>
              <w:p w14:paraId="7D202091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  <w:r>
                  <w:rPr>
                    <w:rFonts w:ascii="Arial" w:eastAsia="Arial" w:hAnsi="Arial" w:cs="Arial"/>
                    <w:b/>
                  </w:rPr>
                  <w:t>Criterio  de desempeño</w:t>
                </w:r>
              </w:p>
            </w:tc>
            <w:tc>
              <w:tcPr>
                <w:tcW w:w="1985" w:type="dxa"/>
                <w:shd w:val="clear" w:color="auto" w:fill="D9D9D9"/>
              </w:tcPr>
              <w:p w14:paraId="548E4705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  <w:r>
                  <w:rPr>
                    <w:rFonts w:ascii="Arial" w:eastAsia="Arial" w:hAnsi="Arial" w:cs="Arial"/>
                    <w:b/>
                  </w:rPr>
                  <w:t xml:space="preserve">Tipo de Evidencia de Aprendizaje </w:t>
                </w:r>
              </w:p>
            </w:tc>
            <w:tc>
              <w:tcPr>
                <w:tcW w:w="1559" w:type="dxa"/>
                <w:shd w:val="clear" w:color="auto" w:fill="D9D9D9"/>
              </w:tcPr>
              <w:p w14:paraId="71477DD4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  <w:r>
                  <w:rPr>
                    <w:rFonts w:ascii="Arial" w:eastAsia="Arial" w:hAnsi="Arial" w:cs="Arial"/>
                    <w:b/>
                  </w:rPr>
                  <w:t>Instrumento de evaluación</w:t>
                </w:r>
              </w:p>
            </w:tc>
            <w:tc>
              <w:tcPr>
                <w:tcW w:w="1843" w:type="dxa"/>
                <w:shd w:val="clear" w:color="auto" w:fill="D9D9D9"/>
              </w:tcPr>
              <w:p w14:paraId="5EB32740" w14:textId="77777777" w:rsidR="00CF6801" w:rsidRDefault="00000000">
                <w:pPr>
                  <w:jc w:val="both"/>
                  <w:rPr>
                    <w:rFonts w:ascii="Arial" w:eastAsia="Arial" w:hAnsi="Arial" w:cs="Arial"/>
                    <w:b/>
                  </w:rPr>
                </w:pPr>
                <w:r>
                  <w:rPr>
                    <w:rFonts w:ascii="Arial" w:eastAsia="Arial" w:hAnsi="Arial" w:cs="Arial"/>
                    <w:b/>
                  </w:rPr>
                  <w:t xml:space="preserve">Corte del periodo de evaluación </w:t>
                </w:r>
              </w:p>
            </w:tc>
          </w:tr>
          <w:tr w:rsidR="00CF6801" w14:paraId="1A921F1B" w14:textId="77777777">
            <w:trPr>
              <w:trHeight w:val="3888"/>
            </w:trPr>
            <w:tc>
              <w:tcPr>
                <w:tcW w:w="2127" w:type="dxa"/>
              </w:tcPr>
              <w:p w14:paraId="7DDC76C0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  <w:color w:val="C6D9F1"/>
                  </w:rPr>
                </w:pPr>
                <w:r>
                  <w:rPr>
                    <w:rFonts w:ascii="Arial" w:eastAsia="Arial" w:hAnsi="Arial" w:cs="Arial"/>
                    <w:i/>
                  </w:rPr>
                  <w:lastRenderedPageBreak/>
                  <w:t>R5. Utilizar con efectividad la comunicación oral y escrita a través de informes, documentos de trabajo, exposiciones y talleres.</w:t>
                </w:r>
              </w:p>
            </w:tc>
            <w:tc>
              <w:tcPr>
                <w:tcW w:w="1842" w:type="dxa"/>
              </w:tcPr>
              <w:p w14:paraId="0DC4939F" w14:textId="77777777" w:rsidR="00CF6801" w:rsidRDefault="00000000">
                <w:pPr>
                  <w:spacing w:after="200" w:line="256" w:lineRule="auto"/>
                  <w:ind w:left="29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Comprende e interpreta adecuadamente las situaciones problema así como también expresa precisamente la soluciones computaciones a problemas complejos.  Selecciona y sintetiza adecuadamente artículos, libros, congresos, y otras fuentes de conocimiento como solución a sus necesidades. </w:t>
                </w:r>
              </w:p>
            </w:tc>
            <w:tc>
              <w:tcPr>
                <w:tcW w:w="1985" w:type="dxa"/>
              </w:tcPr>
              <w:p w14:paraId="495FF595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A partir de la comprensión de una situación problema el estudiante presenta como resultado modelo abstracto computacional. </w:t>
                </w:r>
              </w:p>
              <w:p w14:paraId="015D1F2A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</w:p>
              <w:p w14:paraId="6C812D0D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  <w:color w:val="C6D9F1"/>
                  </w:rPr>
                </w:pPr>
                <w:r>
                  <w:rPr>
                    <w:rFonts w:ascii="Arial" w:eastAsia="Arial" w:hAnsi="Arial" w:cs="Arial"/>
                  </w:rPr>
                  <w:t>A partir de un modelo abstracto el estudiante interpreta las restricciones y el alcance de la solución propuesta.</w:t>
                </w:r>
              </w:p>
            </w:tc>
            <w:tc>
              <w:tcPr>
                <w:tcW w:w="1559" w:type="dxa"/>
              </w:tcPr>
              <w:p w14:paraId="32AA3EAA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4832D733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61769864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1DC11E81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14BBFD1A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0AE997CE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Pruebas utilizando</w:t>
                </w:r>
              </w:p>
              <w:p w14:paraId="3E7166A5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UVirtual</w:t>
                </w:r>
              </w:p>
              <w:p w14:paraId="1F7B933F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62CCA06A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5F32FC1D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41FEDD2B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6977A564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2E10E750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5986B6D0" w14:textId="77777777" w:rsidR="00CF6801" w:rsidRDefault="00CF6801">
                <w:pPr>
                  <w:jc w:val="both"/>
                  <w:rPr>
                    <w:rFonts w:ascii="Arial" w:eastAsia="Arial" w:hAnsi="Arial" w:cs="Arial"/>
                    <w:b/>
                    <w:color w:val="C6D9F1"/>
                  </w:rPr>
                </w:pPr>
              </w:p>
            </w:tc>
            <w:tc>
              <w:tcPr>
                <w:tcW w:w="1843" w:type="dxa"/>
              </w:tcPr>
              <w:p w14:paraId="20201FBB" w14:textId="77777777" w:rsidR="00CF6801" w:rsidRDefault="00000000">
                <w:pPr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Primer previo</w:t>
                </w:r>
              </w:p>
              <w:p w14:paraId="0B6E1E6E" w14:textId="77777777" w:rsidR="00CF6801" w:rsidRDefault="00000000">
                <w:pPr>
                  <w:jc w:val="both"/>
                  <w:rPr>
                    <w:rFonts w:ascii="Arial" w:eastAsia="Arial" w:hAnsi="Arial" w:cs="Arial"/>
                    <w:b/>
                    <w:color w:val="C6D9F1"/>
                  </w:rPr>
                </w:pPr>
                <w:r>
                  <w:rPr>
                    <w:rFonts w:ascii="Arial" w:eastAsia="Arial" w:hAnsi="Arial" w:cs="Arial"/>
                    <w:b/>
                    <w:color w:val="C6D9F1"/>
                  </w:rPr>
                  <w:t xml:space="preserve">  </w:t>
                </w:r>
              </w:p>
            </w:tc>
          </w:tr>
          <w:tr w:rsidR="00CF6801" w14:paraId="3E9D4F7C" w14:textId="77777777">
            <w:trPr>
              <w:trHeight w:val="238"/>
            </w:trPr>
            <w:tc>
              <w:tcPr>
                <w:tcW w:w="2127" w:type="dxa"/>
              </w:tcPr>
              <w:p w14:paraId="72C00AAC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RA8. Diseñar soluciones informáticas respondiendo a las necesidades manifestadas por el entorno, basadas en la aplicación de las mejores prácticas de la ingeniería.</w:t>
                </w:r>
              </w:p>
              <w:p w14:paraId="4C666DB5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</w:p>
            </w:tc>
            <w:tc>
              <w:tcPr>
                <w:tcW w:w="1842" w:type="dxa"/>
              </w:tcPr>
              <w:p w14:paraId="108B9119" w14:textId="77777777" w:rsidR="00CF6801" w:rsidRDefault="00000000">
                <w:pPr>
                  <w:spacing w:line="25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Aplica correctamente  los métodos de diseño y construcción de desarrollo de máquinas o modelos computacionales</w:t>
                </w:r>
              </w:p>
              <w:p w14:paraId="554A257A" w14:textId="77777777" w:rsidR="00CF6801" w:rsidRDefault="00000000">
                <w:pPr>
                  <w:spacing w:line="25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Desarrolla soluciones utilizando  un lenguaje computacional</w:t>
                </w:r>
              </w:p>
            </w:tc>
            <w:tc>
              <w:tcPr>
                <w:tcW w:w="1985" w:type="dxa"/>
              </w:tcPr>
              <w:p w14:paraId="188C9868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Construye modelos utilizando simuladores o herramienta de modelación lógica y diagramación de máquinas de Turing, Autómatas y Gramáticas. </w:t>
                </w:r>
              </w:p>
              <w:p w14:paraId="64BF9483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1559" w:type="dxa"/>
              </w:tcPr>
              <w:p w14:paraId="24B1516A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Rubrica para evaluar modelo </w:t>
                </w:r>
              </w:p>
              <w:p w14:paraId="418D1198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5BE8D600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0E66996A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11184211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Herramienta tecnológica para la simulación de Maquinas abstractas. </w:t>
                </w:r>
              </w:p>
            </w:tc>
            <w:tc>
              <w:tcPr>
                <w:tcW w:w="1843" w:type="dxa"/>
              </w:tcPr>
              <w:p w14:paraId="6AAB2F62" w14:textId="77777777" w:rsidR="00CF6801" w:rsidRDefault="00000000">
                <w:pPr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Segundo previo</w:t>
                </w:r>
              </w:p>
              <w:p w14:paraId="4445BF0F" w14:textId="77777777" w:rsidR="00CF6801" w:rsidRDefault="00000000">
                <w:pPr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Tercera nota</w:t>
                </w:r>
              </w:p>
              <w:p w14:paraId="42BF70F9" w14:textId="77777777" w:rsidR="00CF6801" w:rsidRDefault="00000000">
                <w:pPr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Examen final</w:t>
                </w:r>
              </w:p>
              <w:p w14:paraId="455DE815" w14:textId="77777777" w:rsidR="00CF6801" w:rsidRDefault="00000000">
                <w:pPr>
                  <w:jc w:val="both"/>
                  <w:rPr>
                    <w:rFonts w:ascii="Arial" w:eastAsia="Arial" w:hAnsi="Arial" w:cs="Arial"/>
                  </w:rPr>
                </w:pPr>
              </w:p>
            </w:tc>
          </w:tr>
        </w:tbl>
      </w:sdtContent>
    </w:sdt>
    <w:p w14:paraId="33FF2A6E" w14:textId="77777777" w:rsidR="00CF6801" w:rsidRDefault="00CF6801">
      <w:pPr>
        <w:keepNext/>
        <w:keepLines/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ff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57E2E6A4" w14:textId="77777777">
        <w:trPr>
          <w:trHeight w:val="236"/>
        </w:trPr>
        <w:tc>
          <w:tcPr>
            <w:tcW w:w="9962" w:type="dxa"/>
            <w:shd w:val="clear" w:color="auto" w:fill="C00000"/>
          </w:tcPr>
          <w:sdt>
            <w:sdtPr>
              <w:rPr>
                <w:sz w:val="22"/>
                <w:szCs w:val="22"/>
              </w:rPr>
              <w:tag w:val="goog_rdk_2"/>
              <w:id w:val="-1823855"/>
              <w:lock w:val="contentLocked"/>
            </w:sdtPr>
            <w:sdtContent>
              <w:p w14:paraId="5F0B8464" w14:textId="77777777" w:rsidR="00CF6801" w:rsidRDefault="00000000">
                <w:pPr>
                  <w:keepNext/>
                  <w:keepLines/>
                  <w:numPr>
                    <w:ilvl w:val="0"/>
                    <w:numId w:val="3"/>
                  </w:numPr>
                  <w:jc w:val="center"/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  <w:t>BIBLIOGRAFÍA Y WEBGRAFÍA</w:t>
                </w:r>
              </w:p>
            </w:sdtContent>
          </w:sdt>
        </w:tc>
      </w:tr>
    </w:tbl>
    <w:p w14:paraId="36B6F426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  <w:bookmarkStart w:id="2" w:name="bookmark=id.1fob9te" w:colFirst="0" w:colLast="0"/>
      <w:bookmarkEnd w:id="2"/>
    </w:p>
    <w:tbl>
      <w:tblPr>
        <w:tblStyle w:val="affffd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CF6801" w14:paraId="2E0868F9" w14:textId="77777777">
        <w:trPr>
          <w:trHeight w:val="806"/>
        </w:trPr>
        <w:tc>
          <w:tcPr>
            <w:tcW w:w="9990" w:type="dxa"/>
          </w:tcPr>
          <w:p w14:paraId="23C13617" w14:textId="77777777" w:rsidR="00CF6801" w:rsidRDefault="00000000">
            <w:pPr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Incluya al menos tres (3) textos de consulta en </w:t>
            </w:r>
            <w:proofErr w:type="gramStart"/>
            <w:r>
              <w:rPr>
                <w:rFonts w:ascii="Arial" w:eastAsia="Arial" w:hAnsi="Arial" w:cs="Arial"/>
                <w:b/>
                <w:sz w:val="18"/>
                <w:szCs w:val="18"/>
              </w:rPr>
              <w:t>Inglés</w:t>
            </w:r>
            <w:proofErr w:type="gram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u otro idioma.</w:t>
            </w:r>
          </w:p>
          <w:p w14:paraId="4644D37E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59725905" w14:textId="77777777" w:rsidR="00CF6801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Cooper, S. B. (2004) </w:t>
            </w:r>
            <w:hyperlink r:id="rId8" w:anchor="v=onepage&amp;q=&amp;f=false">
              <w:proofErr w:type="spellStart"/>
              <w:r>
                <w:rPr>
                  <w:rFonts w:ascii="Arial" w:eastAsia="Arial" w:hAnsi="Arial" w:cs="Arial"/>
                  <w:sz w:val="18"/>
                  <w:szCs w:val="18"/>
                </w:rPr>
                <w:t>Computability</w:t>
              </w:r>
              <w:proofErr w:type="spellEnd"/>
              <w:r>
                <w:rPr>
                  <w:rFonts w:ascii="Arial" w:eastAsia="Arial" w:hAnsi="Arial" w:cs="Arial"/>
                  <w:sz w:val="18"/>
                  <w:szCs w:val="18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sz w:val="18"/>
                  <w:szCs w:val="18"/>
                </w:rPr>
                <w:t>Theory</w:t>
              </w:r>
              <w:proofErr w:type="spellEnd"/>
            </w:hyperlink>
            <w:r>
              <w:rPr>
                <w:rFonts w:ascii="Arial" w:eastAsia="Arial" w:hAnsi="Arial" w:cs="Arial"/>
                <w:sz w:val="18"/>
                <w:szCs w:val="18"/>
              </w:rPr>
              <w:t xml:space="preserve"> [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GB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]. Chapman &amp; Hall / CRC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Mathematics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</w:p>
          <w:p w14:paraId="12CE0344" w14:textId="77777777" w:rsidR="00CF6801" w:rsidRDefault="00CF6801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045FF124" w14:textId="77777777" w:rsidR="00CF6801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Enderton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H. B. (2009) </w:t>
            </w:r>
            <w:hyperlink r:id="rId9">
              <w:proofErr w:type="spellStart"/>
              <w:r>
                <w:rPr>
                  <w:rFonts w:ascii="Arial" w:eastAsia="Arial" w:hAnsi="Arial" w:cs="Arial"/>
                  <w:sz w:val="18"/>
                  <w:szCs w:val="18"/>
                </w:rPr>
                <w:t>Computability</w:t>
              </w:r>
              <w:proofErr w:type="spellEnd"/>
              <w:r>
                <w:rPr>
                  <w:rFonts w:ascii="Arial" w:eastAsia="Arial" w:hAnsi="Arial" w:cs="Arial"/>
                  <w:sz w:val="18"/>
                  <w:szCs w:val="18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sz w:val="18"/>
                  <w:szCs w:val="18"/>
                </w:rPr>
                <w:t>Theory</w:t>
              </w:r>
              <w:proofErr w:type="spellEnd"/>
              <w:r>
                <w:rPr>
                  <w:rFonts w:ascii="Arial" w:eastAsia="Arial" w:hAnsi="Arial" w:cs="Arial"/>
                  <w:sz w:val="18"/>
                  <w:szCs w:val="18"/>
                </w:rPr>
                <w:t xml:space="preserve"> Notes</w:t>
              </w:r>
            </w:hyperlink>
            <w:r>
              <w:rPr>
                <w:rFonts w:ascii="Arial" w:eastAsia="Arial" w:hAnsi="Arial" w:cs="Arial"/>
                <w:sz w:val="18"/>
                <w:szCs w:val="18"/>
              </w:rPr>
              <w:t xml:space="preserve"> (capítulos en PDF) </w:t>
            </w:r>
          </w:p>
          <w:p w14:paraId="6FB2B6B6" w14:textId="77777777" w:rsidR="00CF6801" w:rsidRDefault="00CF6801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36184CA5" w14:textId="77777777" w:rsidR="00CF6801" w:rsidRDefault="00CF6801">
            <w:pPr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D411867" w14:textId="77777777" w:rsidR="00CF6801" w:rsidRDefault="00CF6801">
            <w:pPr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255205AE" w14:textId="77777777" w:rsidR="00CF6801" w:rsidRDefault="00000000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Herramientas </w:t>
            </w:r>
          </w:p>
          <w:p w14:paraId="56B0AB04" w14:textId="77777777" w:rsidR="00CF6801" w:rsidRDefault="00CF6801">
            <w:pPr>
              <w:widowControl w:val="0"/>
              <w:rPr>
                <w:rFonts w:ascii="Arial" w:eastAsia="Arial" w:hAnsi="Arial" w:cs="Arial"/>
                <w:sz w:val="18"/>
                <w:szCs w:val="18"/>
              </w:rPr>
            </w:pPr>
          </w:p>
          <w:p w14:paraId="529DAB3E" w14:textId="77777777" w:rsidR="00CF6801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hyperlink r:id="rId10">
              <w:r>
                <w:rPr>
                  <w:rFonts w:ascii="Arial" w:eastAsia="Arial" w:hAnsi="Arial" w:cs="Arial"/>
                  <w:color w:val="0000FF"/>
                  <w:sz w:val="18"/>
                  <w:szCs w:val="18"/>
                  <w:u w:val="single"/>
                </w:rPr>
                <w:t>http://www.jflap.org/</w:t>
              </w:r>
            </w:hyperlink>
          </w:p>
          <w:p w14:paraId="05BF4DDB" w14:textId="77777777" w:rsidR="00CF6801" w:rsidRDefault="00CF6801">
            <w:pPr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</w:p>
          <w:p w14:paraId="171A865B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JFLAP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software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experimenting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with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formal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languages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topics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including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nondeterministic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finite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automata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nondeterministic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pushdown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automata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multi-tape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Turing machines,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several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types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of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grammars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parsing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and L-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systems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addition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constructing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testing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examples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these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JFLAP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allows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one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experiment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with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construction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proofs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from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one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form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another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converting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NFA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 DFA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minimal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state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DFA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 regular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expression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regular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grammar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 </w:t>
            </w:r>
          </w:p>
          <w:p w14:paraId="6FA10295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EED10CF" w14:textId="77777777" w:rsidR="00CF6801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hyperlink r:id="rId11">
              <w:r>
                <w:rPr>
                  <w:rFonts w:ascii="Arial" w:eastAsia="Arial" w:hAnsi="Arial" w:cs="Arial"/>
                  <w:color w:val="0000FF"/>
                  <w:sz w:val="18"/>
                  <w:szCs w:val="18"/>
                  <w:u w:val="single"/>
                </w:rPr>
                <w:t>http://morphett.info/</w:t>
              </w:r>
            </w:hyperlink>
          </w:p>
          <w:p w14:paraId="37AA8049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3083502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 web-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based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Turing machine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simulator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written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Javascript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with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some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example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Turing machine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programs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CE641F4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787CF844" w14:textId="77777777" w:rsidR="00CF6801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hyperlink r:id="rId12">
              <w:r>
                <w:rPr>
                  <w:rFonts w:ascii="Arial" w:eastAsia="Arial" w:hAnsi="Arial" w:cs="Arial"/>
                  <w:color w:val="0000FF"/>
                  <w:sz w:val="18"/>
                  <w:szCs w:val="18"/>
                  <w:u w:val="single"/>
                </w:rPr>
                <w:t>https://portal.esi.uclm.es/selfa/</w:t>
              </w:r>
            </w:hyperlink>
          </w:p>
          <w:p w14:paraId="6D4D459B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487443B8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Selfa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resuelve ejercicios sobre autómatas finitos, expresiones regulares, gramáticas regulares, autómatas con pila y gramáticas libres de contexto.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Además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se pueden realizar simulaciones sobre los autómatas finitos y los autómatas con pila. La herramienta permite que los alumnos se entrenen en todos los contenidos de la materia, a excepción de las máquinas de Turing, mejorando la calidad tanto en el aprendizaje como en la enseñanza, ya que el profesor puede emplearla para explicar la mayoría de conceptos y algoritmos de la asignatura.</w:t>
            </w:r>
          </w:p>
          <w:p w14:paraId="2F56BFCA" w14:textId="77777777" w:rsidR="00CF6801" w:rsidRDefault="00CF6801">
            <w:pPr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13AFE1F7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  <w:sectPr w:rsidR="00CF6801">
          <w:headerReference w:type="even" r:id="rId13"/>
          <w:headerReference w:type="default" r:id="rId14"/>
          <w:footerReference w:type="default" r:id="rId15"/>
          <w:headerReference w:type="first" r:id="rId16"/>
          <w:pgSz w:w="12240" w:h="15840"/>
          <w:pgMar w:top="1134" w:right="1134" w:bottom="1134" w:left="1134" w:header="709" w:footer="709" w:gutter="0"/>
          <w:pgNumType w:start="1"/>
          <w:cols w:space="720"/>
        </w:sectPr>
      </w:pPr>
    </w:p>
    <w:p w14:paraId="5D7C7B79" w14:textId="77777777" w:rsidR="00CF6801" w:rsidRDefault="00CF68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Style w:val="affffe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3932"/>
        <w:gridCol w:w="1275"/>
        <w:gridCol w:w="7230"/>
      </w:tblGrid>
      <w:tr w:rsidR="00CF6801" w14:paraId="23900AE2" w14:textId="77777777">
        <w:trPr>
          <w:trHeight w:val="434"/>
        </w:trPr>
        <w:tc>
          <w:tcPr>
            <w:tcW w:w="13462" w:type="dxa"/>
            <w:gridSpan w:val="4"/>
            <w:shd w:val="clear" w:color="auto" w:fill="C00000"/>
            <w:vAlign w:val="center"/>
          </w:tcPr>
          <w:p w14:paraId="0B99BA62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CONTROL DE CAMBIOS</w:t>
            </w:r>
          </w:p>
        </w:tc>
      </w:tr>
      <w:tr w:rsidR="00CF6801" w14:paraId="7572964B" w14:textId="77777777">
        <w:trPr>
          <w:trHeight w:val="412"/>
        </w:trPr>
        <w:tc>
          <w:tcPr>
            <w:tcW w:w="1025" w:type="dxa"/>
            <w:shd w:val="clear" w:color="auto" w:fill="D9D9D9"/>
            <w:vAlign w:val="center"/>
          </w:tcPr>
          <w:p w14:paraId="67FE4C4D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21C21BC3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2EAFCFFF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7230" w:type="dxa"/>
            <w:shd w:val="clear" w:color="auto" w:fill="D9D9D9"/>
            <w:vAlign w:val="center"/>
          </w:tcPr>
          <w:p w14:paraId="29CB4068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RESPONSABLES</w:t>
            </w:r>
          </w:p>
        </w:tc>
      </w:tr>
      <w:tr w:rsidR="00CF6801" w14:paraId="31C20C77" w14:textId="77777777">
        <w:trPr>
          <w:trHeight w:val="1635"/>
        </w:trPr>
        <w:tc>
          <w:tcPr>
            <w:tcW w:w="1025" w:type="dxa"/>
            <w:shd w:val="clear" w:color="auto" w:fill="auto"/>
            <w:vAlign w:val="center"/>
          </w:tcPr>
          <w:p w14:paraId="47FCA425" w14:textId="77777777" w:rsidR="00CF6801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423204AB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Creación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3E9FD2C" w14:textId="77777777" w:rsidR="00CF6801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31/10/2022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12A24DCA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778EF8D3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42ECAA91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0C585685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Secretaria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33FBD7A0" w14:textId="77777777" w:rsidR="00CF6801" w:rsidRDefault="00CF680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F8BEE83" w14:textId="77777777" w:rsidR="00CF6801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164A0C2E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  <w:tr w:rsidR="00CF6801" w14:paraId="0F786BBC" w14:textId="77777777">
        <w:trPr>
          <w:trHeight w:val="1842"/>
        </w:trPr>
        <w:tc>
          <w:tcPr>
            <w:tcW w:w="1025" w:type="dxa"/>
            <w:shd w:val="clear" w:color="auto" w:fill="auto"/>
            <w:vAlign w:val="center"/>
          </w:tcPr>
          <w:p w14:paraId="7C64FD34" w14:textId="77777777" w:rsidR="00CF6801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4952BB23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Actualización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 eliminó la columna de criterios de desempeño del punto 8 y se incluyeron las siglas de Horas Teóricas (HT) y Horas Practicas (HP).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5E20250" w14:textId="77777777" w:rsidR="00CF6801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27/03/2023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4A7F6D4F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15915D06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04AA632F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17ABB7CD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Secretaria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31B6F004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Mónica Yaneth Bautista (Profesional apoyo planeación – calidad)</w:t>
            </w:r>
          </w:p>
          <w:p w14:paraId="52229A4D" w14:textId="77777777" w:rsidR="00CF6801" w:rsidRDefault="00CF680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4865571" w14:textId="77777777" w:rsidR="00CF6801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0887EE3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</w:tbl>
    <w:p w14:paraId="19C9D7A7" w14:textId="77777777" w:rsidR="00CF6801" w:rsidRDefault="00CF6801">
      <w:pPr>
        <w:rPr>
          <w:rFonts w:ascii="Arial" w:eastAsia="Arial" w:hAnsi="Arial" w:cs="Arial"/>
          <w:sz w:val="18"/>
          <w:szCs w:val="18"/>
        </w:rPr>
      </w:pPr>
    </w:p>
    <w:sectPr w:rsidR="00CF6801">
      <w:headerReference w:type="even" r:id="rId17"/>
      <w:headerReference w:type="default" r:id="rId18"/>
      <w:headerReference w:type="first" r:id="rId19"/>
      <w:pgSz w:w="15840" w:h="12240" w:orient="landscape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01217" w14:textId="77777777" w:rsidR="00311A8A" w:rsidRDefault="00311A8A">
      <w:pPr>
        <w:spacing w:after="0" w:line="240" w:lineRule="auto"/>
      </w:pPr>
      <w:r>
        <w:separator/>
      </w:r>
    </w:p>
  </w:endnote>
  <w:endnote w:type="continuationSeparator" w:id="0">
    <w:p w14:paraId="6F631D8A" w14:textId="77777777" w:rsidR="00311A8A" w:rsidRDefault="00311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81715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</w:p>
  <w:p w14:paraId="2A1A5274" w14:textId="77777777" w:rsidR="00CF6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**Copia No Controlada**</w:t>
    </w:r>
  </w:p>
  <w:p w14:paraId="4ED9ED1A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A2949" w14:textId="77777777" w:rsidR="00311A8A" w:rsidRDefault="00311A8A">
      <w:pPr>
        <w:spacing w:after="0" w:line="240" w:lineRule="auto"/>
      </w:pPr>
      <w:r>
        <w:separator/>
      </w:r>
    </w:p>
  </w:footnote>
  <w:footnote w:type="continuationSeparator" w:id="0">
    <w:p w14:paraId="3B3DFC52" w14:textId="77777777" w:rsidR="00311A8A" w:rsidRDefault="00311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8749D" w14:textId="77777777" w:rsidR="00CF6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0683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511.25pt;height:191.7pt;rotation:315;z-index:-251658240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D8BDF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ff"/>
      <w:tblW w:w="989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8"/>
      <w:gridCol w:w="2366"/>
      <w:gridCol w:w="3268"/>
      <w:gridCol w:w="1171"/>
      <w:gridCol w:w="989"/>
      <w:gridCol w:w="1250"/>
    </w:tblGrid>
    <w:tr w:rsidR="00CF6801" w14:paraId="668A78EB" w14:textId="77777777">
      <w:trPr>
        <w:cantSplit/>
        <w:trHeight w:val="130"/>
      </w:trPr>
      <w:tc>
        <w:tcPr>
          <w:tcW w:w="848" w:type="dxa"/>
          <w:vMerge w:val="restart"/>
          <w:vAlign w:val="center"/>
        </w:tcPr>
        <w:p w14:paraId="021BA86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hidden="0" allowOverlap="1" wp14:anchorId="08C7AA49" wp14:editId="6EDC6A57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l="0" t="0" r="0" b="0"/>
                <wp:wrapNone/>
                <wp:docPr id="7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5" w:type="dxa"/>
          <w:gridSpan w:val="3"/>
          <w:vMerge w:val="restart"/>
          <w:shd w:val="clear" w:color="auto" w:fill="FFFFFF"/>
          <w:vAlign w:val="center"/>
        </w:tcPr>
        <w:p w14:paraId="7A194332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9" w:type="dxa"/>
          <w:shd w:val="clear" w:color="auto" w:fill="auto"/>
          <w:vAlign w:val="center"/>
        </w:tcPr>
        <w:p w14:paraId="3633E10F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50" w:type="dxa"/>
          <w:shd w:val="clear" w:color="auto" w:fill="auto"/>
          <w:vAlign w:val="center"/>
        </w:tcPr>
        <w:p w14:paraId="7F4DCBA5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CF6801" w14:paraId="5F787F8A" w14:textId="77777777">
      <w:trPr>
        <w:cantSplit/>
        <w:trHeight w:val="62"/>
      </w:trPr>
      <w:tc>
        <w:tcPr>
          <w:tcW w:w="848" w:type="dxa"/>
          <w:vMerge/>
          <w:vAlign w:val="center"/>
        </w:tcPr>
        <w:p w14:paraId="694DB280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FFFFFF"/>
          <w:vAlign w:val="center"/>
        </w:tcPr>
        <w:p w14:paraId="64C5BE40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112090B8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50" w:type="dxa"/>
          <w:shd w:val="clear" w:color="auto" w:fill="auto"/>
          <w:vAlign w:val="center"/>
        </w:tcPr>
        <w:p w14:paraId="295C92CD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CF6801" w14:paraId="47CB0EFE" w14:textId="77777777">
      <w:trPr>
        <w:cantSplit/>
        <w:trHeight w:val="123"/>
      </w:trPr>
      <w:tc>
        <w:tcPr>
          <w:tcW w:w="848" w:type="dxa"/>
          <w:vMerge/>
          <w:vAlign w:val="center"/>
        </w:tcPr>
        <w:p w14:paraId="2CC1AC66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  <w:vAlign w:val="center"/>
        </w:tcPr>
        <w:p w14:paraId="1CFF81AD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9" w:type="dxa"/>
          <w:shd w:val="clear" w:color="auto" w:fill="auto"/>
          <w:vAlign w:val="center"/>
        </w:tcPr>
        <w:p w14:paraId="111E7B4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50" w:type="dxa"/>
          <w:shd w:val="clear" w:color="auto" w:fill="auto"/>
          <w:vAlign w:val="center"/>
        </w:tcPr>
        <w:p w14:paraId="596D0E51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CF6801" w14:paraId="33F5D54B" w14:textId="77777777">
      <w:trPr>
        <w:cantSplit/>
        <w:trHeight w:val="54"/>
      </w:trPr>
      <w:tc>
        <w:tcPr>
          <w:tcW w:w="848" w:type="dxa"/>
          <w:vMerge/>
          <w:vAlign w:val="center"/>
        </w:tcPr>
        <w:p w14:paraId="540B10BF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C00000"/>
          <w:vAlign w:val="center"/>
        </w:tcPr>
        <w:p w14:paraId="478E4D7F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393FE05F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50" w:type="dxa"/>
          <w:shd w:val="clear" w:color="auto" w:fill="auto"/>
          <w:vAlign w:val="center"/>
        </w:tcPr>
        <w:p w14:paraId="628F712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EE4CF2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EE4CF2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CF6801" w14:paraId="3EB575A7" w14:textId="77777777">
      <w:trPr>
        <w:cantSplit/>
        <w:trHeight w:val="114"/>
      </w:trPr>
      <w:tc>
        <w:tcPr>
          <w:tcW w:w="3214" w:type="dxa"/>
          <w:gridSpan w:val="2"/>
          <w:shd w:val="clear" w:color="auto" w:fill="auto"/>
          <w:vAlign w:val="center"/>
        </w:tcPr>
        <w:p w14:paraId="79046114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268" w:type="dxa"/>
          <w:shd w:val="clear" w:color="auto" w:fill="auto"/>
          <w:vAlign w:val="center"/>
        </w:tcPr>
        <w:p w14:paraId="380D3D5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6EF817C9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CF6801" w14:paraId="048F5522" w14:textId="77777777">
      <w:trPr>
        <w:cantSplit/>
        <w:trHeight w:val="45"/>
      </w:trPr>
      <w:tc>
        <w:tcPr>
          <w:tcW w:w="3214" w:type="dxa"/>
          <w:gridSpan w:val="2"/>
          <w:shd w:val="clear" w:color="auto" w:fill="auto"/>
          <w:vAlign w:val="center"/>
        </w:tcPr>
        <w:p w14:paraId="526F566B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3268" w:type="dxa"/>
          <w:shd w:val="clear" w:color="auto" w:fill="auto"/>
          <w:vAlign w:val="center"/>
        </w:tcPr>
        <w:p w14:paraId="14531D0B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538DDE20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09C1B539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13A40" w14:textId="77777777" w:rsidR="00CF6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8E871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1028" type="#_x0000_t136" style="position:absolute;margin-left:0;margin-top:0;width:511.25pt;height:191.7pt;rotation:315;z-index:-251659264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3DF1B" w14:textId="77777777" w:rsidR="00CF6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862E2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11.25pt;height:191.7pt;rotation:315;z-index:-251656192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75A7B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ff0"/>
      <w:tblW w:w="1346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6"/>
      <w:gridCol w:w="3635"/>
      <w:gridCol w:w="4482"/>
      <w:gridCol w:w="2489"/>
      <w:gridCol w:w="983"/>
      <w:gridCol w:w="1041"/>
    </w:tblGrid>
    <w:tr w:rsidR="00CF6801" w14:paraId="1C839630" w14:textId="77777777">
      <w:trPr>
        <w:cantSplit/>
        <w:trHeight w:val="130"/>
      </w:trPr>
      <w:tc>
        <w:tcPr>
          <w:tcW w:w="837" w:type="dxa"/>
          <w:vMerge w:val="restart"/>
          <w:vAlign w:val="center"/>
        </w:tcPr>
        <w:p w14:paraId="71D6DD86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hidden="0" allowOverlap="1" wp14:anchorId="74A19D57" wp14:editId="771DF848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l="0" t="0" r="0" b="0"/>
                <wp:wrapNone/>
                <wp:docPr id="8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6" w:type="dxa"/>
          <w:gridSpan w:val="3"/>
          <w:vMerge w:val="restart"/>
          <w:shd w:val="clear" w:color="auto" w:fill="FFFFFF"/>
          <w:vAlign w:val="center"/>
        </w:tcPr>
        <w:p w14:paraId="5AFD4A66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3" w:type="dxa"/>
          <w:shd w:val="clear" w:color="auto" w:fill="auto"/>
          <w:vAlign w:val="center"/>
        </w:tcPr>
        <w:p w14:paraId="421C1A79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4B30719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CF6801" w14:paraId="6B2832EF" w14:textId="77777777">
      <w:trPr>
        <w:cantSplit/>
        <w:trHeight w:val="62"/>
      </w:trPr>
      <w:tc>
        <w:tcPr>
          <w:tcW w:w="837" w:type="dxa"/>
          <w:vMerge/>
          <w:vAlign w:val="center"/>
        </w:tcPr>
        <w:p w14:paraId="7F257677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FFFFFF"/>
          <w:vAlign w:val="center"/>
        </w:tcPr>
        <w:p w14:paraId="5B3EBAED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1095EE24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62DD9EF6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CF6801" w14:paraId="5BF79D1B" w14:textId="77777777">
      <w:trPr>
        <w:cantSplit/>
        <w:trHeight w:val="123"/>
      </w:trPr>
      <w:tc>
        <w:tcPr>
          <w:tcW w:w="837" w:type="dxa"/>
          <w:vMerge/>
          <w:vAlign w:val="center"/>
        </w:tcPr>
        <w:p w14:paraId="0036E66D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 w:val="restart"/>
          <w:shd w:val="clear" w:color="auto" w:fill="C00000"/>
          <w:vAlign w:val="center"/>
        </w:tcPr>
        <w:p w14:paraId="553290C7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3" w:type="dxa"/>
          <w:shd w:val="clear" w:color="auto" w:fill="auto"/>
          <w:vAlign w:val="center"/>
        </w:tcPr>
        <w:p w14:paraId="0FE91071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7B28815C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CF6801" w14:paraId="56038603" w14:textId="77777777">
      <w:trPr>
        <w:cantSplit/>
        <w:trHeight w:val="54"/>
      </w:trPr>
      <w:tc>
        <w:tcPr>
          <w:tcW w:w="837" w:type="dxa"/>
          <w:vMerge/>
          <w:vAlign w:val="center"/>
        </w:tcPr>
        <w:p w14:paraId="45530A39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C00000"/>
          <w:vAlign w:val="center"/>
        </w:tcPr>
        <w:p w14:paraId="1DBBF863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4F34B2F9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33C2DF76" w14:textId="7E3A0554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EE4CF2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9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EE4CF2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9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CF6801" w14:paraId="17CF406D" w14:textId="77777777">
      <w:trPr>
        <w:cantSplit/>
        <w:trHeight w:val="114"/>
      </w:trPr>
      <w:tc>
        <w:tcPr>
          <w:tcW w:w="4472" w:type="dxa"/>
          <w:gridSpan w:val="2"/>
          <w:shd w:val="clear" w:color="auto" w:fill="auto"/>
          <w:vAlign w:val="center"/>
        </w:tcPr>
        <w:p w14:paraId="6038FA41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4482" w:type="dxa"/>
          <w:shd w:val="clear" w:color="auto" w:fill="auto"/>
          <w:vAlign w:val="center"/>
        </w:tcPr>
        <w:p w14:paraId="04E56F4D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70EB8EB9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CF6801" w14:paraId="48CB70D3" w14:textId="77777777">
      <w:trPr>
        <w:cantSplit/>
        <w:trHeight w:val="45"/>
      </w:trPr>
      <w:tc>
        <w:tcPr>
          <w:tcW w:w="4472" w:type="dxa"/>
          <w:gridSpan w:val="2"/>
          <w:shd w:val="clear" w:color="auto" w:fill="auto"/>
          <w:vAlign w:val="center"/>
        </w:tcPr>
        <w:p w14:paraId="04E75AC3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4482" w:type="dxa"/>
          <w:shd w:val="clear" w:color="auto" w:fill="auto"/>
          <w:vAlign w:val="center"/>
        </w:tcPr>
        <w:p w14:paraId="3A91910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7D7691FC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3FB4274B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8BF8E" w14:textId="77777777" w:rsidR="00CF6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53CACE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style="position:absolute;margin-left:0;margin-top:0;width:511.25pt;height:191.7pt;rotation:315;z-index:-251657216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20C2"/>
    <w:multiLevelType w:val="multilevel"/>
    <w:tmpl w:val="C8CA71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1026E"/>
    <w:multiLevelType w:val="multilevel"/>
    <w:tmpl w:val="C7269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5C725B"/>
    <w:multiLevelType w:val="multilevel"/>
    <w:tmpl w:val="C3FC4EF2"/>
    <w:lvl w:ilvl="0">
      <w:start w:val="3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557294"/>
    <w:multiLevelType w:val="multilevel"/>
    <w:tmpl w:val="CF220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EB3945"/>
    <w:multiLevelType w:val="multilevel"/>
    <w:tmpl w:val="BAE8F4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E7B11A2"/>
    <w:multiLevelType w:val="multilevel"/>
    <w:tmpl w:val="73947CE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48676397">
    <w:abstractNumId w:val="3"/>
  </w:num>
  <w:num w:numId="2" w16cid:durableId="112869582">
    <w:abstractNumId w:val="2"/>
  </w:num>
  <w:num w:numId="3" w16cid:durableId="2068604528">
    <w:abstractNumId w:val="0"/>
  </w:num>
  <w:num w:numId="4" w16cid:durableId="844169879">
    <w:abstractNumId w:val="1"/>
  </w:num>
  <w:num w:numId="5" w16cid:durableId="786198083">
    <w:abstractNumId w:val="5"/>
  </w:num>
  <w:num w:numId="6" w16cid:durableId="507403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801"/>
    <w:rsid w:val="00311A8A"/>
    <w:rsid w:val="00CF6801"/>
    <w:rsid w:val="00EE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3BD4B3A0"/>
  <w15:docId w15:val="{A3B0D654-DD8C-45D2-831C-B04F06AE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CA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/>
    <w:unhideWhenUsed/>
    <w:rsid w:val="00273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3C4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127CA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cs="Arial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562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56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B36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B36FA"/>
  </w:style>
  <w:style w:type="character" w:styleId="Textodelmarcadordeposicin">
    <w:name w:val="Placeholder Text"/>
    <w:basedOn w:val="Fuentedeprrafopredeter"/>
    <w:uiPriority w:val="99"/>
    <w:semiHidden/>
    <w:rsid w:val="0068569C"/>
    <w:rPr>
      <w:color w:val="808080"/>
    </w:rPr>
  </w:style>
  <w:style w:type="paragraph" w:styleId="Prrafodelista">
    <w:name w:val="List Paragraph"/>
    <w:basedOn w:val="Normal"/>
    <w:uiPriority w:val="34"/>
    <w:qFormat/>
    <w:rsid w:val="0068569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35553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2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3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4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6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2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3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4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6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books.google.com.mx/books?id=SJvt8ELnMakC&amp;printsec=frontcover&amp;source=gbs_v2_summary_r&amp;cad=0" TargetMode="External"/><Relationship Id="rId13" Type="http://schemas.openxmlformats.org/officeDocument/2006/relationships/header" Target="head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ortal.esi.uclm.es/selfa/" TargetMode="Externa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orphett.info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jflap.org/" TargetMode="Externa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yperlink" Target="http://www.math.ucla.edu/%7Ehbe/comp/" TargetMode="Externa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jvdwkp7qMVuctNQ4yYIor24mg==">CgMxLjAaHwoBMBIaChgICVIUChJ0YWJsZS5ud3RobHhtYXl2ZDkaHwoBMRIaChgICVIUChJ0YWJsZS5ha2tidjk2eDh5N3kaHwoBMhIaChgICVIUChJ0YWJsZS56ZW5vNmdxaGh6ZjIyCGguZ2pkZ3hzMg5oLmpwd2EzNXE1M2VyajIKaWQuMWZvYjl0ZTgAciExOGZrSWVtOXRLYzRqRVNNRjE5aU11N3JhNkRDbVdJd2k=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2624</Words>
  <Characters>14438</Characters>
  <Application>Microsoft Office Word</Application>
  <DocSecurity>0</DocSecurity>
  <Lines>120</Lines>
  <Paragraphs>34</Paragraphs>
  <ScaleCrop>false</ScaleCrop>
  <Company/>
  <LinksUpToDate>false</LinksUpToDate>
  <CharactersWithSpaces>17028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diseno</dc:creator>
  <cp:lastModifiedBy>Nefer Rojas</cp:lastModifiedBy>
  <cp:revision>2</cp:revision>
  <dcterms:created xsi:type="dcterms:W3CDTF">2023-11-02T20:17:00Z</dcterms:created>
  <dcterms:modified xsi:type="dcterms:W3CDTF">2026-03-16T20:15:00Z</dcterms:modified>
</cp:coreProperties>
</file>