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sz w:val="16"/>
                <w:szCs w:val="16"/>
              </w:rPr>
            </w:pPr>
            <w:r w:rsidDel="00000000" w:rsidR="00000000" w:rsidRPr="00000000">
              <w:rPr>
                <w:rFonts w:ascii="Arial" w:cs="Arial" w:eastAsia="Arial" w:hAnsi="Arial"/>
                <w:sz w:val="16"/>
                <w:szCs w:val="16"/>
                <w:rtl w:val="0"/>
              </w:rPr>
              <w:t>IX</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Profesional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1154907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Seminario Investigación III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1154807</w:t>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Seminario Investigación II</w:t>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9">
            <w:pPr>
              <w:spacing w:line="276" w:lineRule="auto"/>
              <w:jc w:val="both"/>
              <w:rPr>
                <w:rFonts w:ascii="Arial" w:cs="Arial" w:eastAsia="Arial" w:hAnsi="Arial"/>
              </w:rPr>
            </w:pPr>
            <w:r w:rsidDel="00000000" w:rsidR="00000000" w:rsidRPr="00000000">
              <w:rPr>
                <w:rFonts w:ascii="Arial" w:cs="Arial" w:eastAsia="Arial" w:hAnsi="Arial"/>
                <w:rtl w:val="0"/>
              </w:rPr>
              <w:t xml:space="preserve">El curso de Seminario Investigativo III aporta al quehacer profesional del Ingeniero de Sistemas preparándolo para investigar interdisciplinariamente, e involucrarse en la formulación y desarrollo de proyectos que impacten en la sociedad.</w:t>
            </w:r>
          </w:p>
          <w:p w:rsidR="00000000" w:rsidDel="00000000" w:rsidP="00000000" w:rsidRDefault="00000000" w:rsidRPr="00000000" w14:paraId="0000005A">
            <w:pPr>
              <w:spacing w:line="276" w:lineRule="auto"/>
              <w:jc w:val="both"/>
              <w:rPr>
                <w:rFonts w:ascii="Arial" w:cs="Arial" w:eastAsia="Arial" w:hAnsi="Arial"/>
                <w:highlight w:val="yellow"/>
              </w:rPr>
            </w:pPr>
            <w:r w:rsidDel="00000000" w:rsidR="00000000" w:rsidRPr="00000000">
              <w:rPr>
                <w:rtl w:val="0"/>
              </w:rPr>
            </w:r>
          </w:p>
          <w:p w:rsidR="00000000" w:rsidDel="00000000" w:rsidP="00000000" w:rsidRDefault="00000000" w:rsidRPr="00000000" w14:paraId="0000005B">
            <w:pPr>
              <w:spacing w:line="276" w:lineRule="auto"/>
              <w:jc w:val="both"/>
              <w:rPr>
                <w:rFonts w:ascii="Arial" w:cs="Arial" w:eastAsia="Arial" w:hAnsi="Arial"/>
              </w:rPr>
            </w:pPr>
            <w:r w:rsidDel="00000000" w:rsidR="00000000" w:rsidRPr="00000000">
              <w:rPr>
                <w:rFonts w:ascii="Arial" w:cs="Arial" w:eastAsia="Arial" w:hAnsi="Arial"/>
                <w:rtl w:val="0"/>
              </w:rPr>
              <w:t xml:space="preserve">Desde lo cognitivo, es de vital importancia para un Ingeniero de Sistemas diseñar el proceso metodológico del proyecto de investigación, la planificación de las fases del proyecto y los recursos financieros.</w:t>
            </w:r>
          </w:p>
          <w:p w:rsidR="00000000" w:rsidDel="00000000" w:rsidP="00000000" w:rsidRDefault="00000000" w:rsidRPr="00000000" w14:paraId="0000005C">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spacing w:line="276" w:lineRule="auto"/>
              <w:jc w:val="both"/>
              <w:rPr>
                <w:rFonts w:ascii="Arial" w:cs="Arial" w:eastAsia="Arial" w:hAnsi="Arial"/>
              </w:rPr>
            </w:pPr>
            <w:r w:rsidDel="00000000" w:rsidR="00000000" w:rsidRPr="00000000">
              <w:rPr>
                <w:rFonts w:ascii="Arial" w:cs="Arial" w:eastAsia="Arial" w:hAnsi="Arial"/>
                <w:rtl w:val="0"/>
              </w:rPr>
              <w:t xml:space="preserve">Desde lo procedimental, el estudiante es capaz de utilizar las bases conceptuales y teóricas para el planteamiento de la propuesta de investigación.</w:t>
            </w:r>
          </w:p>
          <w:p w:rsidR="00000000" w:rsidDel="00000000" w:rsidP="00000000" w:rsidRDefault="00000000" w:rsidRPr="00000000" w14:paraId="0000005E">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F">
            <w:pPr>
              <w:spacing w:line="276" w:lineRule="auto"/>
              <w:jc w:val="both"/>
              <w:rPr>
                <w:rFonts w:ascii="Arial" w:cs="Arial" w:eastAsia="Arial" w:hAnsi="Arial"/>
                <w:highlight w:val="yellow"/>
              </w:rPr>
            </w:pPr>
            <w:r w:rsidDel="00000000" w:rsidR="00000000" w:rsidRPr="00000000">
              <w:rPr>
                <w:rFonts w:ascii="Arial" w:cs="Arial" w:eastAsia="Arial" w:hAnsi="Arial"/>
                <w:rtl w:val="0"/>
              </w:rPr>
              <w:t xml:space="preserve">Desde lo actitudinal. El estudiante debe tener habilidades de participación activa en el desarrollo y socialización de la propuesta. Debe ser receptivo ante las observaciones y sugerencias que surgen en el desarrollo del curso manejando una postura de respeto.</w:t>
            </w:r>
            <w:r w:rsidDel="00000000" w:rsidR="00000000" w:rsidRPr="00000000">
              <w:rPr>
                <w:rtl w:val="0"/>
              </w:rPr>
            </w:r>
          </w:p>
        </w:tc>
      </w:tr>
    </w:tbl>
    <w:p w:rsidR="00000000" w:rsidDel="00000000" w:rsidP="00000000" w:rsidRDefault="00000000" w:rsidRPr="00000000" w14:paraId="00000060">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1">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3">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4">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5">
            <w:pPr>
              <w:numPr>
                <w:ilvl w:val="0"/>
                <w:numId w:val="9"/>
              </w:numPr>
              <w:spacing w:before="6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Conocer técnicas e instrumentos de recolección de datos e información</w:t>
            </w:r>
          </w:p>
          <w:p w:rsidR="00000000" w:rsidDel="00000000" w:rsidP="00000000" w:rsidRDefault="00000000" w:rsidRPr="00000000" w14:paraId="00000066">
            <w:pPr>
              <w:numPr>
                <w:ilvl w:val="0"/>
                <w:numId w:val="9"/>
              </w:numPr>
              <w:spacing w:before="6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Diseñar el proceso metodológico, plan de trabajo y presupuesto de la propuesta de trabajo de grado</w:t>
            </w:r>
          </w:p>
          <w:p w:rsidR="00000000" w:rsidDel="00000000" w:rsidP="00000000" w:rsidRDefault="00000000" w:rsidRPr="00000000" w14:paraId="00000067">
            <w:pPr>
              <w:numPr>
                <w:ilvl w:val="0"/>
                <w:numId w:val="9"/>
              </w:numPr>
              <w:spacing w:before="6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Entregar la propuesta de investigación de acuerdo a los lineamientos del programa de Ingeniería de Sistemas</w:t>
            </w:r>
            <w:r w:rsidDel="00000000" w:rsidR="00000000" w:rsidRPr="00000000">
              <w:rPr>
                <w:rtl w:val="0"/>
              </w:rPr>
            </w:r>
          </w:p>
        </w:tc>
      </w:tr>
    </w:tbl>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9">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A">
      <w:pPr>
        <w:spacing w:after="0" w:line="240" w:lineRule="auto"/>
        <w:rPr>
          <w:rFonts w:ascii="Arial" w:cs="Arial" w:eastAsia="Arial" w:hAnsi="Arial"/>
          <w:b w:val="1"/>
          <w:sz w:val="10"/>
          <w:szCs w:val="10"/>
        </w:rPr>
      </w:pPr>
      <w:r w:rsidDel="00000000" w:rsidR="00000000" w:rsidRPr="00000000">
        <w:rPr>
          <w:rtl w:val="0"/>
        </w:rPr>
      </w:r>
    </w:p>
    <w:tbl>
      <w:tblPr>
        <w:tblStyle w:val="Table10"/>
        <w:tblW w:w="99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4.852176496806"/>
        <w:gridCol w:w="2206.699450304561"/>
        <w:gridCol w:w="2625.224186599317"/>
        <w:gridCol w:w="2625.224186599317"/>
        <w:tblGridChange w:id="0">
          <w:tblGrid>
            <w:gridCol w:w="2514.852176496806"/>
            <w:gridCol w:w="2206.699450304561"/>
            <w:gridCol w:w="2625.224186599317"/>
            <w:gridCol w:w="2625.224186599317"/>
          </w:tblGrid>
        </w:tblGridChange>
      </w:tblGrid>
      <w:tr>
        <w:trPr>
          <w:cantSplit w:val="0"/>
          <w:tblHeader w:val="1"/>
        </w:trPr>
        <w:tc>
          <w:tcPr>
            <w:shd w:fill="d9d9d9" w:val="clear"/>
            <w:vAlign w:val="center"/>
          </w:tcPr>
          <w:p w:rsidR="00000000" w:rsidDel="00000000" w:rsidP="00000000" w:rsidRDefault="00000000" w:rsidRPr="00000000" w14:paraId="0000006B">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de la Competencia</w:t>
            </w:r>
          </w:p>
        </w:tc>
        <w:tc>
          <w:tcPr>
            <w:shd w:fill="d9d9d9" w:val="clear"/>
            <w:vAlign w:val="center"/>
          </w:tcPr>
          <w:p w:rsidR="00000000" w:rsidDel="00000000" w:rsidP="00000000" w:rsidRDefault="00000000" w:rsidRPr="00000000" w14:paraId="0000006C">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Descripción de la Competencia</w:t>
            </w:r>
          </w:p>
        </w:tc>
        <w:tc>
          <w:tcPr>
            <w:shd w:fill="d9d9d9" w:val="clear"/>
            <w:vAlign w:val="center"/>
          </w:tcPr>
          <w:p w:rsidR="00000000" w:rsidDel="00000000" w:rsidP="00000000" w:rsidRDefault="00000000" w:rsidRPr="00000000" w14:paraId="0000006D">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programa  a los que aporta el Programa (RAP)</w:t>
            </w:r>
          </w:p>
        </w:tc>
        <w:tc>
          <w:tcPr>
            <w:shd w:fill="d9d9d9" w:val="clear"/>
            <w:vAlign w:val="center"/>
          </w:tcPr>
          <w:p w:rsidR="00000000" w:rsidDel="00000000" w:rsidP="00000000" w:rsidRDefault="00000000" w:rsidRPr="00000000" w14:paraId="0000006E">
            <w:pPr>
              <w:jc w:val="cente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del Curso (RAC)</w:t>
            </w:r>
          </w:p>
        </w:tc>
      </w:tr>
      <w:tr>
        <w:trPr>
          <w:cantSplit w:val="0"/>
          <w:trHeight w:val="259" w:hRule="atLeast"/>
          <w:tblHeader w:val="0"/>
        </w:trPr>
        <w:tc>
          <w:tcPr/>
          <w:p w:rsidR="00000000" w:rsidDel="00000000" w:rsidP="00000000" w:rsidRDefault="00000000" w:rsidRPr="00000000" w14:paraId="0000006F">
            <w:pPr>
              <w:widowControl w:val="0"/>
              <w:jc w:val="both"/>
              <w:rPr>
                <w:rFonts w:ascii="Arial" w:cs="Arial" w:eastAsia="Arial" w:hAnsi="Arial"/>
              </w:rPr>
            </w:pPr>
            <w:r w:rsidDel="00000000" w:rsidR="00000000" w:rsidRPr="00000000">
              <w:rPr>
                <w:rFonts w:ascii="Arial" w:cs="Arial" w:eastAsia="Arial" w:hAnsi="Arial"/>
                <w:b w:val="1"/>
                <w:rtl w:val="0"/>
              </w:rPr>
              <w:t xml:space="preserve">CG3. Trabajo en equipo</w:t>
            </w:r>
            <w:r w:rsidDel="00000000" w:rsidR="00000000" w:rsidRPr="00000000">
              <w:rPr>
                <w:rtl w:val="0"/>
              </w:rPr>
            </w:r>
          </w:p>
        </w:tc>
        <w:tc>
          <w:tcPr/>
          <w:p w:rsidR="00000000" w:rsidDel="00000000" w:rsidP="00000000" w:rsidRDefault="00000000" w:rsidRPr="00000000" w14:paraId="00000070">
            <w:pPr>
              <w:widowControl w:val="0"/>
              <w:jc w:val="both"/>
              <w:rPr>
                <w:rFonts w:ascii="Arial" w:cs="Arial" w:eastAsia="Arial" w:hAnsi="Arial"/>
                <w:b w:val="1"/>
              </w:rPr>
            </w:pPr>
            <w:r w:rsidDel="00000000" w:rsidR="00000000" w:rsidRPr="00000000">
              <w:rPr>
                <w:rFonts w:ascii="Arial" w:cs="Arial" w:eastAsia="Arial" w:hAnsi="Arial"/>
                <w:rtl w:val="0"/>
              </w:rPr>
              <w:t xml:space="preserve">Desarrollar habilidades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1">
            <w:pPr>
              <w:widowControl w:val="0"/>
              <w:jc w:val="both"/>
              <w:rPr>
                <w:rFonts w:ascii="Arial" w:cs="Arial" w:eastAsia="Arial" w:hAnsi="Arial"/>
              </w:rPr>
            </w:pPr>
            <w:r w:rsidDel="00000000" w:rsidR="00000000" w:rsidRPr="00000000">
              <w:rPr>
                <w:rFonts w:ascii="Arial" w:cs="Arial" w:eastAsia="Arial" w:hAnsi="Arial"/>
                <w:b w:val="1"/>
                <w:rtl w:val="0"/>
              </w:rPr>
              <w:t xml:space="preserve">RAP3.</w:t>
            </w:r>
            <w:r w:rsidDel="00000000" w:rsidR="00000000" w:rsidRPr="00000000">
              <w:rPr>
                <w:rFonts w:ascii="Arial" w:cs="Arial" w:eastAsia="Arial" w:hAnsi="Arial"/>
                <w:rtl w:val="0"/>
              </w:rPr>
              <w:t xml:space="preserve">Trabajar conjunta y colaborativamente con otros pares desde diversos roles buscando solucionar problemas en diversos contextos. </w:t>
            </w:r>
          </w:p>
        </w:tc>
        <w:tc>
          <w:tcPr/>
          <w:p w:rsidR="00000000" w:rsidDel="00000000" w:rsidP="00000000" w:rsidRDefault="00000000" w:rsidRPr="00000000" w14:paraId="00000072">
            <w:pPr>
              <w:widowControl w:val="0"/>
              <w:jc w:val="both"/>
              <w:rPr>
                <w:rFonts w:ascii="Arial" w:cs="Arial" w:eastAsia="Arial" w:hAnsi="Arial"/>
                <w:b w:val="1"/>
              </w:rPr>
            </w:pPr>
            <w:r w:rsidDel="00000000" w:rsidR="00000000" w:rsidRPr="00000000">
              <w:rPr>
                <w:rtl w:val="0"/>
              </w:rPr>
            </w:r>
          </w:p>
        </w:tc>
      </w:tr>
      <w:tr>
        <w:trPr>
          <w:cantSplit w:val="0"/>
          <w:trHeight w:val="259" w:hRule="atLeast"/>
          <w:tblHeader w:val="0"/>
        </w:trPr>
        <w:tc>
          <w:tcPr>
            <w:vAlign w:val="center"/>
          </w:tcPr>
          <w:p w:rsidR="00000000" w:rsidDel="00000000" w:rsidP="00000000" w:rsidRDefault="00000000" w:rsidRPr="00000000" w14:paraId="00000073">
            <w:pPr>
              <w:widowControl w:val="0"/>
              <w:jc w:val="both"/>
              <w:rPr>
                <w:rFonts w:ascii="Arial" w:cs="Arial" w:eastAsia="Arial" w:hAnsi="Arial"/>
                <w:b w:val="1"/>
              </w:rPr>
            </w:pPr>
            <w:r w:rsidDel="00000000" w:rsidR="00000000" w:rsidRPr="00000000">
              <w:rPr>
                <w:rFonts w:ascii="Arial" w:cs="Arial" w:eastAsia="Arial" w:hAnsi="Arial"/>
                <w:b w:val="1"/>
                <w:rtl w:val="0"/>
              </w:rPr>
              <w:t xml:space="preserve">CE3. Formulación y administración de proyectos de ingeniería</w:t>
            </w:r>
          </w:p>
        </w:tc>
        <w:tc>
          <w:tcPr/>
          <w:p w:rsidR="00000000" w:rsidDel="00000000" w:rsidP="00000000" w:rsidRDefault="00000000" w:rsidRPr="00000000" w14:paraId="00000074">
            <w:pPr>
              <w:widowControl w:val="0"/>
              <w:jc w:val="both"/>
              <w:rPr>
                <w:rFonts w:ascii="Arial" w:cs="Arial" w:eastAsia="Arial" w:hAnsi="Arial"/>
                <w:b w:val="1"/>
              </w:rPr>
            </w:pPr>
            <w:r w:rsidDel="00000000" w:rsidR="00000000" w:rsidRPr="00000000">
              <w:rPr>
                <w:rFonts w:ascii="Arial" w:cs="Arial" w:eastAsia="Arial" w:hAnsi="Arial"/>
                <w:rtl w:val="0"/>
              </w:rPr>
              <w:t xml:space="preserve">Plantear proyectos de ingeniería basado en conceptos y procedimientos básicos en la formulación de estos, reconociendo el papel y responsabilidad disciplinar, social y ética del ingeniero en un contexto de desempeño profesional.</w:t>
            </w:r>
            <w:r w:rsidDel="00000000" w:rsidR="00000000" w:rsidRPr="00000000">
              <w:rPr>
                <w:rtl w:val="0"/>
              </w:rPr>
            </w:r>
          </w:p>
        </w:tc>
        <w:tc>
          <w:tcPr/>
          <w:p w:rsidR="00000000" w:rsidDel="00000000" w:rsidP="00000000" w:rsidRDefault="00000000" w:rsidRPr="00000000" w14:paraId="00000075">
            <w:pPr>
              <w:widowControl w:val="0"/>
              <w:jc w:val="both"/>
              <w:rPr>
                <w:rFonts w:ascii="Arial" w:cs="Arial" w:eastAsia="Arial" w:hAnsi="Arial"/>
                <w:b w:val="1"/>
              </w:rPr>
            </w:pPr>
            <w:r w:rsidDel="00000000" w:rsidR="00000000" w:rsidRPr="00000000">
              <w:rPr>
                <w:rFonts w:ascii="Arial" w:cs="Arial" w:eastAsia="Arial" w:hAnsi="Arial"/>
                <w:b w:val="1"/>
                <w:rtl w:val="0"/>
              </w:rPr>
              <w:t xml:space="preserve">RAP9.</w:t>
            </w:r>
            <w:r w:rsidDel="00000000" w:rsidR="00000000" w:rsidRPr="00000000">
              <w:rPr>
                <w:rFonts w:ascii="Arial" w:cs="Arial" w:eastAsia="Arial" w:hAnsi="Arial"/>
                <w:rtl w:val="0"/>
              </w:rPr>
              <w:t xml:space="preserve"> Formula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076">
            <w:pPr>
              <w:widowControl w:val="0"/>
              <w:jc w:val="both"/>
              <w:rPr>
                <w:rFonts w:ascii="Arial" w:cs="Arial" w:eastAsia="Arial" w:hAnsi="Arial"/>
                <w:b w:val="1"/>
              </w:rPr>
            </w:pPr>
            <w:r w:rsidDel="00000000" w:rsidR="00000000" w:rsidRPr="00000000">
              <w:rPr>
                <w:rtl w:val="0"/>
              </w:rPr>
            </w:r>
          </w:p>
        </w:tc>
      </w:tr>
    </w:tbl>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8">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C">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D">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E">
      <w:pPr>
        <w:keepNext w:val="1"/>
        <w:keepLines w:val="1"/>
        <w:spacing w:after="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F">
      <w:pPr>
        <w:keepNext w:val="1"/>
        <w:keepLines w:val="1"/>
        <w:spacing w:after="0" w:line="240" w:lineRule="auto"/>
        <w:jc w:val="both"/>
        <w:rPr>
          <w:rFonts w:ascii="Arial" w:cs="Arial" w:eastAsia="Arial" w:hAnsi="Arial"/>
          <w:b w:val="1"/>
          <w:sz w:val="10"/>
          <w:szCs w:val="10"/>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80">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81">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2">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90">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91">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4">
            <w:pPr>
              <w:widowControl w:val="0"/>
              <w:numPr>
                <w:ilvl w:val="0"/>
                <w:numId w:val="2"/>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Técnicas e instrumentos para la recolección de información</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B">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C">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1">
            <w:pPr>
              <w:keepLines w:val="1"/>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1.1 La observación</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6">
            <w:pPr>
              <w:keepLines w:val="1"/>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1.2 La entrevista</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B">
            <w:pPr>
              <w:keepLines w:val="1"/>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1.3 La encuesta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0">
            <w:pPr>
              <w:keepLines w:val="1"/>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1.4El cuestionario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5">
            <w:pPr>
              <w:keepLines w:val="1"/>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1.5 Recopilación documental y bibliografía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BA">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20"/>
                <w:szCs w:val="20"/>
                <w:rtl w:val="0"/>
              </w:rPr>
              <w:t xml:space="preserve">Trabajar conjunta y colaborativamente con otros pares desde diversos roles buscando solucionar problemas en diversos contextos.</w:t>
            </w:r>
            <w:r w:rsidDel="00000000" w:rsidR="00000000" w:rsidRPr="00000000">
              <w:rPr>
                <w:rtl w:val="0"/>
              </w:rPr>
            </w:r>
          </w:p>
        </w:tc>
      </w:tr>
    </w:tbl>
    <w:p w:rsidR="00000000" w:rsidDel="00000000" w:rsidP="00000000" w:rsidRDefault="00000000" w:rsidRPr="00000000" w14:paraId="000000B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0">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1">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CD">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CE">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F">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1">
            <w:pPr>
              <w:widowControl w:val="0"/>
              <w:numPr>
                <w:ilvl w:val="0"/>
                <w:numId w:val="2"/>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Diseño Metodológico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DE">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2.2 Tipos y enfoques de Investigación</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2.3 Metodologías para la gestión del proyecto</w:t>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2.4 Metodologías para el desarrollo del producto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D">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 Población</w:t>
            </w:r>
          </w:p>
          <w:p w:rsidR="00000000" w:rsidDel="00000000" w:rsidP="00000000" w:rsidRDefault="00000000" w:rsidRPr="00000000" w14:paraId="000000EE">
            <w:pPr>
              <w:spacing w:after="0" w:lineRule="auto"/>
              <w:ind w:left="708.661417322834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2.5.1 Población Directa</w:t>
            </w:r>
          </w:p>
          <w:p w:rsidR="00000000" w:rsidDel="00000000" w:rsidP="00000000" w:rsidRDefault="00000000" w:rsidRPr="00000000" w14:paraId="000000EF">
            <w:pPr>
              <w:spacing w:after="0" w:lineRule="auto"/>
              <w:ind w:left="708.6614173228347"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2.5.2 Población Indirecta</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4">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2.6 Muestra y tipos de muestreo</w:t>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9">
            <w:pPr>
              <w:jc w:val="both"/>
              <w:rPr>
                <w:rFonts w:ascii="Arial" w:cs="Arial" w:eastAsia="Arial" w:hAnsi="Arial"/>
                <w:b w:val="1"/>
                <w:sz w:val="18"/>
                <w:szCs w:val="18"/>
              </w:rPr>
            </w:pPr>
            <w:r w:rsidDel="00000000" w:rsidR="00000000" w:rsidRPr="00000000">
              <w:rPr>
                <w:rFonts w:ascii="Arial" w:cs="Arial" w:eastAsia="Arial" w:hAnsi="Arial"/>
                <w:sz w:val="18"/>
                <w:szCs w:val="18"/>
                <w:rtl w:val="0"/>
              </w:rPr>
              <w:t xml:space="preserve">2.7 Construcción del marco metodológico del proyecto</w:t>
            </w:r>
            <w:r w:rsidDel="00000000" w:rsidR="00000000" w:rsidRPr="00000000">
              <w:rPr>
                <w:rtl w:val="0"/>
              </w:rPr>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10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0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6"/>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60"/>
        <w:tblGridChange w:id="0">
          <w:tblGrid>
            <w:gridCol w:w="3690"/>
            <w:gridCol w:w="3300"/>
            <w:gridCol w:w="306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6">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7">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1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2">
      <w:pPr>
        <w:spacing w:after="0" w:line="240" w:lineRule="auto"/>
        <w:jc w:val="both"/>
        <w:rPr>
          <w:rFonts w:ascii="Arial" w:cs="Arial" w:eastAsia="Arial" w:hAnsi="Arial"/>
          <w:b w:val="1"/>
          <w:sz w:val="16"/>
          <w:szCs w:val="16"/>
        </w:rPr>
      </w:pPr>
      <w:r w:rsidDel="00000000" w:rsidR="00000000" w:rsidRPr="00000000">
        <w:rPr>
          <w:rtl w:val="0"/>
        </w:rPr>
      </w:r>
    </w:p>
    <w:tbl>
      <w:tblPr>
        <w:tblStyle w:val="Table17"/>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5">
            <w:pPr>
              <w:widowControl w:val="0"/>
              <w:numPr>
                <w:ilvl w:val="0"/>
                <w:numId w:val="1"/>
              </w:numPr>
              <w:spacing w:after="0" w:line="276" w:lineRule="auto"/>
              <w:ind w:left="720" w:hanging="360"/>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Tabulación, Análisis e interpretación de Datos</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2">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3.1 Análisis de datos</w:t>
            </w:r>
          </w:p>
          <w:p w:rsidR="00000000" w:rsidDel="00000000" w:rsidP="00000000" w:rsidRDefault="00000000" w:rsidRPr="00000000" w14:paraId="00000123">
            <w:pPr>
              <w:spacing w:after="0" w:line="240"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3.1.1 Análisis, síntesis y comparación como mecanismos operativos de la investigación científica</w:t>
            </w:r>
          </w:p>
          <w:p w:rsidR="00000000" w:rsidDel="00000000" w:rsidP="00000000" w:rsidRDefault="00000000" w:rsidRPr="00000000" w14:paraId="00000124">
            <w:pPr>
              <w:spacing w:after="0" w:line="240"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3.1.2 Análisis descriptivo y estadístico</w:t>
            </w:r>
          </w:p>
          <w:p w:rsidR="00000000" w:rsidDel="00000000" w:rsidP="00000000" w:rsidRDefault="00000000" w:rsidRPr="00000000" w14:paraId="00000125">
            <w:pPr>
              <w:spacing w:after="0" w:line="240"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3.1.3 Análisis de correlación</w:t>
            </w:r>
          </w:p>
          <w:p w:rsidR="00000000" w:rsidDel="00000000" w:rsidP="00000000" w:rsidRDefault="00000000" w:rsidRPr="00000000" w14:paraId="00000126">
            <w:pPr>
              <w:spacing w:after="0" w:line="240"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3.1.4 Problemas en el análisis de datos cuantitativos y cualitativos</w:t>
            </w:r>
          </w:p>
          <w:p w:rsidR="00000000" w:rsidDel="00000000" w:rsidP="00000000" w:rsidRDefault="00000000" w:rsidRPr="00000000" w14:paraId="00000127">
            <w:pPr>
              <w:spacing w:after="0" w:line="240" w:lineRule="auto"/>
              <w:ind w:left="425.19685039370046"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3.1.5 Análisis durante la recolección de datos</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2C">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3.2 Qué es la interpretación de datos</w:t>
            </w:r>
          </w:p>
          <w:p w:rsidR="00000000" w:rsidDel="00000000" w:rsidP="00000000" w:rsidRDefault="00000000" w:rsidRPr="00000000" w14:paraId="0000012D">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3.2.1 Interpretación del materiales cuantitativos</w:t>
            </w:r>
          </w:p>
          <w:p w:rsidR="00000000" w:rsidDel="00000000" w:rsidP="00000000" w:rsidRDefault="00000000" w:rsidRPr="00000000" w14:paraId="0000012E">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3.2.2 Interpretación del material cualitativo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3">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34">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138">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39">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8"/>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A">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B">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3C">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46">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47">
      <w:pPr>
        <w:spacing w:after="0" w:line="240" w:lineRule="auto"/>
        <w:jc w:val="both"/>
        <w:rPr>
          <w:rFonts w:ascii="Arial" w:cs="Arial" w:eastAsia="Arial" w:hAnsi="Arial"/>
          <w:b w:val="1"/>
          <w:sz w:val="16"/>
          <w:szCs w:val="16"/>
        </w:rPr>
      </w:pPr>
      <w:r w:rsidDel="00000000" w:rsidR="00000000" w:rsidRPr="00000000">
        <w:rPr>
          <w:rtl w:val="0"/>
        </w:rPr>
      </w:r>
    </w:p>
    <w:tbl>
      <w:tblPr>
        <w:tblStyle w:val="Table19"/>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4. Cronograma y Presupuesto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4D">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4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1">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52">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57">
            <w:pPr>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 El cronograma</w:t>
            </w:r>
          </w:p>
          <w:p w:rsidR="00000000" w:rsidDel="00000000" w:rsidP="00000000" w:rsidRDefault="00000000" w:rsidRPr="00000000" w14:paraId="00000158">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4.1.1 ¿Qué es un cronograma?</w:t>
            </w:r>
          </w:p>
          <w:p w:rsidR="00000000" w:rsidDel="00000000" w:rsidP="00000000" w:rsidRDefault="00000000" w:rsidRPr="00000000" w14:paraId="00000159">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4.1.2 Diferencia entre objetivos y actividades</w:t>
            </w:r>
          </w:p>
          <w:p w:rsidR="00000000" w:rsidDel="00000000" w:rsidP="00000000" w:rsidRDefault="00000000" w:rsidRPr="00000000" w14:paraId="0000015A">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4.1.3 ¿Qué es un entregable?</w:t>
            </w:r>
          </w:p>
          <w:p w:rsidR="00000000" w:rsidDel="00000000" w:rsidP="00000000" w:rsidRDefault="00000000" w:rsidRPr="00000000" w14:paraId="0000015B">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4.1.4 Software para desarrollar un cronograma para un proyecto</w:t>
            </w:r>
          </w:p>
          <w:p w:rsidR="00000000" w:rsidDel="00000000" w:rsidP="00000000" w:rsidRDefault="00000000" w:rsidRPr="00000000" w14:paraId="0000015C">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4.1.5 Construcción del cronograma para la propuesta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1">
            <w:pPr>
              <w:spacing w:after="0" w:lin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 El presupuesto</w:t>
            </w:r>
          </w:p>
          <w:p w:rsidR="00000000" w:rsidDel="00000000" w:rsidP="00000000" w:rsidRDefault="00000000" w:rsidRPr="00000000" w14:paraId="00000162">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4.2.1 Qué es un presupuesto</w:t>
            </w:r>
          </w:p>
          <w:p w:rsidR="00000000" w:rsidDel="00000000" w:rsidP="00000000" w:rsidRDefault="00000000" w:rsidRPr="00000000" w14:paraId="00000163">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4.2.2 Recursos Humano</w:t>
            </w:r>
          </w:p>
          <w:p w:rsidR="00000000" w:rsidDel="00000000" w:rsidP="00000000" w:rsidRDefault="00000000" w:rsidRPr="00000000" w14:paraId="00000164">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4.2.3 Recursos administrativo</w:t>
            </w:r>
          </w:p>
          <w:p w:rsidR="00000000" w:rsidDel="00000000" w:rsidP="00000000" w:rsidRDefault="00000000" w:rsidRPr="00000000" w14:paraId="00000165">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4.2.4 Recursos tecnológicos</w:t>
            </w:r>
          </w:p>
          <w:p w:rsidR="00000000" w:rsidDel="00000000" w:rsidP="00000000" w:rsidRDefault="00000000" w:rsidRPr="00000000" w14:paraId="00000166">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4.2.5 Recursos bibliográficos</w:t>
            </w:r>
          </w:p>
          <w:p w:rsidR="00000000" w:rsidDel="00000000" w:rsidP="00000000" w:rsidRDefault="00000000" w:rsidRPr="00000000" w14:paraId="00000167">
            <w:pPr>
              <w:spacing w:after="0" w:line="240" w:lineRule="auto"/>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4.1.6 Construcción del presupuesto para la propuesta de grado</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6C">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6D">
            <w:pPr>
              <w:widowControl w:val="0"/>
              <w:spacing w:after="0" w:line="276" w:lineRule="auto"/>
              <w:rPr>
                <w:rFonts w:ascii="Arial" w:cs="Arial" w:eastAsia="Arial" w:hAnsi="Arial"/>
                <w:b w:val="1"/>
                <w:sz w:val="20"/>
                <w:szCs w:val="20"/>
              </w:rPr>
            </w:pPr>
            <w:r w:rsidDel="00000000" w:rsidR="00000000" w:rsidRPr="00000000">
              <w:rPr>
                <w:rFonts w:ascii="Arial" w:cs="Arial" w:eastAsia="Arial" w:hAnsi="Arial"/>
                <w:b w:val="1"/>
                <w:sz w:val="18"/>
                <w:szCs w:val="18"/>
                <w:rtl w:val="0"/>
              </w:rPr>
              <w:t xml:space="preserve">RAC9: </w:t>
            </w:r>
            <w:r w:rsidDel="00000000" w:rsidR="00000000" w:rsidRPr="00000000">
              <w:rPr>
                <w:rFonts w:ascii="Arial" w:cs="Arial" w:eastAsia="Arial" w:hAnsi="Arial"/>
                <w:sz w:val="20"/>
                <w:szCs w:val="20"/>
                <w:rtl w:val="0"/>
              </w:rPr>
              <w:t xml:space="preserve">Formula proyectos, apoyándose en un marco metodológico pertinente, a partir de las consideraciones del entorno y del análisis de alternativas.</w:t>
            </w:r>
            <w:r w:rsidDel="00000000" w:rsidR="00000000" w:rsidRPr="00000000">
              <w:rPr>
                <w:rtl w:val="0"/>
              </w:rPr>
            </w:r>
          </w:p>
          <w:p w:rsidR="00000000" w:rsidDel="00000000" w:rsidP="00000000" w:rsidRDefault="00000000" w:rsidRPr="00000000" w14:paraId="0000016E">
            <w:pPr>
              <w:widowControl w:val="0"/>
              <w:spacing w:after="0" w:line="276" w:lineRule="auto"/>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17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20"/>
        <w:tblW w:w="10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3020.0000000000005"/>
        <w:tblGridChange w:id="0">
          <w:tblGrid>
            <w:gridCol w:w="3690"/>
            <w:gridCol w:w="3300"/>
            <w:gridCol w:w="302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3">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4">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75">
            <w:pPr>
              <w:widowControl w:val="0"/>
              <w:spacing w:after="0"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after="0"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after="0"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C">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D">
            <w:pPr>
              <w:widowControl w:val="0"/>
              <w:spacing w:after="0"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17E">
            <w:pPr>
              <w:widowControl w:val="0"/>
              <w:spacing w:after="0"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17F">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80">
      <w:pPr>
        <w:spacing w:after="0" w:line="240" w:lineRule="auto"/>
        <w:jc w:val="both"/>
        <w:rPr>
          <w:rFonts w:ascii="Arial" w:cs="Arial" w:eastAsia="Arial" w:hAnsi="Arial"/>
          <w:b w:val="1"/>
          <w:sz w:val="16"/>
          <w:szCs w:val="16"/>
        </w:rPr>
      </w:pPr>
      <w:r w:rsidDel="00000000" w:rsidR="00000000" w:rsidRPr="00000000">
        <w:rPr>
          <w:rtl w:val="0"/>
        </w:rPr>
      </w:r>
    </w:p>
    <w:tbl>
      <w:tblPr>
        <w:tblStyle w:val="Table2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1">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3">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5. Preparación para la presentación del anteproyecto y/o trabajo de grado</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6">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8">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9">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8A">
            <w:pPr>
              <w:widowControl w:val="0"/>
              <w:spacing w:after="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8B">
            <w:pPr>
              <w:widowControl w:val="0"/>
              <w:spacing w:after="0"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0">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 ¿Qué es un director de proyecto de grado y cuál es su rol?</w:t>
            </w:r>
          </w:p>
          <w:p w:rsidR="00000000" w:rsidDel="00000000" w:rsidP="00000000" w:rsidRDefault="00000000" w:rsidRPr="00000000" w14:paraId="00000191">
            <w:pPr>
              <w:spacing w:after="0" w:lineRule="auto"/>
              <w:ind w:left="425.19685039370046"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5.1.1 Selección del director de la propuesta de trabajo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6">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5.2 ¿Qué es un evaluador o jurado de propuesta o trabajo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9B">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5.3 Técnicas para la defensa del trabajo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0">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5.4 Diseño de la presentación del material para la defensa del trabajo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5">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5.5 Documentos necesarios para tramitar la entrega del anteproyecto y/o trabajo de grado</w:t>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AA">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5.6 Socialización de la propuesta</w:t>
            </w:r>
          </w:p>
        </w:tc>
      </w:tr>
      <w:tr>
        <w:trPr>
          <w:cantSplit w:val="0"/>
          <w:trHeight w:val="463.0297851562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AF">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B0">
            <w:pPr>
              <w:widowControl w:val="0"/>
              <w:spacing w:after="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RAC3: </w:t>
            </w:r>
            <w:r w:rsidDel="00000000" w:rsidR="00000000" w:rsidRPr="00000000">
              <w:rPr>
                <w:rFonts w:ascii="Arial" w:cs="Arial" w:eastAsia="Arial" w:hAnsi="Arial"/>
                <w:sz w:val="18"/>
                <w:szCs w:val="18"/>
                <w:rtl w:val="0"/>
              </w:rPr>
              <w:t xml:space="preserve">Trabajar conjunta y colaborativamente con otros pares desde diversos roles buscando solucionar problemas en diversos contextos.</w:t>
            </w:r>
            <w:r w:rsidDel="00000000" w:rsidR="00000000" w:rsidRPr="00000000">
              <w:rPr>
                <w:rtl w:val="0"/>
              </w:rPr>
            </w:r>
          </w:p>
          <w:p w:rsidR="00000000" w:rsidDel="00000000" w:rsidP="00000000" w:rsidRDefault="00000000" w:rsidRPr="00000000" w14:paraId="000001B1">
            <w:pPr>
              <w:widowControl w:val="0"/>
              <w:spacing w:after="0" w:lineRule="auto"/>
              <w:rPr>
                <w:rFonts w:ascii="Arial" w:cs="Arial" w:eastAsia="Arial" w:hAnsi="Arial"/>
                <w:b w:val="1"/>
                <w:sz w:val="18"/>
                <w:szCs w:val="18"/>
              </w:rPr>
            </w:pPr>
            <w:r w:rsidDel="00000000" w:rsidR="00000000" w:rsidRPr="00000000">
              <w:rPr>
                <w:rtl w:val="0"/>
              </w:rPr>
            </w:r>
          </w:p>
        </w:tc>
      </w:tr>
    </w:tbl>
    <w:p w:rsidR="00000000" w:rsidDel="00000000" w:rsidP="00000000" w:rsidRDefault="00000000" w:rsidRPr="00000000" w14:paraId="000001B5">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6">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B7">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B8">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22"/>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BC">
            <w:pPr>
              <w:keepNext w:val="1"/>
              <w:keepLines w:val="1"/>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BD">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BE">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BF">
      <w:pPr>
        <w:spacing w:after="0" w:line="240" w:lineRule="auto"/>
        <w:jc w:val="both"/>
        <w:rPr>
          <w:rFonts w:ascii="Arial" w:cs="Arial" w:eastAsia="Arial" w:hAnsi="Arial"/>
          <w:sz w:val="10"/>
          <w:szCs w:val="10"/>
        </w:rPr>
      </w:pPr>
      <w:r w:rsidDel="00000000" w:rsidR="00000000" w:rsidRPr="00000000">
        <w:rPr>
          <w:rtl w:val="0"/>
        </w:rPr>
      </w:r>
    </w:p>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C0">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 metodología aplicada para la asignatura de Seminario Investigación III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1C1">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Las estrategias metodológicas para desarrollar en este curso se enfocan hacia el desarrollo de los niveles del pensamiento y resultados de aprendizaje, cómo se relaciona a continuación: </w:t>
            </w:r>
          </w:p>
          <w:p w:rsidR="00000000" w:rsidDel="00000000" w:rsidP="00000000" w:rsidRDefault="00000000" w:rsidRPr="00000000" w14:paraId="000001C2">
            <w:pPr>
              <w:rPr>
                <w:rFonts w:ascii="Arial" w:cs="Arial" w:eastAsia="Arial" w:hAnsi="Arial"/>
              </w:rPr>
            </w:pPr>
            <w:r w:rsidDel="00000000" w:rsidR="00000000" w:rsidRPr="00000000">
              <w:rPr>
                <w:rtl w:val="0"/>
              </w:rPr>
            </w:r>
          </w:p>
          <w:sdt>
            <w:sdtPr>
              <w:lock w:val="contentLocked"/>
              <w:tag w:val="goog_rdk_0"/>
            </w:sdtPr>
            <w:sdtContent>
              <w:tbl>
                <w:tblPr>
                  <w:tblStyle w:val="Table24"/>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jc w:val="both"/>
                        <w:rPr>
                          <w:rFonts w:ascii="Arial" w:cs="Arial" w:eastAsia="Arial" w:hAnsi="Arial"/>
                        </w:rPr>
                      </w:pPr>
                      <w:r w:rsidDel="00000000" w:rsidR="00000000" w:rsidRPr="00000000">
                        <w:rPr>
                          <w:rFonts w:ascii="Arial" w:cs="Arial" w:eastAsia="Arial" w:hAnsi="Arial"/>
                          <w:rtl w:val="0"/>
                        </w:rPr>
                        <w:t xml:space="preserve">Espacio de presentación de perfiles investigativos de los docentes del programa de Ingeniería de Sistemas con sus líneas específicas de investigación. Así cómo la presentación de direcciones de trabajos de grado que permitan incentivar a los estudiantes en el desarrollo de una propuesta de grado de acuerdo a la línea de estudio de su interés y con la dirección de al menos un docente del programa de Ingeniería de Sistemas.</w:t>
                      </w:r>
                    </w:p>
                    <w:p w:rsidR="00000000" w:rsidDel="00000000" w:rsidP="00000000" w:rsidRDefault="00000000" w:rsidRPr="00000000" w14:paraId="000001C7">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both"/>
                        <w:rPr>
                          <w:rFonts w:ascii="Arial" w:cs="Arial" w:eastAsia="Arial" w:hAnsi="Arial"/>
                        </w:rPr>
                      </w:pPr>
                      <w:r w:rsidDel="00000000" w:rsidR="00000000" w:rsidRPr="00000000">
                        <w:rPr>
                          <w:rFonts w:ascii="Arial" w:cs="Arial" w:eastAsia="Arial" w:hAnsi="Arial"/>
                          <w:rtl w:val="0"/>
                        </w:rPr>
                        <w:t xml:space="preserve">Coevaluación de las propuestas de manera respetuosa induciendo al estudiante a la reflexión, al análisis y a la comprensión crítica del conocimiento. Estimulando el pensamiento crítico del alumno.</w:t>
                      </w:r>
                    </w:p>
                    <w:p w:rsidR="00000000" w:rsidDel="00000000" w:rsidP="00000000" w:rsidRDefault="00000000" w:rsidRPr="00000000" w14:paraId="000001CA">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jc w:val="both"/>
                        <w:rPr>
                          <w:rFonts w:ascii="Arial" w:cs="Arial" w:eastAsia="Arial" w:hAnsi="Arial"/>
                        </w:rPr>
                      </w:pPr>
                      <w:r w:rsidDel="00000000" w:rsidR="00000000" w:rsidRPr="00000000">
                        <w:rPr>
                          <w:rFonts w:ascii="Arial" w:cs="Arial" w:eastAsia="Arial" w:hAnsi="Arial"/>
                          <w:rtl w:val="0"/>
                        </w:rPr>
                        <w:t xml:space="preserve">Mesas de trabajo que involucren la presentación de avances de la propuesta de grado por cada equipo involucrado en el seminario de investigación III, generando la participación activa y la crítica constructiva que facilite el trabajo cooperativo y la construcción colectiva del conocimiento.</w:t>
                      </w:r>
                    </w:p>
                    <w:p w:rsidR="00000000" w:rsidDel="00000000" w:rsidP="00000000" w:rsidRDefault="00000000" w:rsidRPr="00000000" w14:paraId="000001CD">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jc w:val="both"/>
                        <w:rPr>
                          <w:rFonts w:ascii="Arial" w:cs="Arial" w:eastAsia="Arial" w:hAnsi="Arial"/>
                        </w:rPr>
                      </w:pPr>
                      <w:r w:rsidDel="00000000" w:rsidR="00000000" w:rsidRPr="00000000">
                        <w:rPr>
                          <w:rFonts w:ascii="Arial" w:cs="Arial" w:eastAsia="Arial" w:hAnsi="Arial"/>
                          <w:rtl w:val="0"/>
                        </w:rPr>
                        <w:t xml:space="preserve">Construcción de la propuesta de trabajo de grado según los lineamientos del programa de Ingeniería de Sistemas, buscando solucionar problemas o necesidades del entorno con la apropiación de alguna de las líneas de trabajo que ofrece el programa.</w:t>
                      </w:r>
                    </w:p>
                    <w:p w:rsidR="00000000" w:rsidDel="00000000" w:rsidP="00000000" w:rsidRDefault="00000000" w:rsidRPr="00000000" w14:paraId="000001D0">
                      <w:pPr>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jc w:val="both"/>
                        <w:rPr>
                          <w:rFonts w:ascii="Arial" w:cs="Arial" w:eastAsia="Arial" w:hAnsi="Arial"/>
                        </w:rPr>
                      </w:pPr>
                      <w:r w:rsidDel="00000000" w:rsidR="00000000" w:rsidRPr="00000000">
                        <w:rPr>
                          <w:rFonts w:ascii="Arial" w:cs="Arial" w:eastAsia="Arial" w:hAnsi="Arial"/>
                          <w:rtl w:val="0"/>
                        </w:rPr>
                        <w:t xml:space="preserve">Espacios de reflexión sobre el aporte social y académico que generan las propuestas desarrolladas por cada equipo de trabajo.</w:t>
                      </w:r>
                    </w:p>
                    <w:p w:rsidR="00000000" w:rsidDel="00000000" w:rsidP="00000000" w:rsidRDefault="00000000" w:rsidRPr="00000000" w14:paraId="000001D3">
                      <w:pPr>
                        <w:jc w:val="both"/>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1D4">
            <w:pPr>
              <w:jc w:val="both"/>
              <w:rPr>
                <w:rFonts w:ascii="Arial" w:cs="Arial" w:eastAsia="Arial" w:hAnsi="Arial"/>
                <w:sz w:val="22"/>
                <w:szCs w:val="22"/>
              </w:rPr>
            </w:pPr>
            <w:r w:rsidDel="00000000" w:rsidR="00000000" w:rsidRPr="00000000">
              <w:rPr>
                <w:rtl w:val="0"/>
              </w:rPr>
            </w:r>
          </w:p>
        </w:tc>
      </w:tr>
    </w:tbl>
    <w:bookmarkStart w:colFirst="0" w:colLast="0" w:name="bookmark=id.1fob9te" w:id="1"/>
    <w:bookmarkEnd w:id="1"/>
    <w:p w:rsidR="00000000" w:rsidDel="00000000" w:rsidP="00000000" w:rsidRDefault="00000000" w:rsidRPr="00000000" w14:paraId="000001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6">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7">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25"/>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8">
            <w:pPr>
              <w:keepNext w:val="1"/>
              <w:keepLines w:val="1"/>
              <w:numPr>
                <w:ilvl w:val="0"/>
                <w:numId w:val="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INVESTGATIVA DE LOS ESTUDIANTES </w:t>
            </w:r>
          </w:p>
        </w:tc>
      </w:tr>
    </w:tbl>
    <w:p w:rsidR="00000000" w:rsidDel="00000000" w:rsidP="00000000" w:rsidRDefault="00000000" w:rsidRPr="00000000" w14:paraId="000001D9">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1"/>
      </w:sdtPr>
      <w:sdtContent>
        <w:tbl>
          <w:tblPr>
            <w:tblStyle w:val="Table26"/>
            <w:tblW w:w="94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38"/>
            <w:tblGridChange w:id="0">
              <w:tblGrid>
                <w:gridCol w:w="9438"/>
              </w:tblGrid>
            </w:tblGridChange>
          </w:tblGrid>
          <w:tr>
            <w:trPr>
              <w:cantSplit w:val="0"/>
              <w:trHeight w:val="549" w:hRule="atLeast"/>
              <w:tblHeader w:val="0"/>
            </w:trPr>
            <w:tc>
              <w:tcPr/>
              <w:p w:rsidR="00000000" w:rsidDel="00000000" w:rsidP="00000000" w:rsidRDefault="00000000" w:rsidRPr="00000000" w14:paraId="000001DA">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pensamiento crítico a través de problemas del mundo real de tal manera que el estudiante identifique el problema, plantee soluciones  y utilice herramientas tecnológicas de gestión de BD.</w:t>
                </w:r>
              </w:p>
            </w:tc>
          </w:tr>
        </w:tbl>
      </w:sdtContent>
    </w:sdt>
    <w:p w:rsidR="00000000" w:rsidDel="00000000" w:rsidP="00000000" w:rsidRDefault="00000000" w:rsidRPr="00000000" w14:paraId="000001DB">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2"/>
      </w:sdtPr>
      <w:sdtContent>
        <w:tbl>
          <w:tblPr>
            <w:tblStyle w:val="Table2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DC">
                <w:pPr>
                  <w:keepNext w:val="1"/>
                  <w:keepLines w:val="1"/>
                  <w:numPr>
                    <w:ilvl w:val="0"/>
                    <w:numId w:val="5"/>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w:t>
                </w:r>
              </w:p>
            </w:tc>
          </w:tr>
        </w:tbl>
      </w:sdtContent>
    </w:sdt>
    <w:p w:rsidR="00000000" w:rsidDel="00000000" w:rsidP="00000000" w:rsidRDefault="00000000" w:rsidRPr="00000000" w14:paraId="000001DD">
      <w:pPr>
        <w:jc w:val="both"/>
        <w:rPr>
          <w:rFonts w:ascii="Arial" w:cs="Arial" w:eastAsia="Arial" w:hAnsi="Arial"/>
          <w:b w:val="1"/>
          <w:sz w:val="20"/>
          <w:szCs w:val="20"/>
        </w:rPr>
      </w:pPr>
      <w:r w:rsidDel="00000000" w:rsidR="00000000" w:rsidRPr="00000000">
        <w:rPr>
          <w:rtl w:val="0"/>
        </w:rPr>
      </w:r>
    </w:p>
    <w:sdt>
      <w:sdtPr>
        <w:lock w:val="contentLocked"/>
        <w:tag w:val="goog_rdk_3"/>
      </w:sdtPr>
      <w:sdtContent>
        <w:tbl>
          <w:tblPr>
            <w:tblStyle w:val="Table28"/>
            <w:tblW w:w="9356.0"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DE">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DF">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E0">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E1">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E2">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3348.1103515625" w:hRule="atLeast"/>
              <w:tblHeader w:val="0"/>
            </w:trPr>
            <w:tc>
              <w:tcPr/>
              <w:p w:rsidR="00000000" w:rsidDel="00000000" w:rsidP="00000000" w:rsidRDefault="00000000" w:rsidRPr="00000000" w14:paraId="000001E3">
                <w:pPr>
                  <w:widowControl w:val="0"/>
                  <w:jc w:val="both"/>
                  <w:rPr>
                    <w:rFonts w:ascii="Arial" w:cs="Arial" w:eastAsia="Arial" w:hAnsi="Arial"/>
                    <w:b w:val="1"/>
                    <w:color w:val="c6d9f1"/>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1E4">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Desarrolla progresivamente la propuesta de trabajo de grado y distribuye las responsabilidades en su equipo de trabajo.</w:t>
                </w:r>
                <w:r w:rsidDel="00000000" w:rsidR="00000000" w:rsidRPr="00000000">
                  <w:rPr>
                    <w:rtl w:val="0"/>
                  </w:rPr>
                </w:r>
              </w:p>
              <w:p w:rsidR="00000000" w:rsidDel="00000000" w:rsidP="00000000" w:rsidRDefault="00000000" w:rsidRPr="00000000" w14:paraId="000001E5">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6">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7">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8">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9">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A">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B">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C">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D">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EE">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EF">
                <w:pPr>
                  <w:spacing w:line="276" w:lineRule="auto"/>
                  <w:jc w:val="both"/>
                  <w:rPr>
                    <w:rFonts w:ascii="Arial" w:cs="Arial" w:eastAsia="Arial" w:hAnsi="Arial"/>
                    <w:b w:val="1"/>
                  </w:rPr>
                </w:pPr>
                <w:r w:rsidDel="00000000" w:rsidR="00000000" w:rsidRPr="00000000">
                  <w:rPr>
                    <w:rFonts w:ascii="Arial" w:cs="Arial" w:eastAsia="Arial" w:hAnsi="Arial"/>
                    <w:rtl w:val="0"/>
                  </w:rPr>
                  <w:t xml:space="preserve">Diseño del marco metodológico de la propuesta de trabajo de grado de manera colaborativa usando herramientas cómo google drive.</w:t>
                </w:r>
                <w:r w:rsidDel="00000000" w:rsidR="00000000" w:rsidRPr="00000000">
                  <w:rPr>
                    <w:rtl w:val="0"/>
                  </w:rPr>
                </w:r>
              </w:p>
              <w:p w:rsidR="00000000" w:rsidDel="00000000" w:rsidP="00000000" w:rsidRDefault="00000000" w:rsidRPr="00000000" w14:paraId="000001F0">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F1">
                <w:pPr>
                  <w:spacing w:line="276" w:lineRule="auto"/>
                  <w:jc w:val="both"/>
                  <w:rPr>
                    <w:rFonts w:ascii="Arial" w:cs="Arial" w:eastAsia="Arial" w:hAnsi="Arial"/>
                    <w:b w:val="1"/>
                    <w:color w:val="c6d9f1"/>
                  </w:rPr>
                </w:pPr>
                <w:r w:rsidDel="00000000" w:rsidR="00000000" w:rsidRPr="00000000">
                  <w:rPr>
                    <w:rFonts w:ascii="Arial" w:cs="Arial" w:eastAsia="Arial" w:hAnsi="Arial"/>
                    <w:rtl w:val="0"/>
                  </w:rPr>
                  <w:t xml:space="preserve">Rúbrica de evaluación del avance parcial de la propuesta de trabajo de grado incluyendo hasta el diseño metodológico. (Uvirtual)</w:t>
                </w:r>
                <w:r w:rsidDel="00000000" w:rsidR="00000000" w:rsidRPr="00000000">
                  <w:rPr>
                    <w:rtl w:val="0"/>
                  </w:rPr>
                </w:r>
              </w:p>
            </w:tc>
            <w:tc>
              <w:tcPr/>
              <w:p w:rsidR="00000000" w:rsidDel="00000000" w:rsidP="00000000" w:rsidRDefault="00000000" w:rsidRPr="00000000" w14:paraId="000001F2">
                <w:pPr>
                  <w:jc w:val="both"/>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F3">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8" w:hRule="atLeast"/>
              <w:tblHeader w:val="0"/>
            </w:trPr>
            <w:tc>
              <w:tcPr/>
              <w:p w:rsidR="00000000" w:rsidDel="00000000" w:rsidP="00000000" w:rsidRDefault="00000000" w:rsidRPr="00000000" w14:paraId="000001F4">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p w:rsidR="00000000" w:rsidDel="00000000" w:rsidP="00000000" w:rsidRDefault="00000000" w:rsidRPr="00000000" w14:paraId="000001F5">
                <w:pPr>
                  <w:spacing w:line="276"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1F6">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Usa herramientas para agilizar la distribución de las fases, objetivos, entregables y actividades necesarias para el desarrollo de su propuesta de trabajo de grado.</w:t>
                </w:r>
              </w:p>
              <w:p w:rsidR="00000000" w:rsidDel="00000000" w:rsidP="00000000" w:rsidRDefault="00000000" w:rsidRPr="00000000" w14:paraId="000001F7">
                <w:pPr>
                  <w:spacing w:after="200" w:line="256" w:lineRule="auto"/>
                  <w:ind w:left="255"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F8">
                <w:pPr>
                  <w:spacing w:line="25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F9">
                <w:pPr>
                  <w:spacing w:line="276" w:lineRule="auto"/>
                  <w:jc w:val="both"/>
                  <w:rPr>
                    <w:rFonts w:ascii="Arial" w:cs="Arial" w:eastAsia="Arial" w:hAnsi="Arial"/>
                  </w:rPr>
                </w:pPr>
                <w:r w:rsidDel="00000000" w:rsidR="00000000" w:rsidRPr="00000000">
                  <w:rPr>
                    <w:rFonts w:ascii="Arial" w:cs="Arial" w:eastAsia="Arial" w:hAnsi="Arial"/>
                    <w:rtl w:val="0"/>
                  </w:rPr>
                  <w:t xml:space="preserve">Construye  el cronograma y presupuesto de su propuesta de trabajo de grado y lo carga en el espacio destinado en la Uvirtual.</w:t>
                </w:r>
              </w:p>
              <w:p w:rsidR="00000000" w:rsidDel="00000000" w:rsidP="00000000" w:rsidRDefault="00000000" w:rsidRPr="00000000" w14:paraId="000001FA">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FB">
                <w:pPr>
                  <w:spacing w:line="276" w:lineRule="auto"/>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FC">
                <w:pPr>
                  <w:spacing w:line="276" w:lineRule="auto"/>
                  <w:jc w:val="both"/>
                  <w:rPr>
                    <w:rFonts w:ascii="Arial" w:cs="Arial" w:eastAsia="Arial" w:hAnsi="Arial"/>
                  </w:rPr>
                </w:pPr>
                <w:r w:rsidDel="00000000" w:rsidR="00000000" w:rsidRPr="00000000">
                  <w:rPr>
                    <w:rFonts w:ascii="Arial" w:cs="Arial" w:eastAsia="Arial" w:hAnsi="Arial"/>
                    <w:rtl w:val="0"/>
                  </w:rPr>
                  <w:t xml:space="preserve">Rúbrica de evaluación para el cronograma y presupuesto (Uvirtual)</w:t>
                </w:r>
              </w:p>
            </w:tc>
            <w:tc>
              <w:tcPr/>
              <w:p w:rsidR="00000000" w:rsidDel="00000000" w:rsidP="00000000" w:rsidRDefault="00000000" w:rsidRPr="00000000" w14:paraId="000001FD">
                <w:pPr>
                  <w:jc w:val="both"/>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1FE">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FF">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00">
                <w:pPr>
                  <w:jc w:val="both"/>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201">
                <w:pPr>
                  <w:widowControl w:val="0"/>
                  <w:jc w:val="both"/>
                  <w:rPr>
                    <w:rFonts w:ascii="Arial" w:cs="Arial" w:eastAsia="Arial" w:hAnsi="Arial"/>
                    <w:b w:val="1"/>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r w:rsidDel="00000000" w:rsidR="00000000" w:rsidRPr="00000000">
                  <w:rPr>
                    <w:rtl w:val="0"/>
                  </w:rPr>
                </w:r>
              </w:p>
            </w:tc>
            <w:tc>
              <w:tcPr/>
              <w:p w:rsidR="00000000" w:rsidDel="00000000" w:rsidP="00000000" w:rsidRDefault="00000000" w:rsidRPr="00000000" w14:paraId="00000202">
                <w:pPr>
                  <w:spacing w:after="200" w:line="256" w:lineRule="auto"/>
                  <w:jc w:val="both"/>
                  <w:rPr>
                    <w:rFonts w:ascii="Arial" w:cs="Arial" w:eastAsia="Arial" w:hAnsi="Arial"/>
                    <w:b w:val="1"/>
                  </w:rPr>
                </w:pPr>
                <w:r w:rsidDel="00000000" w:rsidR="00000000" w:rsidRPr="00000000">
                  <w:rPr>
                    <w:rFonts w:ascii="Arial" w:cs="Arial" w:eastAsia="Arial" w:hAnsi="Arial"/>
                    <w:rtl w:val="0"/>
                  </w:rPr>
                  <w:t xml:space="preserve">Usa herramientas y técnicas para la presentación de su propuesta de trabajo de grado y los aportes a la sociedad y a la academia</w:t>
                </w:r>
                <w:r w:rsidDel="00000000" w:rsidR="00000000" w:rsidRPr="00000000">
                  <w:rPr>
                    <w:rtl w:val="0"/>
                  </w:rPr>
                </w:r>
              </w:p>
            </w:tc>
            <w:tc>
              <w:tcPr/>
              <w:p w:rsidR="00000000" w:rsidDel="00000000" w:rsidP="00000000" w:rsidRDefault="00000000" w:rsidRPr="00000000" w14:paraId="00000203">
                <w:pPr>
                  <w:spacing w:line="276" w:lineRule="auto"/>
                  <w:jc w:val="both"/>
                  <w:rPr>
                    <w:rFonts w:ascii="Arial" w:cs="Arial" w:eastAsia="Arial" w:hAnsi="Arial"/>
                  </w:rPr>
                </w:pPr>
                <w:r w:rsidDel="00000000" w:rsidR="00000000" w:rsidRPr="00000000">
                  <w:rPr>
                    <w:rFonts w:ascii="Arial" w:cs="Arial" w:eastAsia="Arial" w:hAnsi="Arial"/>
                    <w:rtl w:val="0"/>
                  </w:rPr>
                  <w:t xml:space="preserve">Socializa su propuesta ante la comunidad académica del programa de Ingeniería de Sistemas (Carga del Video en la Uvirtual)</w:t>
                </w:r>
              </w:p>
            </w:tc>
            <w:tc>
              <w:tcPr/>
              <w:p w:rsidR="00000000" w:rsidDel="00000000" w:rsidP="00000000" w:rsidRDefault="00000000" w:rsidRPr="00000000" w14:paraId="00000204">
                <w:pPr>
                  <w:numPr>
                    <w:ilvl w:val="0"/>
                    <w:numId w:val="3"/>
                  </w:numPr>
                  <w:spacing w:line="276" w:lineRule="auto"/>
                  <w:ind w:left="283.4645669291342" w:hanging="360"/>
                  <w:jc w:val="both"/>
                  <w:rPr>
                    <w:rFonts w:ascii="Arial" w:cs="Arial" w:eastAsia="Arial" w:hAnsi="Arial"/>
                    <w:sz w:val="20"/>
                    <w:szCs w:val="20"/>
                  </w:rPr>
                </w:pPr>
                <w:r w:rsidDel="00000000" w:rsidR="00000000" w:rsidRPr="00000000">
                  <w:rPr>
                    <w:rFonts w:ascii="Arial" w:cs="Arial" w:eastAsia="Arial" w:hAnsi="Arial"/>
                    <w:rtl w:val="0"/>
                  </w:rPr>
                  <w:t xml:space="preserve">Oficio de aceptación en el evento Feria de proyectos de aula y encuentro de seminarios y semilleros de investigación del programa de Ingeniería de sistemas.</w:t>
                </w:r>
              </w:p>
              <w:p w:rsidR="00000000" w:rsidDel="00000000" w:rsidP="00000000" w:rsidRDefault="00000000" w:rsidRPr="00000000" w14:paraId="00000205">
                <w:pPr>
                  <w:numPr>
                    <w:ilvl w:val="0"/>
                    <w:numId w:val="3"/>
                  </w:numPr>
                  <w:spacing w:line="276" w:lineRule="auto"/>
                  <w:ind w:left="283.4645669291342" w:hanging="360"/>
                  <w:jc w:val="both"/>
                  <w:rPr>
                    <w:rFonts w:ascii="Arial" w:cs="Arial" w:eastAsia="Arial" w:hAnsi="Arial"/>
                    <w:sz w:val="20"/>
                    <w:szCs w:val="20"/>
                  </w:rPr>
                </w:pPr>
                <w:r w:rsidDel="00000000" w:rsidR="00000000" w:rsidRPr="00000000">
                  <w:rPr>
                    <w:rFonts w:ascii="Arial" w:cs="Arial" w:eastAsia="Arial" w:hAnsi="Arial"/>
                    <w:rtl w:val="0"/>
                  </w:rPr>
                  <w:t xml:space="preserve">Ficha de evaluación del proyecto.</w:t>
                </w:r>
              </w:p>
              <w:p w:rsidR="00000000" w:rsidDel="00000000" w:rsidP="00000000" w:rsidRDefault="00000000" w:rsidRPr="00000000" w14:paraId="00000206">
                <w:pPr>
                  <w:numPr>
                    <w:ilvl w:val="0"/>
                    <w:numId w:val="3"/>
                  </w:numPr>
                  <w:spacing w:line="276" w:lineRule="auto"/>
                  <w:ind w:left="283.4645669291342" w:hanging="360"/>
                  <w:jc w:val="both"/>
                  <w:rPr>
                    <w:rFonts w:ascii="Arial" w:cs="Arial" w:eastAsia="Arial" w:hAnsi="Arial"/>
                    <w:sz w:val="20"/>
                    <w:szCs w:val="20"/>
                  </w:rPr>
                </w:pPr>
                <w:r w:rsidDel="00000000" w:rsidR="00000000" w:rsidRPr="00000000">
                  <w:rPr>
                    <w:rFonts w:ascii="Arial" w:cs="Arial" w:eastAsia="Arial" w:hAnsi="Arial"/>
                    <w:rtl w:val="0"/>
                  </w:rPr>
                  <w:t xml:space="preserve">Fotografía de la participación en el evento</w:t>
                </w:r>
              </w:p>
              <w:p w:rsidR="00000000" w:rsidDel="00000000" w:rsidP="00000000" w:rsidRDefault="00000000" w:rsidRPr="00000000" w14:paraId="00000207">
                <w:pPr>
                  <w:numPr>
                    <w:ilvl w:val="0"/>
                    <w:numId w:val="3"/>
                  </w:numPr>
                  <w:spacing w:line="276" w:lineRule="auto"/>
                  <w:ind w:left="283.4645669291342" w:hanging="360"/>
                  <w:jc w:val="both"/>
                  <w:rPr>
                    <w:rFonts w:ascii="Arial" w:cs="Arial" w:eastAsia="Arial" w:hAnsi="Arial"/>
                    <w:sz w:val="20"/>
                    <w:szCs w:val="20"/>
                  </w:rPr>
                </w:pPr>
                <w:r w:rsidDel="00000000" w:rsidR="00000000" w:rsidRPr="00000000">
                  <w:rPr>
                    <w:rFonts w:ascii="Arial" w:cs="Arial" w:eastAsia="Arial" w:hAnsi="Arial"/>
                    <w:rtl w:val="0"/>
                  </w:rPr>
                  <w:t xml:space="preserve">Video y poster con la información del proyecto presentando</w:t>
                </w:r>
              </w:p>
            </w:tc>
            <w:tc>
              <w:tcPr/>
              <w:p w:rsidR="00000000" w:rsidDel="00000000" w:rsidP="00000000" w:rsidRDefault="00000000" w:rsidRPr="00000000" w14:paraId="00000208">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209">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tc>
            <w:tc>
              <w:tcPr/>
              <w:p w:rsidR="00000000" w:rsidDel="00000000" w:rsidP="00000000" w:rsidRDefault="00000000" w:rsidRPr="00000000" w14:paraId="0000020A">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Utiliza los instrumentos entregados para la presentación del informe final de la propuesta de proyecto de grado</w:t>
                </w:r>
              </w:p>
            </w:tc>
            <w:tc>
              <w:tcPr/>
              <w:p w:rsidR="00000000" w:rsidDel="00000000" w:rsidP="00000000" w:rsidRDefault="00000000" w:rsidRPr="00000000" w14:paraId="0000020B">
                <w:pPr>
                  <w:spacing w:line="276" w:lineRule="auto"/>
                  <w:jc w:val="both"/>
                  <w:rPr>
                    <w:rFonts w:ascii="Arial" w:cs="Arial" w:eastAsia="Arial" w:hAnsi="Arial"/>
                  </w:rPr>
                </w:pPr>
                <w:r w:rsidDel="00000000" w:rsidR="00000000" w:rsidRPr="00000000">
                  <w:rPr>
                    <w:rFonts w:ascii="Arial" w:cs="Arial" w:eastAsia="Arial" w:hAnsi="Arial"/>
                    <w:rtl w:val="0"/>
                  </w:rPr>
                  <w:t xml:space="preserve">Presenta el informe final de la propuesta de trabajo de grado en norma APA</w:t>
                </w:r>
              </w:p>
            </w:tc>
            <w:tc>
              <w:tcPr/>
              <w:p w:rsidR="00000000" w:rsidDel="00000000" w:rsidP="00000000" w:rsidRDefault="00000000" w:rsidRPr="00000000" w14:paraId="0000020C">
                <w:pPr>
                  <w:spacing w:line="276" w:lineRule="auto"/>
                  <w:jc w:val="both"/>
                  <w:rPr>
                    <w:rFonts w:ascii="Arial" w:cs="Arial" w:eastAsia="Arial" w:hAnsi="Arial"/>
                    <w:b w:val="1"/>
                  </w:rPr>
                </w:pPr>
                <w:r w:rsidDel="00000000" w:rsidR="00000000" w:rsidRPr="00000000">
                  <w:rPr>
                    <w:rFonts w:ascii="Arial" w:cs="Arial" w:eastAsia="Arial" w:hAnsi="Arial"/>
                    <w:rtl w:val="0"/>
                  </w:rPr>
                  <w:t xml:space="preserve">Rúbrica de evaluación para los ítems del Informe final de la propuesta de trabajo de grado</w:t>
                </w:r>
                <w:r w:rsidDel="00000000" w:rsidR="00000000" w:rsidRPr="00000000">
                  <w:rPr>
                    <w:rtl w:val="0"/>
                  </w:rPr>
                </w:r>
              </w:p>
            </w:tc>
            <w:tc>
              <w:tcPr/>
              <w:p w:rsidR="00000000" w:rsidDel="00000000" w:rsidP="00000000" w:rsidRDefault="00000000" w:rsidRPr="00000000" w14:paraId="0000020D">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p w:rsidR="00000000" w:rsidDel="00000000" w:rsidP="00000000" w:rsidRDefault="00000000" w:rsidRPr="00000000" w14:paraId="0000020E">
      <w:pPr>
        <w:spacing w:after="0"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20F">
      <w:pPr>
        <w:keepNext w:val="1"/>
        <w:keepLines w:val="1"/>
        <w:spacing w:after="0" w:line="240" w:lineRule="auto"/>
        <w:ind w:left="0" w:firstLine="0"/>
        <w:rPr>
          <w:rFonts w:ascii="Arial" w:cs="Arial" w:eastAsia="Arial" w:hAnsi="Arial"/>
          <w:b w:val="1"/>
          <w:color w:val="ffffff"/>
          <w:sz w:val="18"/>
          <w:szCs w:val="18"/>
        </w:rPr>
      </w:pPr>
      <w:r w:rsidDel="00000000" w:rsidR="00000000" w:rsidRPr="00000000">
        <w:rPr>
          <w:rtl w:val="0"/>
        </w:rPr>
      </w:r>
    </w:p>
    <w:sdt>
      <w:sdtPr>
        <w:lock w:val="contentLocked"/>
        <w:tag w:val="goog_rdk_4"/>
      </w:sdtPr>
      <w:sdtContent>
        <w:tbl>
          <w:tblPr>
            <w:tblStyle w:val="Table2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210">
                <w:pPr>
                  <w:keepNext w:val="1"/>
                  <w:keepLines w:val="1"/>
                  <w:numPr>
                    <w:ilvl w:val="0"/>
                    <w:numId w:val="5"/>
                  </w:numPr>
                  <w:ind w:left="720" w:hanging="360"/>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211">
      <w:pPr>
        <w:ind w:left="0" w:firstLine="0"/>
        <w:jc w:val="both"/>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12">
      <w:pPr>
        <w:spacing w:after="0" w:line="240" w:lineRule="auto"/>
        <w:rPr>
          <w:rFonts w:ascii="Arial" w:cs="Arial" w:eastAsia="Arial" w:hAnsi="Arial"/>
          <w:b w:val="1"/>
          <w:sz w:val="18"/>
          <w:szCs w:val="18"/>
        </w:rPr>
      </w:pPr>
      <w:r w:rsidDel="00000000" w:rsidR="00000000" w:rsidRPr="00000000">
        <w:rPr>
          <w:rtl w:val="0"/>
        </w:rPr>
      </w:r>
    </w:p>
    <w:tbl>
      <w:tblPr>
        <w:tblStyle w:val="Table30"/>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213">
            <w:pPr>
              <w:jc w:val="both"/>
              <w:rPr>
                <w:rFonts w:ascii="Arial" w:cs="Arial" w:eastAsia="Arial" w:hAnsi="Arial"/>
                <w:b w:val="1"/>
              </w:rPr>
            </w:pPr>
            <w:r w:rsidDel="00000000" w:rsidR="00000000" w:rsidRPr="00000000">
              <w:rPr>
                <w:rFonts w:ascii="Arial" w:cs="Arial" w:eastAsia="Arial" w:hAnsi="Arial"/>
                <w:b w:val="1"/>
                <w:rtl w:val="0"/>
              </w:rPr>
              <w:t xml:space="preserve">Incluya al menos tres (3) textos de consulta en Inglés u otro idioma.</w:t>
            </w:r>
          </w:p>
          <w:p w:rsidR="00000000" w:rsidDel="00000000" w:rsidP="00000000" w:rsidRDefault="00000000" w:rsidRPr="00000000" w14:paraId="00000214">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215">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Olave, G., Rojas, I., &amp; Cisneros, M. (2014). Cómo escribir investigación académica. </w:t>
            </w:r>
            <w:r w:rsidDel="00000000" w:rsidR="00000000" w:rsidRPr="00000000">
              <w:rPr>
                <w:rFonts w:ascii="Arial" w:cs="Arial" w:eastAsia="Arial" w:hAnsi="Arial"/>
                <w:i w:val="1"/>
                <w:color w:val="222222"/>
                <w:highlight w:val="white"/>
                <w:rtl w:val="0"/>
              </w:rPr>
              <w:t xml:space="preserve">Desde el proyecto hasta la defensa (Primera ed.). Bogotá DC: Ediciones de la U</w:t>
            </w:r>
            <w:r w:rsidDel="00000000" w:rsidR="00000000" w:rsidRPr="00000000">
              <w:rPr>
                <w:rFonts w:ascii="Arial" w:cs="Arial" w:eastAsia="Arial" w:hAnsi="Arial"/>
                <w:color w:val="222222"/>
                <w:highlight w:val="white"/>
                <w:rtl w:val="0"/>
              </w:rPr>
              <w:t xml:space="preserve">.</w:t>
            </w:r>
          </w:p>
          <w:p w:rsidR="00000000" w:rsidDel="00000000" w:rsidP="00000000" w:rsidRDefault="00000000" w:rsidRPr="00000000" w14:paraId="00000216">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17">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González, H. D. L. (2016). </w:t>
            </w:r>
            <w:r w:rsidDel="00000000" w:rsidR="00000000" w:rsidRPr="00000000">
              <w:rPr>
                <w:rFonts w:ascii="Arial" w:cs="Arial" w:eastAsia="Arial" w:hAnsi="Arial"/>
                <w:i w:val="1"/>
                <w:color w:val="222222"/>
                <w:highlight w:val="white"/>
                <w:rtl w:val="0"/>
              </w:rPr>
              <w:t xml:space="preserve">Metodología de la investigación: propuesta, anteproyecto y proyecto</w:t>
            </w:r>
            <w:r w:rsidDel="00000000" w:rsidR="00000000" w:rsidRPr="00000000">
              <w:rPr>
                <w:rFonts w:ascii="Arial" w:cs="Arial" w:eastAsia="Arial" w:hAnsi="Arial"/>
                <w:color w:val="222222"/>
                <w:highlight w:val="white"/>
                <w:rtl w:val="0"/>
              </w:rPr>
              <w:t xml:space="preserve">. Ecoe ediciones.</w:t>
            </w:r>
          </w:p>
          <w:p w:rsidR="00000000" w:rsidDel="00000000" w:rsidP="00000000" w:rsidRDefault="00000000" w:rsidRPr="00000000" w14:paraId="00000218">
            <w:pPr>
              <w:jc w:val="both"/>
              <w:rPr>
                <w:rFonts w:ascii="Arial" w:cs="Arial" w:eastAsia="Arial" w:hAnsi="Arial"/>
                <w:color w:val="222222"/>
                <w:highlight w:val="white"/>
              </w:rPr>
            </w:pPr>
            <w:r w:rsidDel="00000000" w:rsidR="00000000" w:rsidRPr="00000000">
              <w:rPr>
                <w:rtl w:val="0"/>
              </w:rPr>
            </w:r>
          </w:p>
          <w:p w:rsidR="00000000" w:rsidDel="00000000" w:rsidP="00000000" w:rsidRDefault="00000000" w:rsidRPr="00000000" w14:paraId="00000219">
            <w:pPr>
              <w:jc w:val="both"/>
              <w:rPr>
                <w:rFonts w:ascii="Arial" w:cs="Arial" w:eastAsia="Arial" w:hAnsi="Arial"/>
                <w:color w:val="222222"/>
                <w:highlight w:val="white"/>
              </w:rPr>
            </w:pPr>
            <w:r w:rsidDel="00000000" w:rsidR="00000000" w:rsidRPr="00000000">
              <w:rPr>
                <w:rFonts w:ascii="Arial" w:cs="Arial" w:eastAsia="Arial" w:hAnsi="Arial"/>
                <w:color w:val="222222"/>
                <w:highlight w:val="white"/>
                <w:rtl w:val="0"/>
              </w:rPr>
              <w:t xml:space="preserve">Lerma, H. D. (2011). </w:t>
            </w:r>
            <w:r w:rsidDel="00000000" w:rsidR="00000000" w:rsidRPr="00000000">
              <w:rPr>
                <w:rFonts w:ascii="Arial" w:cs="Arial" w:eastAsia="Arial" w:hAnsi="Arial"/>
                <w:i w:val="1"/>
                <w:color w:val="222222"/>
                <w:highlight w:val="white"/>
                <w:rtl w:val="0"/>
              </w:rPr>
              <w:t xml:space="preserve">Presentación de informes: el documento final de investigación</w:t>
            </w:r>
            <w:r w:rsidDel="00000000" w:rsidR="00000000" w:rsidRPr="00000000">
              <w:rPr>
                <w:rFonts w:ascii="Arial" w:cs="Arial" w:eastAsia="Arial" w:hAnsi="Arial"/>
                <w:color w:val="222222"/>
                <w:highlight w:val="white"/>
                <w:rtl w:val="0"/>
              </w:rPr>
              <w:t xml:space="preserve">. Ecoe Ediciones.</w:t>
            </w:r>
          </w:p>
        </w:tc>
      </w:tr>
    </w:tbl>
    <w:p w:rsidR="00000000" w:rsidDel="00000000" w:rsidP="00000000" w:rsidRDefault="00000000" w:rsidRPr="00000000" w14:paraId="0000021A">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31"/>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224">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22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28">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29">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2A">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2B">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2C">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2D">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22E">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23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23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23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23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235">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236">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237">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239">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2"/>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33"/>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3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W8zfIFCpW3PJSGLz72MKMWCnvQ==">CgMxLjAaHwoBMBIaChgICVIUChJ0YWJsZS5hOGZnZXpqMTdlNjEaHwoBMRIaChgICVIUChJ0YWJsZS5leXV3aGJ5bDU3c2UaHwoBMhIaChgICVIUChJ0YWJsZS5xNjNlNGN2bjJodWEaHwoBMxIaChgICVIUChJ0YWJsZS5na2Z6anVqc3d2dmoaHwoBNBIaChgICVIUChJ0YWJsZS5sdG9jemg1ZzljenMyCGguZ2pkZ3hzMgppZC4xZm9iOXRlOAByITFHeVQtLTVhZG5abEstV2ZTSWlMRlFfamh5TlRqckZy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