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0D9CE" w14:textId="77777777" w:rsidR="00913B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0FAEDC3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3" type="#_x0000_t136" style="position:absolute;margin-left:0;margin-top:0;width:50pt;height:50pt;z-index:251656192;visibility:hidden">
            <o:lock v:ext="edit" selection="t"/>
          </v:shape>
        </w:pict>
      </w:r>
      <w:r>
        <w:pict w14:anchorId="424350B2">
          <v:shape id="_x0000_s2052" type="#_x0000_t136" style="position:absolute;margin-left:0;margin-top:0;width:50pt;height:50pt;z-index:251657216;visibility:hidden">
            <o:lock v:ext="edit" selection="t"/>
          </v:shape>
        </w:pict>
      </w:r>
      <w:r>
        <w:pict w14:anchorId="2B7B9C46">
          <v:shape id="_x0000_s2051" type="#_x0000_t136" style="position:absolute;margin-left:0;margin-top:0;width:50pt;height:50pt;z-index:251658240;visibility:hidden">
            <o:lock v:ext="edit" selection="t"/>
          </v:shape>
        </w:pict>
      </w:r>
      <w:r>
        <w:pict w14:anchorId="4026FA94">
          <v:shape id="_x0000_s2050" type="#_x0000_t136" style="position:absolute;margin-left:0;margin-top:0;width:50pt;height:50pt;z-index:251659264;visibility:hidden">
            <o:lock v:ext="edit" selection="t"/>
          </v:shape>
        </w:pict>
      </w:r>
    </w:p>
    <w:p w14:paraId="2190A4C1" w14:textId="77777777" w:rsidR="00913BAD" w:rsidRDefault="00913B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50D4FB0" w14:textId="77777777" w:rsidR="00913BAD" w:rsidRDefault="00913B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2AB6E908" w14:textId="77777777" w:rsidR="00913BAD" w:rsidRDefault="00913B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f0"/>
        <w:tblW w:w="98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913BAD" w14:paraId="6DFBB196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4616A66E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IDENTIFICACIÓN DEL CURSO</w:t>
            </w:r>
          </w:p>
        </w:tc>
      </w:tr>
    </w:tbl>
    <w:p w14:paraId="6BD8A959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71E59DDC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1"/>
        <w:tblW w:w="95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3765"/>
        <w:gridCol w:w="2275"/>
        <w:gridCol w:w="1204"/>
      </w:tblGrid>
      <w:tr w:rsidR="00913BAD" w14:paraId="5C5526BE" w14:textId="77777777">
        <w:trPr>
          <w:trHeight w:val="285"/>
        </w:trPr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E5FBB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FACULTAD</w:t>
            </w:r>
          </w:p>
        </w:tc>
        <w:tc>
          <w:tcPr>
            <w:tcW w:w="724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F703A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Ingenieria</w:t>
            </w:r>
            <w:proofErr w:type="spellEnd"/>
          </w:p>
        </w:tc>
      </w:tr>
      <w:tr w:rsidR="00913BAD" w14:paraId="45D342DF" w14:textId="77777777">
        <w:trPr>
          <w:trHeight w:val="285"/>
        </w:trPr>
        <w:tc>
          <w:tcPr>
            <w:tcW w:w="23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BC1C8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PROGRAMA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9ED77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Ingenieria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Sistemas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BC85BB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SEMESTRE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635C27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VII</w:t>
            </w:r>
          </w:p>
        </w:tc>
      </w:tr>
    </w:tbl>
    <w:p w14:paraId="54B944D8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2"/>
        <w:tblW w:w="99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7"/>
        <w:gridCol w:w="2172"/>
        <w:gridCol w:w="1748"/>
        <w:gridCol w:w="2369"/>
        <w:gridCol w:w="1255"/>
      </w:tblGrid>
      <w:tr w:rsidR="00913BAD" w14:paraId="446CD614" w14:textId="77777777">
        <w:trPr>
          <w:trHeight w:val="285"/>
        </w:trPr>
        <w:tc>
          <w:tcPr>
            <w:tcW w:w="2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92F88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Área de Formación</w:t>
            </w:r>
          </w:p>
        </w:tc>
        <w:tc>
          <w:tcPr>
            <w:tcW w:w="7544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54EF4B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913BAD" w14:paraId="4AB957E4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5DA23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Código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242558" w14:textId="02F636C3" w:rsidR="00913BAD" w:rsidRDefault="00743CC4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Source Sans Pro" w:hAnsi="Source Sans Pro"/>
                <w:b/>
                <w:bCs/>
                <w:color w:val="000000"/>
                <w:sz w:val="18"/>
                <w:szCs w:val="18"/>
              </w:rPr>
              <w:t>1156703</w:t>
            </w:r>
          </w:p>
        </w:tc>
      </w:tr>
      <w:tr w:rsidR="00913BAD" w14:paraId="1F715B28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6DA523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Nombre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650B5A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Inteligencia artificial</w:t>
            </w:r>
          </w:p>
        </w:tc>
      </w:tr>
      <w:tr w:rsidR="00913BAD" w14:paraId="6CEB6819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C2D0B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Curso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CEE03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Teórico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7D6E7B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045B4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Práctico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2F3AB0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913BAD" w14:paraId="71AC9B21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05721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Número de Créditos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F651CA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</w:tr>
      <w:tr w:rsidR="00913BAD" w14:paraId="70FA4011" w14:textId="77777777">
        <w:trPr>
          <w:trHeight w:val="27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C83EA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Crédito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180AF1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Obligatorio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68B8F0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8B8C8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Electivo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9BF45B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X</w:t>
            </w:r>
          </w:p>
        </w:tc>
      </w:tr>
      <w:tr w:rsidR="00913BAD" w14:paraId="14346B2A" w14:textId="77777777">
        <w:trPr>
          <w:trHeight w:val="540"/>
        </w:trPr>
        <w:tc>
          <w:tcPr>
            <w:tcW w:w="2426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78B36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Acompañamiento Directo (HAD)</w:t>
            </w:r>
          </w:p>
        </w:tc>
        <w:tc>
          <w:tcPr>
            <w:tcW w:w="2172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88421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48</w:t>
            </w: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5DA42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Teóricas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7081E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48</w:t>
            </w:r>
          </w:p>
        </w:tc>
      </w:tr>
      <w:tr w:rsidR="00913BAD" w14:paraId="6D5909C8" w14:textId="77777777">
        <w:trPr>
          <w:trHeight w:val="285"/>
        </w:trPr>
        <w:tc>
          <w:tcPr>
            <w:tcW w:w="2426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FFE17B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172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7A0081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72200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Prácticas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431A6A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913BAD" w14:paraId="3B088821" w14:textId="77777777">
        <w:trPr>
          <w:trHeight w:val="49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D91D1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Trabajo Independiente (HTI)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3ECB43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96</w:t>
            </w:r>
          </w:p>
        </w:tc>
      </w:tr>
      <w:tr w:rsidR="00913BAD" w14:paraId="3D21424D" w14:textId="77777777">
        <w:trPr>
          <w:trHeight w:val="84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5B3C1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proofErr w:type="gramStart"/>
            <w:r>
              <w:rPr>
                <w:rFonts w:ascii="Arial" w:eastAsia="Arial" w:hAnsi="Arial" w:cs="Arial"/>
                <w:b/>
                <w:sz w:val="15"/>
                <w:szCs w:val="15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 Horas de Trabajo Académico del Estudiante (HAD+HTI)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1C4F7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144</w:t>
            </w:r>
          </w:p>
        </w:tc>
      </w:tr>
    </w:tbl>
    <w:p w14:paraId="3FF9550C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5B40755D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3"/>
        <w:tblW w:w="99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6717"/>
      </w:tblGrid>
      <w:tr w:rsidR="00913BAD" w14:paraId="77E5E8F0" w14:textId="77777777">
        <w:tc>
          <w:tcPr>
            <w:tcW w:w="9929" w:type="dxa"/>
            <w:gridSpan w:val="2"/>
            <w:shd w:val="clear" w:color="auto" w:fill="D9D9D9"/>
          </w:tcPr>
          <w:p w14:paraId="52E35FFA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PRE-REQUISITOS</w:t>
            </w:r>
          </w:p>
        </w:tc>
      </w:tr>
      <w:tr w:rsidR="00913BAD" w14:paraId="44001F3A" w14:textId="77777777">
        <w:tc>
          <w:tcPr>
            <w:tcW w:w="3212" w:type="dxa"/>
            <w:shd w:val="clear" w:color="auto" w:fill="FBD5B5"/>
          </w:tcPr>
          <w:p w14:paraId="4A262756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6717" w:type="dxa"/>
            <w:shd w:val="clear" w:color="auto" w:fill="FBD5B5"/>
          </w:tcPr>
          <w:p w14:paraId="34BFFAAA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Curso</w:t>
            </w:r>
          </w:p>
        </w:tc>
      </w:tr>
      <w:tr w:rsidR="00913BAD" w14:paraId="5851DE5A" w14:textId="77777777">
        <w:trPr>
          <w:trHeight w:val="420"/>
        </w:trPr>
        <w:tc>
          <w:tcPr>
            <w:tcW w:w="3212" w:type="dxa"/>
            <w:vAlign w:val="center"/>
          </w:tcPr>
          <w:p w14:paraId="53BADB3F" w14:textId="77777777" w:rsidR="00913BAD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1154405</w:t>
            </w:r>
          </w:p>
        </w:tc>
        <w:tc>
          <w:tcPr>
            <w:tcW w:w="6717" w:type="dxa"/>
            <w:vAlign w:val="center"/>
          </w:tcPr>
          <w:p w14:paraId="4279DE4C" w14:textId="77777777" w:rsidR="00913BAD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Bases de datos</w:t>
            </w:r>
          </w:p>
        </w:tc>
      </w:tr>
    </w:tbl>
    <w:p w14:paraId="57CC0D3E" w14:textId="77777777" w:rsidR="00913BAD" w:rsidRDefault="00000000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Nota: sólo se incluye prerrequisito cuando sea necesario.</w:t>
      </w:r>
    </w:p>
    <w:p w14:paraId="4A24E89A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tbl>
      <w:tblPr>
        <w:tblStyle w:val="afff4"/>
        <w:tblW w:w="99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913BAD" w14:paraId="5AD90F7E" w14:textId="77777777">
        <w:tc>
          <w:tcPr>
            <w:tcW w:w="9956" w:type="dxa"/>
            <w:shd w:val="clear" w:color="auto" w:fill="C00000"/>
          </w:tcPr>
          <w:p w14:paraId="04FC3710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JUSTIFICACIÓN DEL CURSO</w:t>
            </w:r>
          </w:p>
        </w:tc>
      </w:tr>
    </w:tbl>
    <w:p w14:paraId="543434D5" w14:textId="77777777" w:rsidR="00913BAD" w:rsidRDefault="00913BAD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71DBA3F8" w14:textId="77777777" w:rsidR="00913BAD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14:paraId="122E6412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18C1CD80" w14:textId="77777777" w:rsidR="00913B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le puede aportar mi curso al perfil y competencias que debe adquirir el profesional X? </w:t>
      </w:r>
    </w:p>
    <w:p w14:paraId="5DF55B80" w14:textId="77777777" w:rsidR="00913B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¿Cuál es la importancia de mi curso en la formación integral de mis estudiantes? </w:t>
      </w:r>
    </w:p>
    <w:p w14:paraId="28C41997" w14:textId="77777777" w:rsidR="00913B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dominios cognitivos, actitudinales, procedimentales y de producto, aporta mi curso en la formación del profesional X? </w:t>
      </w:r>
    </w:p>
    <w:p w14:paraId="06167267" w14:textId="77777777" w:rsidR="00913B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>¿Qué fundamentos teóricos y científicos aporta mi curso?</w:t>
      </w:r>
    </w:p>
    <w:p w14:paraId="262F83E7" w14:textId="77777777" w:rsidR="00913BAD" w:rsidRDefault="00913BAD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ff5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23C7BB07" w14:textId="77777777">
        <w:trPr>
          <w:trHeight w:val="826"/>
        </w:trPr>
        <w:tc>
          <w:tcPr>
            <w:tcW w:w="9962" w:type="dxa"/>
          </w:tcPr>
          <w:p w14:paraId="07E40E63" w14:textId="77777777" w:rsidR="00913BAD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 asignatura realiza una introducción a la Inteligencia Artificial a través del concepto de agente inteligente. Se presentan las diferentes áreas de la Inteligencia Artificial como fuentes de modelos y técnicas para poder desarrollar progresivamente agentes cada vez más competentes, entendiendo por incremento de competencia la capacidad de actuar en entornos y situaciones cada vez más complejos. La asignatura pone especial énfasis en los aspectos creativos y prácticos de la Inteligencia Artificial. En particular, se hará hincapié en la implementación de los diferentes mecanismos de modelado e inferencia.</w:t>
            </w:r>
          </w:p>
          <w:p w14:paraId="53089ACB" w14:textId="77777777" w:rsidR="00913BAD" w:rsidRDefault="00913BAD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C274BBF" w14:textId="77777777" w:rsidR="00913BAD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La Inteligencia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Artificial,  cubre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 la actualidad una gran variedad de subcampos, que van desde áreas de propósito general, como el aprendizaje y la percepción, a otras más específicas como la demostración de teoremas matemáticos y el diagnostico de enfermedades. </w:t>
            </w:r>
          </w:p>
          <w:p w14:paraId="5A918460" w14:textId="77777777" w:rsidR="00913BAD" w:rsidRDefault="00913BAD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B90343D" w14:textId="77777777" w:rsidR="00913BAD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La asignatura de IA, se encuentra dentro del programa como una electiva profesional, proporcionando al estudiante, herramientas necesarias para describir y abordar aquellos problemas cuya solución sólo es posible obtenerla aplicando esquemas de cómputo de optimización heurística con Agentes Inteligentes. </w:t>
            </w:r>
          </w:p>
          <w:p w14:paraId="0630C814" w14:textId="77777777" w:rsidR="00913BAD" w:rsidRDefault="00913BAD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878586C" w14:textId="77777777" w:rsidR="00913BAD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Por último, podemos decir que la materia se justifica por su razón de ser, en la medida que la IA</w:t>
            </w:r>
          </w:p>
          <w:p w14:paraId="5BE4E0B4" w14:textId="77777777" w:rsidR="00913BAD" w:rsidRDefault="00913BAD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768D3F71" w14:textId="77777777" w:rsidR="00913BAD" w:rsidRDefault="00913BAD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405EC174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color w:val="FFFFFF"/>
          <w:sz w:val="10"/>
          <w:szCs w:val="10"/>
        </w:rPr>
      </w:pPr>
    </w:p>
    <w:tbl>
      <w:tblPr>
        <w:tblStyle w:val="afff6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6CC769E6" w14:textId="77777777">
        <w:tc>
          <w:tcPr>
            <w:tcW w:w="9962" w:type="dxa"/>
            <w:shd w:val="clear" w:color="auto" w:fill="C00000"/>
          </w:tcPr>
          <w:p w14:paraId="0E3044AD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OBJETIVOS DEL CURSO</w:t>
            </w:r>
          </w:p>
        </w:tc>
      </w:tr>
    </w:tbl>
    <w:p w14:paraId="3936A094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7FBB29B3" w14:textId="77777777" w:rsidR="00913BAD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14:paraId="4A3BB35C" w14:textId="77777777" w:rsidR="00913BAD" w:rsidRDefault="00913BAD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ff7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50E59F0C" w14:textId="77777777">
        <w:trPr>
          <w:trHeight w:val="729"/>
        </w:trPr>
        <w:tc>
          <w:tcPr>
            <w:tcW w:w="9962" w:type="dxa"/>
          </w:tcPr>
          <w:p w14:paraId="6F5CA9A9" w14:textId="77777777" w:rsidR="00913BAD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</w:rPr>
              <w:t>Adquirir bases conceptuales y habilidades en el uso de técnicas y herramientas propias de la inteligencia artificial usadas en el diseño e implementación de agentes inteligentes</w:t>
            </w:r>
            <w:r>
              <w:rPr>
                <w:rFonts w:ascii="Arial" w:eastAsia="Arial" w:hAnsi="Arial" w:cs="Arial"/>
                <w:color w:val="808080"/>
              </w:rPr>
              <w:t>.</w:t>
            </w:r>
          </w:p>
        </w:tc>
      </w:tr>
    </w:tbl>
    <w:p w14:paraId="14136382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0"/>
          <w:szCs w:val="10"/>
        </w:rPr>
      </w:pPr>
    </w:p>
    <w:tbl>
      <w:tblPr>
        <w:tblStyle w:val="afff8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2CE25D3A" w14:textId="77777777">
        <w:tc>
          <w:tcPr>
            <w:tcW w:w="9962" w:type="dxa"/>
            <w:shd w:val="clear" w:color="auto" w:fill="C00000"/>
          </w:tcPr>
          <w:p w14:paraId="46DD2507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COMPETENCIA GENÉRICA Y ESPECÍFICA DEL CURSO Y RESULTADOS DE APRENDIZAJE ASOCIADOS</w:t>
            </w:r>
          </w:p>
        </w:tc>
      </w:tr>
    </w:tbl>
    <w:p w14:paraId="031F5231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9"/>
        <w:tblW w:w="99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4"/>
        <w:gridCol w:w="2206"/>
        <w:gridCol w:w="2626"/>
        <w:gridCol w:w="2626"/>
      </w:tblGrid>
      <w:tr w:rsidR="00913BAD" w14:paraId="319AB94C" w14:textId="77777777">
        <w:trPr>
          <w:tblHeader/>
        </w:trPr>
        <w:tc>
          <w:tcPr>
            <w:tcW w:w="2514" w:type="dxa"/>
            <w:shd w:val="clear" w:color="auto" w:fill="D9D9D9"/>
            <w:vAlign w:val="center"/>
          </w:tcPr>
          <w:p w14:paraId="63A0C64A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 la Competencia</w:t>
            </w:r>
          </w:p>
        </w:tc>
        <w:tc>
          <w:tcPr>
            <w:tcW w:w="2206" w:type="dxa"/>
            <w:shd w:val="clear" w:color="auto" w:fill="D9D9D9"/>
            <w:vAlign w:val="center"/>
          </w:tcPr>
          <w:p w14:paraId="29E3F056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 de la Competencia</w:t>
            </w:r>
          </w:p>
        </w:tc>
        <w:tc>
          <w:tcPr>
            <w:tcW w:w="2625" w:type="dxa"/>
            <w:shd w:val="clear" w:color="auto" w:fill="D9D9D9"/>
            <w:vAlign w:val="center"/>
          </w:tcPr>
          <w:p w14:paraId="2887C97E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Resultados de Aprendizaje </w:t>
            </w:r>
            <w:proofErr w:type="gramStart"/>
            <w:r>
              <w:rPr>
                <w:rFonts w:ascii="Arial" w:eastAsia="Arial" w:hAnsi="Arial" w:cs="Arial"/>
                <w:b/>
                <w:sz w:val="18"/>
                <w:szCs w:val="18"/>
              </w:rPr>
              <w:t>programa  a</w:t>
            </w:r>
            <w:proofErr w:type="gram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los que aporta el Programa</w:t>
            </w:r>
          </w:p>
        </w:tc>
        <w:tc>
          <w:tcPr>
            <w:tcW w:w="2625" w:type="dxa"/>
            <w:shd w:val="clear" w:color="auto" w:fill="D9D9D9"/>
            <w:vAlign w:val="center"/>
          </w:tcPr>
          <w:p w14:paraId="7C49ADBA" w14:textId="77777777" w:rsidR="00913BAD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DEL CURSO (RAC)</w:t>
            </w:r>
          </w:p>
        </w:tc>
      </w:tr>
      <w:tr w:rsidR="00913BAD" w14:paraId="4DEBEF64" w14:textId="77777777">
        <w:trPr>
          <w:trHeight w:val="259"/>
        </w:trPr>
        <w:tc>
          <w:tcPr>
            <w:tcW w:w="2514" w:type="dxa"/>
            <w:vAlign w:val="center"/>
          </w:tcPr>
          <w:p w14:paraId="17C374D9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06" w:type="dxa"/>
            <w:vAlign w:val="center"/>
          </w:tcPr>
          <w:p w14:paraId="40667350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35628CAB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20BB5656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1A7277EF" w14:textId="77777777">
        <w:trPr>
          <w:trHeight w:val="259"/>
        </w:trPr>
        <w:tc>
          <w:tcPr>
            <w:tcW w:w="2514" w:type="dxa"/>
            <w:vAlign w:val="center"/>
          </w:tcPr>
          <w:p w14:paraId="6F4BBA79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06" w:type="dxa"/>
            <w:vAlign w:val="center"/>
          </w:tcPr>
          <w:p w14:paraId="473DAA6B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23BFAB75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0B216027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50FFA56A" w14:textId="77777777">
        <w:trPr>
          <w:trHeight w:val="259"/>
        </w:trPr>
        <w:tc>
          <w:tcPr>
            <w:tcW w:w="2514" w:type="dxa"/>
            <w:vAlign w:val="center"/>
          </w:tcPr>
          <w:p w14:paraId="346FD568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06" w:type="dxa"/>
            <w:vAlign w:val="center"/>
          </w:tcPr>
          <w:p w14:paraId="415AB87E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50649F13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3F378BEC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4B9C1585" w14:textId="77777777">
        <w:trPr>
          <w:trHeight w:val="259"/>
        </w:trPr>
        <w:tc>
          <w:tcPr>
            <w:tcW w:w="2514" w:type="dxa"/>
            <w:vAlign w:val="center"/>
          </w:tcPr>
          <w:p w14:paraId="7A79B4B0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06" w:type="dxa"/>
            <w:vAlign w:val="center"/>
          </w:tcPr>
          <w:p w14:paraId="2A15B455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1DB3E60A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198CDA36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3B2C17B9" w14:textId="77777777">
        <w:trPr>
          <w:trHeight w:val="259"/>
        </w:trPr>
        <w:tc>
          <w:tcPr>
            <w:tcW w:w="2514" w:type="dxa"/>
            <w:vAlign w:val="center"/>
          </w:tcPr>
          <w:p w14:paraId="3DF2693B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06" w:type="dxa"/>
            <w:vAlign w:val="center"/>
          </w:tcPr>
          <w:p w14:paraId="17BBD514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1BEA0F2C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625" w:type="dxa"/>
            <w:vAlign w:val="center"/>
          </w:tcPr>
          <w:p w14:paraId="7D54D995" w14:textId="77777777" w:rsidR="00913BAD" w:rsidRDefault="00913B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2596F1F2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0"/>
          <w:szCs w:val="10"/>
        </w:rPr>
      </w:pPr>
    </w:p>
    <w:p w14:paraId="2ACC8D4F" w14:textId="77777777" w:rsidR="00913BAD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0455D29D" w14:textId="77777777" w:rsidR="00913B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Esta información se encuentra en el documento de lineamientos curriculares y los que aprobó el programa académico</w:t>
      </w:r>
    </w:p>
    <w:p w14:paraId="6B7D8C60" w14:textId="77777777" w:rsidR="00913B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Si la competencia no tiene una denominación (nombre de la competencia) coloque solamente si la competencia es genérica o específica.</w:t>
      </w:r>
    </w:p>
    <w:p w14:paraId="4A7F39AF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0DD4BD54" w14:textId="77777777" w:rsidR="00913BAD" w:rsidRDefault="00913BAD">
      <w:pPr>
        <w:keepNext/>
        <w:keepLines/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fffa"/>
        <w:tblW w:w="9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913BAD" w14:paraId="223CF249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356FEF52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CONTENIDO DEL CURSO Y TRABAJO CON ACOMPAÑAMIENTO DIRECTO E INDEPENDIENTE POR TEMAS</w:t>
            </w:r>
          </w:p>
        </w:tc>
      </w:tr>
    </w:tbl>
    <w:p w14:paraId="172797AA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64F210A0" w14:textId="77777777" w:rsidR="00913BAD" w:rsidRDefault="00000000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Nota: </w:t>
      </w:r>
      <w:r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  <w:t>se repite cuantas veces se tengan los grandes temas</w:t>
      </w:r>
    </w:p>
    <w:p w14:paraId="3574A8FC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b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913BAD" w14:paraId="10FEEA27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83A3BD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2D5B7B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1B6503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913BAD" w14:paraId="478E4696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698747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76F9B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016BB7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41E69CAE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36D31E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4DEB95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538A20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519DA827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159BBF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04D4BE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623526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848C699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AF79AAD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c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913BAD" w14:paraId="11584E53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F59013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A50FB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INTRODUCCION A LA INTELIGENCIA ARTIFICIAL (IA) </w:t>
            </w:r>
          </w:p>
        </w:tc>
      </w:tr>
      <w:tr w:rsidR="00913BAD" w14:paraId="766AB5C5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C1892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B7036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A00F3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D33A27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</w:tr>
      <w:tr w:rsidR="00913BAD" w14:paraId="11995539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CC2AF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913BAD" w14:paraId="083E2A19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67193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Definición. Aspectos y Características de la Inteligencia Artificial.</w:t>
            </w:r>
          </w:p>
        </w:tc>
      </w:tr>
      <w:tr w:rsidR="00913BAD" w14:paraId="12717F4D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E1A48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Evolución Histórica de la Inteligencia Artificial. Campos y aplicaciones de la Inteligencia Artificial.</w:t>
            </w:r>
          </w:p>
        </w:tc>
      </w:tr>
      <w:tr w:rsidR="00913BAD" w14:paraId="12B76F01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2D5F8D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489F336A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2A377B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5864E19F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843929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919097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RAC1:</w:t>
            </w:r>
          </w:p>
        </w:tc>
      </w:tr>
      <w:tr w:rsidR="00913BAD" w14:paraId="286E1F20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3078C3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95AF2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RAC2:</w:t>
            </w:r>
          </w:p>
        </w:tc>
      </w:tr>
    </w:tbl>
    <w:p w14:paraId="23ACD6EF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8BE4D2A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d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670"/>
      </w:tblGrid>
      <w:tr w:rsidR="00913BAD" w14:paraId="699526CE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A322E4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7E6E7A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611CA8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913BAD" w14:paraId="62D31D59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FE9B8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08891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A4014F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15E6654C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19BD84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85727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46A13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31AB4721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C8DAF8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852513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EC2098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12D483A6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7DCB35CB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e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913BAD" w14:paraId="0C3E3F43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DB995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9599E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AGENTES INTELIGENTES</w:t>
            </w:r>
          </w:p>
        </w:tc>
      </w:tr>
      <w:tr w:rsidR="00913BAD" w14:paraId="4F44638C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0DA8FB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18958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2C340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D5CDC9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24</w:t>
            </w:r>
          </w:p>
        </w:tc>
      </w:tr>
      <w:tr w:rsidR="00913BAD" w14:paraId="133C5D7F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ABCF4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913BAD" w14:paraId="388417D4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DB7E2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Definición. Agentes y su ambiente, Racionalidad, la naturaleza del ambiente. </w:t>
            </w:r>
          </w:p>
        </w:tc>
      </w:tr>
      <w:tr w:rsidR="00913BAD" w14:paraId="28D5893B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93028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Tipos de Agentes: basados en Tablas, de reflejo simple, de reflejo con estado interno, basados en metas, basados en utilidad.</w:t>
            </w:r>
          </w:p>
        </w:tc>
      </w:tr>
      <w:tr w:rsidR="00913BAD" w14:paraId="14548C67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FE642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Agentes de Búsqueda: Solución de problemas. Búsqueda Ciega. Búsqueda Heurística. Juegos.</w:t>
            </w:r>
          </w:p>
        </w:tc>
      </w:tr>
      <w:tr w:rsidR="00913BAD" w14:paraId="771A69E5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9AFE4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Plataforma para la Construcción de Agentes JADE. </w:t>
            </w:r>
          </w:p>
        </w:tc>
      </w:tr>
      <w:tr w:rsidR="00913BAD" w14:paraId="3788AF93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5D708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B39C8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RAC1:</w:t>
            </w:r>
          </w:p>
        </w:tc>
      </w:tr>
      <w:tr w:rsidR="00913BAD" w14:paraId="5AF3312D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46DA7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F4B9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RAC2:</w:t>
            </w:r>
          </w:p>
        </w:tc>
      </w:tr>
    </w:tbl>
    <w:p w14:paraId="3EB25EF8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5BF21ED8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"/>
        <w:tblW w:w="10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60"/>
      </w:tblGrid>
      <w:tr w:rsidR="00913BAD" w14:paraId="684E1113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961AA2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88B4B6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896756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913BAD" w14:paraId="4C813490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2070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0389E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CF3DC2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37D15CED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CA4BB6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C73EF6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C745E6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041EDC39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E6B7CD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62D28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9F30C5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EF32457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0C5E8D5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0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913BAD" w14:paraId="0B31094A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821B4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E56B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REPRESENTACIÓN DE CONOCIMIENTO</w:t>
            </w:r>
          </w:p>
        </w:tc>
      </w:tr>
      <w:tr w:rsidR="00913BAD" w14:paraId="6778F295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3E23D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F0CACA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A0745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9BCFA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26</w:t>
            </w:r>
          </w:p>
        </w:tc>
      </w:tr>
      <w:tr w:rsidR="00913BAD" w14:paraId="4877DD8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FF269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913BAD" w14:paraId="436B8AFC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B1F4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Esquemas de Representación de Cocimiento (Redes Semánticas,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Frame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Lógica Proposicional, Lógica de Predicados, Ontologías OWL)</w:t>
            </w:r>
          </w:p>
        </w:tc>
      </w:tr>
      <w:tr w:rsidR="00913BAD" w14:paraId="7BAD220B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BFB52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Lógica Proposicional</w:t>
            </w:r>
          </w:p>
          <w:p w14:paraId="48943C5B" w14:textId="77777777" w:rsidR="00913BAD" w:rsidRDefault="00000000">
            <w:pPr>
              <w:widowControl w:val="0"/>
              <w:numPr>
                <w:ilvl w:val="0"/>
                <w:numId w:val="9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Sintaxis</w:t>
            </w:r>
          </w:p>
          <w:p w14:paraId="79DC3D95" w14:textId="77777777" w:rsidR="00913BAD" w:rsidRDefault="00000000">
            <w:pPr>
              <w:widowControl w:val="0"/>
              <w:numPr>
                <w:ilvl w:val="0"/>
                <w:numId w:val="9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Semántica </w:t>
            </w:r>
          </w:p>
          <w:p w14:paraId="113364C2" w14:textId="77777777" w:rsidR="00913BAD" w:rsidRDefault="00000000">
            <w:pPr>
              <w:widowControl w:val="0"/>
              <w:numPr>
                <w:ilvl w:val="0"/>
                <w:numId w:val="9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Razonamiento (Resolución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Tableaux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I)</w:t>
            </w:r>
          </w:p>
        </w:tc>
      </w:tr>
      <w:tr w:rsidR="00913BAD" w14:paraId="5F14557B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FFE959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Lógica Predicados</w:t>
            </w:r>
          </w:p>
          <w:p w14:paraId="63A7BDCB" w14:textId="77777777" w:rsidR="00913BAD" w:rsidRDefault="00000000">
            <w:pPr>
              <w:widowControl w:val="0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Sintaxis</w:t>
            </w:r>
          </w:p>
          <w:p w14:paraId="3528F302" w14:textId="77777777" w:rsidR="00913BAD" w:rsidRDefault="00000000">
            <w:pPr>
              <w:widowControl w:val="0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Semántica </w:t>
            </w:r>
          </w:p>
          <w:p w14:paraId="7EFF5A88" w14:textId="77777777" w:rsidR="00913BAD" w:rsidRDefault="00000000">
            <w:pPr>
              <w:widowControl w:val="0"/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Razonamiento (Resolución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Tableaux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I)</w:t>
            </w:r>
          </w:p>
          <w:p w14:paraId="25410633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14:paraId="4A97907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Programación PROLOG</w:t>
            </w:r>
          </w:p>
          <w:p w14:paraId="338F13EE" w14:textId="77777777" w:rsidR="00913BAD" w:rsidRDefault="00000000">
            <w:pPr>
              <w:widowControl w:val="0"/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IDE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swi-prolog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visual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prolog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7.3)</w:t>
            </w:r>
          </w:p>
          <w:p w14:paraId="12FC695B" w14:textId="77777777" w:rsidR="00913BAD" w:rsidRDefault="00000000">
            <w:pPr>
              <w:widowControl w:val="0"/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Hechos y Reglas </w:t>
            </w:r>
          </w:p>
          <w:p w14:paraId="78627E01" w14:textId="77777777" w:rsidR="00913BAD" w:rsidRDefault="00000000">
            <w:pPr>
              <w:widowControl w:val="0"/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Recursividad</w:t>
            </w:r>
          </w:p>
          <w:p w14:paraId="7588E42C" w14:textId="77777777" w:rsidR="00913BAD" w:rsidRDefault="00000000">
            <w:pPr>
              <w:widowControl w:val="0"/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Listas </w:t>
            </w:r>
          </w:p>
          <w:p w14:paraId="1FA656E9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14:paraId="4B60E3EA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71AE0CF3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2048D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Ingeniería Ontológica</w:t>
            </w:r>
          </w:p>
          <w:p w14:paraId="3397554B" w14:textId="77777777" w:rsidR="00913BAD" w:rsidRDefault="00000000">
            <w:pPr>
              <w:widowControl w:val="0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Conceptos, Relaciones, Axiomas Individuos. </w:t>
            </w:r>
          </w:p>
          <w:p w14:paraId="4FAFFB62" w14:textId="77777777" w:rsidR="00913BAD" w:rsidRDefault="00000000">
            <w:pPr>
              <w:widowControl w:val="0"/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Protégé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D4BAFFA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14:paraId="4BAAC756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00960911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33B6E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FC495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RAC1:</w:t>
            </w:r>
          </w:p>
        </w:tc>
      </w:tr>
      <w:tr w:rsidR="00913BAD" w14:paraId="62318F34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E673B8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F2299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RAC2:</w:t>
            </w:r>
          </w:p>
        </w:tc>
      </w:tr>
    </w:tbl>
    <w:p w14:paraId="224FB930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678028D2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1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913BAD" w14:paraId="739E072A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AAFDF2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CF7D8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1CE585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913BAD" w14:paraId="524F8C3F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85CD0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170EE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A3CF2C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2C76D2EE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C42EBE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421168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A28937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08880770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6C708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8E5E30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C040F0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5921BC4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140245E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2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913BAD" w14:paraId="56756876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BFEEC9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38572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PLANIFICACIÓN </w:t>
            </w:r>
          </w:p>
        </w:tc>
      </w:tr>
      <w:tr w:rsidR="00913BAD" w14:paraId="08176AED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354E2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0445D3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F77BB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1903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</w:tr>
      <w:tr w:rsidR="00913BAD" w14:paraId="5CE274AB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6DB5C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913BAD" w14:paraId="5A41B921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A2AFD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Introducción y mundo de los bloques.</w:t>
            </w:r>
          </w:p>
        </w:tc>
      </w:tr>
      <w:tr w:rsidR="00913BAD" w14:paraId="00C641BE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680CF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Planificación No-lineal.</w:t>
            </w:r>
          </w:p>
        </w:tc>
      </w:tr>
      <w:tr w:rsidR="00913BAD" w14:paraId="0BE1A098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D4B99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Planificación jerárquica.</w:t>
            </w:r>
          </w:p>
        </w:tc>
      </w:tr>
      <w:tr w:rsidR="00913BAD" w14:paraId="02C68C55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DA9D04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3BAD" w14:paraId="2CC46376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023F3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41075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RAC1:</w:t>
            </w:r>
          </w:p>
        </w:tc>
      </w:tr>
      <w:tr w:rsidR="00913BAD" w14:paraId="534C54C3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287645" w14:textId="77777777" w:rsidR="00913BAD" w:rsidRDefault="00913B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4DE4B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RAC2:</w:t>
            </w:r>
          </w:p>
        </w:tc>
      </w:tr>
    </w:tbl>
    <w:p w14:paraId="325CA8AA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27BF43D9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3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913BAD" w14:paraId="73DDF5A2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9A973F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A94DAA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153D50" w14:textId="77777777" w:rsidR="00913BAD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913BAD" w14:paraId="051B53A1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25444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A594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00A735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7E40628D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403E2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F5B804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A12CCB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913BAD" w14:paraId="70F2189C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11B057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A6A97C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C0D682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12A6FB48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2B02AE22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4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913BAD" w14:paraId="67956ED1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DF11F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BFF7E2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MANEJO DE INCERTIDUMBRE </w:t>
            </w:r>
          </w:p>
        </w:tc>
      </w:tr>
      <w:tr w:rsidR="00913BAD" w14:paraId="2282CE32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C94055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B5F91C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2874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AD96E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</w:tr>
      <w:tr w:rsidR="00913BAD" w14:paraId="529B55E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2D2970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913BAD" w14:paraId="1BA3CD41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3C2D54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Manejo de incertidumbre</w:t>
            </w:r>
          </w:p>
        </w:tc>
      </w:tr>
      <w:tr w:rsidR="00913BAD" w14:paraId="5D4856A3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05F301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Tipos de incertidumbre.</w:t>
            </w:r>
          </w:p>
        </w:tc>
      </w:tr>
      <w:tr w:rsidR="00913BAD" w14:paraId="509DEE0C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308CFF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Probabilidades.</w:t>
            </w:r>
          </w:p>
        </w:tc>
      </w:tr>
      <w:tr w:rsidR="00913BAD" w14:paraId="1635FA5F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C23346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Método Bayesiano.</w:t>
            </w:r>
          </w:p>
        </w:tc>
      </w:tr>
      <w:tr w:rsidR="00913BAD" w14:paraId="42D91F0C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D2BE3E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Lógica difusa.</w:t>
            </w:r>
          </w:p>
        </w:tc>
      </w:tr>
      <w:tr w:rsidR="00913BAD" w14:paraId="222768CD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88F6FD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780368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RAC1:</w:t>
            </w:r>
          </w:p>
        </w:tc>
      </w:tr>
      <w:tr w:rsidR="00913BAD" w14:paraId="2A876402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EC46E7" w14:textId="77777777" w:rsidR="00913BAD" w:rsidRDefault="00913BAD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69023A" w14:textId="77777777" w:rsidR="00913BAD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RAC2:</w:t>
            </w:r>
          </w:p>
        </w:tc>
      </w:tr>
    </w:tbl>
    <w:p w14:paraId="27145ACC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52EC152E" w14:textId="77777777" w:rsidR="00913BAD" w:rsidRDefault="00913BAD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sdt>
      <w:sdtPr>
        <w:tag w:val="goog_rdk_0"/>
        <w:id w:val="-794332837"/>
        <w:lock w:val="contentLocked"/>
      </w:sdtPr>
      <w:sdtContent>
        <w:tbl>
          <w:tblPr>
            <w:tblStyle w:val="affff5"/>
            <w:tblW w:w="10010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3690"/>
            <w:gridCol w:w="3300"/>
            <w:gridCol w:w="3020"/>
          </w:tblGrid>
          <w:tr w:rsidR="00913BAD" w14:paraId="4B8318FD" w14:textId="77777777">
            <w:trPr>
              <w:trHeight w:val="45"/>
            </w:trPr>
            <w:tc>
              <w:tcPr>
                <w:tcW w:w="369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45F57415" w14:textId="77777777" w:rsidR="00913BAD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RA Curso</w:t>
                </w:r>
              </w:p>
            </w:tc>
            <w:tc>
              <w:tcPr>
                <w:tcW w:w="3300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74731275" w14:textId="77777777" w:rsidR="00913BAD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Criterio Desempeño</w:t>
                </w:r>
              </w:p>
            </w:tc>
            <w:tc>
              <w:tcPr>
                <w:tcW w:w="3020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7D98019E" w14:textId="77777777" w:rsidR="00913BAD" w:rsidRDefault="00000000">
                <w:pPr>
                  <w:widowControl w:val="0"/>
                  <w:spacing w:after="0"/>
                  <w:jc w:val="center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Temas</w:t>
                </w:r>
              </w:p>
            </w:tc>
          </w:tr>
          <w:tr w:rsidR="00913BAD" w14:paraId="0BC7834B" w14:textId="77777777">
            <w:trPr>
              <w:trHeight w:val="273"/>
            </w:trPr>
            <w:tc>
              <w:tcPr>
                <w:tcW w:w="3690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7F626EDC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i/>
                    <w:sz w:val="16"/>
                    <w:szCs w:val="16"/>
                  </w:rPr>
                  <w:t>Lo que se espera que el estudiante aprenda</w:t>
                </w:r>
              </w:p>
            </w:tc>
            <w:tc>
              <w:tcPr>
                <w:tcW w:w="330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7E43DCAA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i/>
                    <w:sz w:val="16"/>
                    <w:szCs w:val="16"/>
                  </w:rPr>
                  <w:t>(evidencia , la razón del aprendizaje , que debe demostrar el estudiante)</w:t>
                </w:r>
              </w:p>
            </w:tc>
            <w:tc>
              <w:tcPr>
                <w:tcW w:w="302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0C755195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</w:tr>
          <w:tr w:rsidR="00913BAD" w14:paraId="7A19D06C" w14:textId="77777777">
            <w:trPr>
              <w:trHeight w:val="210"/>
            </w:trPr>
            <w:tc>
              <w:tcPr>
                <w:tcW w:w="3690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000496A3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  <w:tc>
              <w:tcPr>
                <w:tcW w:w="330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4B139C25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  <w:tc>
              <w:tcPr>
                <w:tcW w:w="302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4A5A025F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</w:tr>
          <w:tr w:rsidR="00913BAD" w14:paraId="4F62DF6F" w14:textId="77777777">
            <w:trPr>
              <w:trHeight w:val="15"/>
            </w:trPr>
            <w:tc>
              <w:tcPr>
                <w:tcW w:w="3690" w:type="dxa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4B5DBE3D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  <w:tc>
              <w:tcPr>
                <w:tcW w:w="330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6657FF80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  <w:tc>
              <w:tcPr>
                <w:tcW w:w="302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58F1CD6E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6"/>
                    <w:szCs w:val="16"/>
                  </w:rPr>
                </w:pPr>
              </w:p>
            </w:tc>
          </w:tr>
        </w:tbl>
      </w:sdtContent>
    </w:sdt>
    <w:p w14:paraId="1F228370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A191890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sdt>
      <w:sdtPr>
        <w:tag w:val="goog_rdk_1"/>
        <w:id w:val="-1720250269"/>
        <w:lock w:val="contentLocked"/>
      </w:sdtPr>
      <w:sdtContent>
        <w:tbl>
          <w:tblPr>
            <w:tblStyle w:val="affff6"/>
            <w:tblW w:w="997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575"/>
            <w:gridCol w:w="2100"/>
            <w:gridCol w:w="1725"/>
            <w:gridCol w:w="2970"/>
            <w:gridCol w:w="1605"/>
          </w:tblGrid>
          <w:tr w:rsidR="00913BAD" w14:paraId="50B7FA18" w14:textId="77777777">
            <w:trPr>
              <w:trHeight w:val="285"/>
            </w:trPr>
            <w:tc>
              <w:tcPr>
                <w:tcW w:w="3675" w:type="dxa"/>
                <w:gridSpan w:val="2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7FCFFA9D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Nombre del Tema</w:t>
                </w:r>
              </w:p>
            </w:tc>
            <w:tc>
              <w:tcPr>
                <w:tcW w:w="6300" w:type="dxa"/>
                <w:gridSpan w:val="3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68CE62FA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>APRENDIZAJE</w:t>
                </w:r>
              </w:p>
            </w:tc>
          </w:tr>
          <w:tr w:rsidR="00913BAD" w14:paraId="521C2630" w14:textId="77777777">
            <w:trPr>
              <w:trHeight w:val="480"/>
            </w:trPr>
            <w:tc>
              <w:tcPr>
                <w:tcW w:w="3675" w:type="dxa"/>
                <w:gridSpan w:val="2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3D024C6D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Horas de Acompañamiento Directo</w:t>
                </w:r>
              </w:p>
            </w:tc>
            <w:tc>
              <w:tcPr>
                <w:tcW w:w="172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1C3AC60B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>6</w:t>
                </w:r>
              </w:p>
            </w:tc>
            <w:tc>
              <w:tcPr>
                <w:tcW w:w="2970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15CC62AC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Horas de Trabajo Independiente</w:t>
                </w:r>
              </w:p>
            </w:tc>
            <w:tc>
              <w:tcPr>
                <w:tcW w:w="160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5CF22FAF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>12</w:t>
                </w:r>
              </w:p>
            </w:tc>
          </w:tr>
          <w:tr w:rsidR="00913BAD" w14:paraId="068DBA6F" w14:textId="77777777">
            <w:trPr>
              <w:trHeight w:val="285"/>
            </w:trPr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1CF1E292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Subtemas</w:t>
                </w:r>
              </w:p>
            </w:tc>
          </w:tr>
          <w:tr w:rsidR="00913BAD" w14:paraId="5B21CB21" w14:textId="77777777">
            <w:trPr>
              <w:trHeight w:val="73"/>
            </w:trPr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0635DB11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>Aprendizaje a partir de la observación</w:t>
                </w:r>
              </w:p>
            </w:tc>
          </w:tr>
          <w:tr w:rsidR="00913BAD" w14:paraId="0B9CA823" w14:textId="77777777">
            <w:trPr>
              <w:trHeight w:val="58"/>
            </w:trPr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3A7A946B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>Aprendizaje con redes neuronales</w:t>
                </w:r>
              </w:p>
            </w:tc>
          </w:tr>
          <w:tr w:rsidR="00913BAD" w14:paraId="39EBABB2" w14:textId="77777777"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13EB0356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</w:p>
            </w:tc>
          </w:tr>
          <w:tr w:rsidR="00913BAD" w14:paraId="61FB9F4B" w14:textId="77777777">
            <w:trPr>
              <w:trHeight w:val="13"/>
            </w:trPr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2126A102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</w:p>
            </w:tc>
          </w:tr>
          <w:tr w:rsidR="00913BAD" w14:paraId="5CAB72F4" w14:textId="77777777">
            <w:trPr>
              <w:trHeight w:val="13"/>
            </w:trPr>
            <w:tc>
              <w:tcPr>
                <w:tcW w:w="9975" w:type="dxa"/>
                <w:gridSpan w:val="5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0D1AEAB9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</w:p>
            </w:tc>
          </w:tr>
          <w:tr w:rsidR="00913BAD" w14:paraId="3E39F894" w14:textId="77777777">
            <w:trPr>
              <w:trHeight w:val="463"/>
            </w:trPr>
            <w:tc>
              <w:tcPr>
                <w:tcW w:w="1575" w:type="dxa"/>
                <w:vMerge w:val="restart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3865D9E0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Resultados de Aprendizaje asociados al curso</w:t>
                </w:r>
              </w:p>
            </w:tc>
            <w:tc>
              <w:tcPr>
                <w:tcW w:w="8400" w:type="dxa"/>
                <w:gridSpan w:val="4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36643B0B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RAC1:</w:t>
                </w:r>
              </w:p>
            </w:tc>
          </w:tr>
          <w:tr w:rsidR="00913BAD" w14:paraId="5F08D023" w14:textId="77777777">
            <w:trPr>
              <w:trHeight w:val="309"/>
            </w:trPr>
            <w:tc>
              <w:tcPr>
                <w:tcW w:w="157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D9D9D9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5102089A" w14:textId="77777777" w:rsidR="00913BAD" w:rsidRDefault="00913BAD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</w:p>
            </w:tc>
            <w:tc>
              <w:tcPr>
                <w:tcW w:w="8400" w:type="dxa"/>
                <w:gridSpan w:val="4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14:paraId="5610D6AF" w14:textId="77777777" w:rsidR="00913BAD" w:rsidRDefault="00000000">
                <w:pPr>
                  <w:widowControl w:val="0"/>
                  <w:spacing w:after="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sz w:val="18"/>
                    <w:szCs w:val="18"/>
                  </w:rPr>
                  <w:t>RAC2:</w:t>
                </w:r>
              </w:p>
            </w:tc>
          </w:tr>
        </w:tbl>
      </w:sdtContent>
    </w:sdt>
    <w:p w14:paraId="7025C360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73C532F5" w14:textId="77777777" w:rsidR="00913BAD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6F40CF39" w14:textId="77777777" w:rsidR="00913B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Los resultados de aprendizaje deben coincidir con lo reportado en el numeral </w:t>
      </w:r>
      <w:r>
        <w:rPr>
          <w:rFonts w:ascii="Arial" w:eastAsia="Arial" w:hAnsi="Arial" w:cs="Arial"/>
          <w:sz w:val="16"/>
          <w:szCs w:val="16"/>
        </w:rPr>
        <w:t>5</w:t>
      </w:r>
      <w:r>
        <w:rPr>
          <w:rFonts w:ascii="Arial" w:eastAsia="Arial" w:hAnsi="Arial" w:cs="Arial"/>
          <w:color w:val="000000"/>
          <w:sz w:val="16"/>
          <w:szCs w:val="16"/>
        </w:rPr>
        <w:t>: resultados de aprendizaje a los que aporta el curso.</w:t>
      </w:r>
    </w:p>
    <w:p w14:paraId="245A9F0A" w14:textId="77777777" w:rsidR="00913B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Por cada </w:t>
      </w:r>
      <w:r>
        <w:rPr>
          <w:rFonts w:ascii="Arial" w:eastAsia="Arial" w:hAnsi="Arial" w:cs="Arial"/>
          <w:sz w:val="16"/>
          <w:szCs w:val="16"/>
        </w:rPr>
        <w:t>tema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de aprendizaje repita la tabla </w:t>
      </w:r>
      <w:r>
        <w:rPr>
          <w:rFonts w:ascii="Arial" w:eastAsia="Arial" w:hAnsi="Arial" w:cs="Arial"/>
          <w:sz w:val="16"/>
          <w:szCs w:val="16"/>
        </w:rPr>
        <w:t>6</w:t>
      </w:r>
    </w:p>
    <w:p w14:paraId="43941AAC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ff7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02D14F82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23D022BC" w14:textId="77777777" w:rsidR="00913BAD" w:rsidRDefault="00000000">
            <w:pPr>
              <w:keepNext/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METODOLOGÍA PARA LA ENSEÑANZA Y EL APRENDIZAJE DEL CURSO</w:t>
            </w:r>
          </w:p>
        </w:tc>
      </w:tr>
    </w:tbl>
    <w:p w14:paraId="32E3CD19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68400BA1" w14:textId="77777777" w:rsidR="00913BAD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</w:t>
      </w:r>
      <w:proofErr w:type="gramStart"/>
      <w:r>
        <w:rPr>
          <w:rFonts w:ascii="Arial" w:eastAsia="Arial" w:hAnsi="Arial" w:cs="Arial"/>
          <w:sz w:val="16"/>
          <w:szCs w:val="16"/>
        </w:rPr>
        <w:t>https://ww2.ufps.edu.co/public/archivos/pdf/33a3787594ea7a7ef4b31902071c87a3.pdf )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.  Recuerde que el enfoque Dialógico crítico privilegia una pedagogía centrada en el aprendizaje del estudiante, y aquellas actividades donde el estudiante aprenda-haciendo.  </w:t>
      </w:r>
    </w:p>
    <w:p w14:paraId="7C0AFE45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tbl>
      <w:tblPr>
        <w:tblStyle w:val="affff8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913BAD" w14:paraId="20464FF6" w14:textId="77777777">
        <w:trPr>
          <w:trHeight w:val="617"/>
        </w:trPr>
        <w:tc>
          <w:tcPr>
            <w:tcW w:w="9962" w:type="dxa"/>
          </w:tcPr>
          <w:p w14:paraId="4CC994A7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Clase magistral</w:t>
            </w:r>
          </w:p>
          <w:p w14:paraId="6C58A09C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Prácticas de laboratorio</w:t>
            </w:r>
          </w:p>
          <w:p w14:paraId="1F1667A0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Proyecto de Curso</w:t>
            </w:r>
          </w:p>
          <w:p w14:paraId="39922EC8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Lecturas dirigidas</w:t>
            </w:r>
          </w:p>
          <w:p w14:paraId="38197756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Lectura intra textual</w:t>
            </w:r>
          </w:p>
          <w:p w14:paraId="4403FF6D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Lectura intertextual</w:t>
            </w:r>
          </w:p>
          <w:p w14:paraId="686AC2A0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Lectura extratextual</w:t>
            </w:r>
          </w:p>
          <w:p w14:paraId="62B95FA5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Tutoría y asesoría</w:t>
            </w:r>
          </w:p>
          <w:p w14:paraId="7C972FE1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Estudio de casos</w:t>
            </w:r>
          </w:p>
          <w:p w14:paraId="4F14BD01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Exposición final de trabajo grupal</w:t>
            </w:r>
          </w:p>
          <w:p w14:paraId="69A3A95A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Puesta en común</w:t>
            </w:r>
          </w:p>
          <w:p w14:paraId="46A4C14E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Taller grupal</w:t>
            </w:r>
          </w:p>
          <w:p w14:paraId="39989E7C" w14:textId="77777777" w:rsidR="00913BAD" w:rsidRDefault="00000000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Taller individual</w:t>
            </w:r>
          </w:p>
          <w:p w14:paraId="2F04CA06" w14:textId="77777777" w:rsidR="00913BAD" w:rsidRDefault="00913BAD">
            <w:pPr>
              <w:keepNext/>
              <w:keepLines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65C70CE3" w14:textId="77777777" w:rsidR="00913BAD" w:rsidRDefault="00913BAD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44764EA2" w14:textId="77777777" w:rsidR="00913BAD" w:rsidRDefault="00913B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bookmarkStart w:id="1" w:name="bookmark=id.1fob9te" w:colFirst="0" w:colLast="0"/>
      <w:bookmarkEnd w:id="1"/>
    </w:p>
    <w:p w14:paraId="09B37485" w14:textId="77777777" w:rsidR="00913BAD" w:rsidRDefault="00913BAD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4489D9B9" w14:textId="77777777" w:rsidR="00913BAD" w:rsidRDefault="00913BAD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77726C04" w14:textId="77777777" w:rsidR="00913BAD" w:rsidRDefault="00000000">
      <w:pPr>
        <w:keepNext/>
        <w:keepLines/>
        <w:numPr>
          <w:ilvl w:val="0"/>
          <w:numId w:val="4"/>
        </w:numPr>
        <w:spacing w:after="0" w:line="240" w:lineRule="auto"/>
        <w:ind w:left="284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BIBLIOGRAFÍA Y WEBGRAFÍA.  </w:t>
      </w:r>
      <w:r>
        <w:rPr>
          <w:rFonts w:ascii="Arial" w:eastAsia="Arial" w:hAnsi="Arial" w:cs="Arial"/>
          <w:sz w:val="18"/>
          <w:szCs w:val="18"/>
        </w:rPr>
        <w:t>Incluya al menos tres (3) textos de consulta en inglés u otro idioma.</w:t>
      </w:r>
    </w:p>
    <w:p w14:paraId="7BA6BF2C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f9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913BAD" w14:paraId="788452EA" w14:textId="77777777">
        <w:trPr>
          <w:trHeight w:val="806"/>
        </w:trPr>
        <w:tc>
          <w:tcPr>
            <w:tcW w:w="9990" w:type="dxa"/>
          </w:tcPr>
          <w:p w14:paraId="47010693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Carnegie Mellon, de los más importantes referentes en IA.</w:t>
            </w:r>
          </w:p>
          <w:p w14:paraId="0D661E88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URL: http://www.cs.cmu.edu/~lewicki/15-780/ </w:t>
            </w:r>
          </w:p>
          <w:p w14:paraId="21ADF4D1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2995AC40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de Málaga, con enlaces y material interesante.</w:t>
            </w:r>
          </w:p>
          <w:p w14:paraId="6DFDE12C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http://www.lcc.uma.es </w:t>
            </w:r>
          </w:p>
          <w:p w14:paraId="3FB45197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03AAEA65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de Oviedo. Contiene una gran variedad de material y recursos sobre IA, enlaces a otras universidades</w:t>
            </w:r>
          </w:p>
          <w:p w14:paraId="4EEEE4AE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http://www.aic.uniovi.es/  </w:t>
            </w:r>
          </w:p>
          <w:p w14:paraId="3DC7C5B2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33F81961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Carlos III de Madrid. Contiene gran variedad de material para prácticas y docencia sobre IA, investigación, etc.</w:t>
            </w:r>
          </w:p>
          <w:p w14:paraId="4FF25E4D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http://scalab.uc3m.es/~docweb/index.html </w:t>
            </w:r>
          </w:p>
          <w:p w14:paraId="2018956E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6A294E30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de Zaragoza. Prácticas y exámenes.</w:t>
            </w:r>
          </w:p>
          <w:p w14:paraId="4DA96E3D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URL: http://diana.cps.unizar.es/banares/IA/IA.html</w:t>
            </w:r>
          </w:p>
          <w:p w14:paraId="77F6FC17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5931E7B4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Univ. de La Laguna - Información de Asignatura de Inteligencia Artificial. Prácticas</w:t>
            </w:r>
          </w:p>
          <w:p w14:paraId="6A92CD37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http://www.csi.ull.es/~iaic/ </w:t>
            </w:r>
          </w:p>
          <w:p w14:paraId="1CD7953E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15853255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31E8B34F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Carlos III de Madrid. Contiene gran variedad de material para prácticas y docencia sobre Aprendizaje Automático, investigación, etc.</w:t>
            </w:r>
          </w:p>
          <w:p w14:paraId="47339BAA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URL: http://grial.uc3m.es/~docweb/doctorado/aa/descripcion.html Univ.</w:t>
            </w:r>
          </w:p>
          <w:p w14:paraId="21E7AAEB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4F94AAE6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156D15DF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Referencia: Enlaces a páginas sobre Aprendizaje </w:t>
            </w:r>
          </w:p>
          <w:p w14:paraId="14ECB719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http://www.cs.us.es/~delia/sia/html98-99/referencias.html </w:t>
            </w:r>
          </w:p>
          <w:p w14:paraId="5838FE91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1D8ADB44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Página de la UNED sobre Razonamiento basado en casos</w:t>
            </w:r>
          </w:p>
          <w:p w14:paraId="730A8A54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http://www.ia.uned.es/~jgb/util/cbr.html </w:t>
            </w:r>
          </w:p>
          <w:p w14:paraId="7669B56B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5061C248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FAQ on-line de Inteligencia Artificial</w:t>
            </w:r>
          </w:p>
          <w:p w14:paraId="51671A19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http://www.faqs.org/faqs/ai-faq/general/part1/ </w:t>
            </w:r>
          </w:p>
          <w:p w14:paraId="7B611808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56E3DAC6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Referencia: Software de IA. Contiene todo tipo de software de libre distribución de Inteligencia Artificial.</w:t>
            </w:r>
          </w:p>
          <w:p w14:paraId="7E4CBF1C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http://www-2.cs.cmu.edu/afs/cs.cmu.edu/project/ai-repository/ai/areas/0.html </w:t>
            </w:r>
          </w:p>
          <w:p w14:paraId="614C8590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4FACD0D5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Referencia: Mark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Humphrys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How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my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program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passed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the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Turing Test</w:t>
            </w:r>
          </w:p>
          <w:p w14:paraId="33D46E52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http://www.compapp.dcu.ie/~humphrys/eliza.html </w:t>
            </w:r>
          </w:p>
          <w:p w14:paraId="77990BB0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45625F37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Referencia: AI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the</w:t>
            </w:r>
            <w:proofErr w:type="spellEnd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 Web de Stuart Russel. Esta página enlaza a 874 sitios de la web con información sobre IA</w:t>
            </w:r>
          </w:p>
          <w:p w14:paraId="69EB999E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URL: http://www.cs.berkeley.edu/~russell/ai.html </w:t>
            </w:r>
          </w:p>
          <w:p w14:paraId="0E713E09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29658782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 xml:space="preserve">Referencia: Lenguaje de Programación </w:t>
            </w:r>
            <w:proofErr w:type="spellStart"/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Prolog</w:t>
            </w:r>
            <w:proofErr w:type="spellEnd"/>
          </w:p>
          <w:p w14:paraId="370C4E75" w14:textId="77777777" w:rsidR="00913BAD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  <w:t>URL: http://www.swi-prolog.org/</w:t>
            </w:r>
          </w:p>
          <w:p w14:paraId="6E2ABC3D" w14:textId="77777777" w:rsidR="00913BAD" w:rsidRDefault="00913BAD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</w:tc>
      </w:tr>
    </w:tbl>
    <w:p w14:paraId="076DC470" w14:textId="77777777" w:rsidR="00913BAD" w:rsidRDefault="00913BAD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  <w:sectPr w:rsidR="00913BAD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1134" w:right="1134" w:bottom="1134" w:left="1134" w:header="709" w:footer="709" w:gutter="0"/>
          <w:pgNumType w:start="1"/>
          <w:cols w:space="720"/>
        </w:sectPr>
      </w:pPr>
    </w:p>
    <w:p w14:paraId="19159FAF" w14:textId="77777777" w:rsidR="00913BAD" w:rsidRDefault="00913B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8"/>
          <w:szCs w:val="18"/>
        </w:rPr>
      </w:pPr>
    </w:p>
    <w:tbl>
      <w:tblPr>
        <w:tblStyle w:val="affffa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"/>
        <w:gridCol w:w="3932"/>
        <w:gridCol w:w="1275"/>
        <w:gridCol w:w="7230"/>
      </w:tblGrid>
      <w:tr w:rsidR="00913BAD" w14:paraId="07BDDFE9" w14:textId="77777777">
        <w:trPr>
          <w:trHeight w:val="434"/>
        </w:trPr>
        <w:tc>
          <w:tcPr>
            <w:tcW w:w="13462" w:type="dxa"/>
            <w:gridSpan w:val="4"/>
            <w:shd w:val="clear" w:color="auto" w:fill="C00000"/>
            <w:vAlign w:val="center"/>
          </w:tcPr>
          <w:p w14:paraId="6D9BA961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CONTROL DE CAMBIOS</w:t>
            </w:r>
          </w:p>
        </w:tc>
      </w:tr>
      <w:tr w:rsidR="00913BAD" w14:paraId="6E3CD323" w14:textId="77777777">
        <w:trPr>
          <w:trHeight w:val="412"/>
        </w:trPr>
        <w:tc>
          <w:tcPr>
            <w:tcW w:w="1025" w:type="dxa"/>
            <w:shd w:val="clear" w:color="auto" w:fill="D9D9D9"/>
            <w:vAlign w:val="center"/>
          </w:tcPr>
          <w:p w14:paraId="1A438FE4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3932" w:type="dxa"/>
            <w:shd w:val="clear" w:color="auto" w:fill="D9D9D9"/>
            <w:vAlign w:val="center"/>
          </w:tcPr>
          <w:p w14:paraId="2CF3D1AE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20BFCE5D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7230" w:type="dxa"/>
            <w:shd w:val="clear" w:color="auto" w:fill="D9D9D9"/>
            <w:vAlign w:val="center"/>
          </w:tcPr>
          <w:p w14:paraId="795C8A91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RESPONSABLES</w:t>
            </w:r>
          </w:p>
        </w:tc>
      </w:tr>
      <w:tr w:rsidR="00913BAD" w14:paraId="01DABD1C" w14:textId="77777777">
        <w:trPr>
          <w:trHeight w:val="1635"/>
        </w:trPr>
        <w:tc>
          <w:tcPr>
            <w:tcW w:w="1025" w:type="dxa"/>
            <w:shd w:val="clear" w:color="auto" w:fill="auto"/>
            <w:vAlign w:val="center"/>
          </w:tcPr>
          <w:p w14:paraId="2E7CC64C" w14:textId="77777777" w:rsidR="00913BAD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03D030B3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Creación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4E8E365" w14:textId="77777777" w:rsidR="00913BAD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31/10/2022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55688583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25D6DB0B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3E9DF06A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4C1CEDEB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Secretaria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0CE0414B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2358376" w14:textId="77777777" w:rsidR="00913BAD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2A00F599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5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  <w:tr w:rsidR="00913BAD" w14:paraId="4C6D4E94" w14:textId="77777777">
        <w:trPr>
          <w:trHeight w:val="1842"/>
        </w:trPr>
        <w:tc>
          <w:tcPr>
            <w:tcW w:w="1025" w:type="dxa"/>
            <w:shd w:val="clear" w:color="auto" w:fill="auto"/>
            <w:vAlign w:val="center"/>
          </w:tcPr>
          <w:p w14:paraId="3F959C6F" w14:textId="77777777" w:rsidR="00913BAD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699F302E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Actualización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 eliminó la columna de criterios de desempeño del punto 8 y se incluyeron las siglas de Horas Teóricas (HT) y Horas Practicas (HP).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B084E19" w14:textId="77777777" w:rsidR="00913BAD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27/03/2023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28A8D273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6F9E568C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286B31B8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335F393C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Secretaria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67238105" w14:textId="77777777" w:rsidR="00913BA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Mónica Yaneth Bautista (Profesional apoyo planeación – calidad)</w:t>
            </w:r>
          </w:p>
          <w:p w14:paraId="58198EEE" w14:textId="77777777" w:rsidR="00913BAD" w:rsidRDefault="00913BA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78D32CD" w14:textId="77777777" w:rsidR="00913BAD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2EE2C35B" w14:textId="77777777" w:rsidR="00913B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</w:tbl>
    <w:p w14:paraId="186C5969" w14:textId="77777777" w:rsidR="00913BAD" w:rsidRDefault="00913BAD">
      <w:pPr>
        <w:rPr>
          <w:rFonts w:ascii="Arial" w:eastAsia="Arial" w:hAnsi="Arial" w:cs="Arial"/>
          <w:sz w:val="18"/>
          <w:szCs w:val="18"/>
        </w:rPr>
      </w:pPr>
    </w:p>
    <w:sectPr w:rsidR="00913BAD">
      <w:headerReference w:type="even" r:id="rId12"/>
      <w:headerReference w:type="default" r:id="rId13"/>
      <w:headerReference w:type="first" r:id="rId14"/>
      <w:pgSz w:w="15840" w:h="12240" w:orient="landscape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FB105" w14:textId="77777777" w:rsidR="00DB1A1A" w:rsidRDefault="00DB1A1A">
      <w:pPr>
        <w:spacing w:after="0" w:line="240" w:lineRule="auto"/>
      </w:pPr>
      <w:r>
        <w:separator/>
      </w:r>
    </w:p>
  </w:endnote>
  <w:endnote w:type="continuationSeparator" w:id="0">
    <w:p w14:paraId="31278891" w14:textId="77777777" w:rsidR="00DB1A1A" w:rsidRDefault="00DB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47850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</w:p>
  <w:p w14:paraId="72688321" w14:textId="77777777" w:rsidR="00913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**Copia No Controlada**</w:t>
    </w:r>
  </w:p>
  <w:p w14:paraId="2E7B82AC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D29F3" w14:textId="77777777" w:rsidR="00DB1A1A" w:rsidRDefault="00DB1A1A">
      <w:pPr>
        <w:spacing w:after="0" w:line="240" w:lineRule="auto"/>
      </w:pPr>
      <w:r>
        <w:separator/>
      </w:r>
    </w:p>
  </w:footnote>
  <w:footnote w:type="continuationSeparator" w:id="0">
    <w:p w14:paraId="6E5CF964" w14:textId="77777777" w:rsidR="00DB1A1A" w:rsidRDefault="00DB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F8A4A" w14:textId="77777777" w:rsidR="00913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50D2AE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style="position:absolute;margin-left:0;margin-top:0;width:511.25pt;height:191.7pt;rotation:315;z-index:-251658240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DCC58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fb"/>
      <w:tblW w:w="989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48"/>
      <w:gridCol w:w="2366"/>
      <w:gridCol w:w="3268"/>
      <w:gridCol w:w="1171"/>
      <w:gridCol w:w="989"/>
      <w:gridCol w:w="1250"/>
    </w:tblGrid>
    <w:tr w:rsidR="00913BAD" w14:paraId="69E2B681" w14:textId="77777777">
      <w:trPr>
        <w:cantSplit/>
        <w:trHeight w:val="130"/>
      </w:trPr>
      <w:tc>
        <w:tcPr>
          <w:tcW w:w="848" w:type="dxa"/>
          <w:vMerge w:val="restart"/>
          <w:vAlign w:val="center"/>
        </w:tcPr>
        <w:p w14:paraId="677521E9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hidden="0" allowOverlap="1" wp14:anchorId="3D8B286E" wp14:editId="1E9ADD21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l="0" t="0" r="0" b="0"/>
                <wp:wrapNone/>
                <wp:docPr id="7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05" w:type="dxa"/>
          <w:gridSpan w:val="3"/>
          <w:vMerge w:val="restart"/>
          <w:shd w:val="clear" w:color="auto" w:fill="FFFFFF"/>
          <w:vAlign w:val="center"/>
        </w:tcPr>
        <w:p w14:paraId="13A2CE99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9" w:type="dxa"/>
          <w:shd w:val="clear" w:color="auto" w:fill="auto"/>
          <w:vAlign w:val="center"/>
        </w:tcPr>
        <w:p w14:paraId="67DC8D16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250" w:type="dxa"/>
          <w:shd w:val="clear" w:color="auto" w:fill="auto"/>
          <w:vAlign w:val="center"/>
        </w:tcPr>
        <w:p w14:paraId="131D661A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913BAD" w14:paraId="0A442A08" w14:textId="77777777">
      <w:trPr>
        <w:cantSplit/>
        <w:trHeight w:val="62"/>
      </w:trPr>
      <w:tc>
        <w:tcPr>
          <w:tcW w:w="848" w:type="dxa"/>
          <w:vMerge/>
          <w:vAlign w:val="center"/>
        </w:tcPr>
        <w:p w14:paraId="39806282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FFFFFF"/>
          <w:vAlign w:val="center"/>
        </w:tcPr>
        <w:p w14:paraId="0D4FE16F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4C880862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250" w:type="dxa"/>
          <w:shd w:val="clear" w:color="auto" w:fill="auto"/>
          <w:vAlign w:val="center"/>
        </w:tcPr>
        <w:p w14:paraId="19B68620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913BAD" w14:paraId="18E416EA" w14:textId="77777777">
      <w:trPr>
        <w:cantSplit/>
        <w:trHeight w:val="123"/>
      </w:trPr>
      <w:tc>
        <w:tcPr>
          <w:tcW w:w="848" w:type="dxa"/>
          <w:vMerge/>
          <w:vAlign w:val="center"/>
        </w:tcPr>
        <w:p w14:paraId="740D356B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 w:val="restart"/>
          <w:shd w:val="clear" w:color="auto" w:fill="C00000"/>
          <w:vAlign w:val="center"/>
        </w:tcPr>
        <w:p w14:paraId="39C732C5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9" w:type="dxa"/>
          <w:shd w:val="clear" w:color="auto" w:fill="auto"/>
          <w:vAlign w:val="center"/>
        </w:tcPr>
        <w:p w14:paraId="29F394CC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250" w:type="dxa"/>
          <w:shd w:val="clear" w:color="auto" w:fill="auto"/>
          <w:vAlign w:val="center"/>
        </w:tcPr>
        <w:p w14:paraId="00A018CD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913BAD" w14:paraId="1B9E6A65" w14:textId="77777777">
      <w:trPr>
        <w:cantSplit/>
        <w:trHeight w:val="54"/>
      </w:trPr>
      <w:tc>
        <w:tcPr>
          <w:tcW w:w="848" w:type="dxa"/>
          <w:vMerge/>
          <w:vAlign w:val="center"/>
        </w:tcPr>
        <w:p w14:paraId="014FC975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C00000"/>
          <w:vAlign w:val="center"/>
        </w:tcPr>
        <w:p w14:paraId="6CF04031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57DB8037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250" w:type="dxa"/>
          <w:shd w:val="clear" w:color="auto" w:fill="auto"/>
          <w:vAlign w:val="center"/>
        </w:tcPr>
        <w:p w14:paraId="1AD294AD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743CC4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743CC4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913BAD" w14:paraId="7BC5C058" w14:textId="77777777">
      <w:trPr>
        <w:cantSplit/>
        <w:trHeight w:val="114"/>
      </w:trPr>
      <w:tc>
        <w:tcPr>
          <w:tcW w:w="3214" w:type="dxa"/>
          <w:gridSpan w:val="2"/>
          <w:shd w:val="clear" w:color="auto" w:fill="auto"/>
          <w:vAlign w:val="center"/>
        </w:tcPr>
        <w:p w14:paraId="27646B5A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3268" w:type="dxa"/>
          <w:shd w:val="clear" w:color="auto" w:fill="auto"/>
          <w:vAlign w:val="center"/>
        </w:tcPr>
        <w:p w14:paraId="52771A2F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3E3469A5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913BAD" w14:paraId="02D6E403" w14:textId="77777777">
      <w:trPr>
        <w:cantSplit/>
        <w:trHeight w:val="45"/>
      </w:trPr>
      <w:tc>
        <w:tcPr>
          <w:tcW w:w="3214" w:type="dxa"/>
          <w:gridSpan w:val="2"/>
          <w:shd w:val="clear" w:color="auto" w:fill="auto"/>
          <w:vAlign w:val="center"/>
        </w:tcPr>
        <w:p w14:paraId="6C70F544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3268" w:type="dxa"/>
          <w:shd w:val="clear" w:color="auto" w:fill="auto"/>
          <w:vAlign w:val="center"/>
        </w:tcPr>
        <w:p w14:paraId="447E10F0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335C9BEF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08F605CF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D74DB" w14:textId="77777777" w:rsidR="00913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621F4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1028" type="#_x0000_t136" style="position:absolute;margin-left:0;margin-top:0;width:511.25pt;height:191.7pt;rotation:315;z-index:-251659264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8D599" w14:textId="77777777" w:rsidR="00913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4FA652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11.25pt;height:191.7pt;rotation:315;z-index:-251656192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30799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fc"/>
      <w:tblW w:w="1346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36"/>
      <w:gridCol w:w="3635"/>
      <w:gridCol w:w="4482"/>
      <w:gridCol w:w="2489"/>
      <w:gridCol w:w="983"/>
      <w:gridCol w:w="1041"/>
    </w:tblGrid>
    <w:tr w:rsidR="00913BAD" w14:paraId="575ED3D9" w14:textId="77777777">
      <w:trPr>
        <w:cantSplit/>
        <w:trHeight w:val="130"/>
      </w:trPr>
      <w:tc>
        <w:tcPr>
          <w:tcW w:w="837" w:type="dxa"/>
          <w:vMerge w:val="restart"/>
          <w:vAlign w:val="center"/>
        </w:tcPr>
        <w:p w14:paraId="3C07416A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hidden="0" allowOverlap="1" wp14:anchorId="3AC3E6C8" wp14:editId="08794BBE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l="0" t="0" r="0" b="0"/>
                <wp:wrapNone/>
                <wp:docPr id="8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06" w:type="dxa"/>
          <w:gridSpan w:val="3"/>
          <w:vMerge w:val="restart"/>
          <w:shd w:val="clear" w:color="auto" w:fill="FFFFFF"/>
          <w:vAlign w:val="center"/>
        </w:tcPr>
        <w:p w14:paraId="7D654842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3" w:type="dxa"/>
          <w:shd w:val="clear" w:color="auto" w:fill="auto"/>
          <w:vAlign w:val="center"/>
        </w:tcPr>
        <w:p w14:paraId="31921A7E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4D0F19D5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913BAD" w14:paraId="6888E3CC" w14:textId="77777777">
      <w:trPr>
        <w:cantSplit/>
        <w:trHeight w:val="62"/>
      </w:trPr>
      <w:tc>
        <w:tcPr>
          <w:tcW w:w="837" w:type="dxa"/>
          <w:vMerge/>
          <w:vAlign w:val="center"/>
        </w:tcPr>
        <w:p w14:paraId="6BF21302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FFFFFF"/>
          <w:vAlign w:val="center"/>
        </w:tcPr>
        <w:p w14:paraId="40D01223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09549D76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0E297C0E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913BAD" w14:paraId="50E72619" w14:textId="77777777">
      <w:trPr>
        <w:cantSplit/>
        <w:trHeight w:val="123"/>
      </w:trPr>
      <w:tc>
        <w:tcPr>
          <w:tcW w:w="837" w:type="dxa"/>
          <w:vMerge/>
          <w:vAlign w:val="center"/>
        </w:tcPr>
        <w:p w14:paraId="66980A95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 w:val="restart"/>
          <w:shd w:val="clear" w:color="auto" w:fill="C00000"/>
          <w:vAlign w:val="center"/>
        </w:tcPr>
        <w:p w14:paraId="71DAF188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3" w:type="dxa"/>
          <w:shd w:val="clear" w:color="auto" w:fill="auto"/>
          <w:vAlign w:val="center"/>
        </w:tcPr>
        <w:p w14:paraId="7770F4D3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436D3DC2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913BAD" w14:paraId="5E7AB809" w14:textId="77777777">
      <w:trPr>
        <w:cantSplit/>
        <w:trHeight w:val="54"/>
      </w:trPr>
      <w:tc>
        <w:tcPr>
          <w:tcW w:w="837" w:type="dxa"/>
          <w:vMerge/>
          <w:vAlign w:val="center"/>
        </w:tcPr>
        <w:p w14:paraId="4EAD7921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C00000"/>
          <w:vAlign w:val="center"/>
        </w:tcPr>
        <w:p w14:paraId="700CBDFA" w14:textId="77777777" w:rsidR="00913BAD" w:rsidRDefault="00913BA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33E11B9A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5DECBF7B" w14:textId="4098CB0B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743CC4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8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743CC4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8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913BAD" w14:paraId="3429BFB8" w14:textId="77777777">
      <w:trPr>
        <w:cantSplit/>
        <w:trHeight w:val="114"/>
      </w:trPr>
      <w:tc>
        <w:tcPr>
          <w:tcW w:w="4472" w:type="dxa"/>
          <w:gridSpan w:val="2"/>
          <w:shd w:val="clear" w:color="auto" w:fill="auto"/>
          <w:vAlign w:val="center"/>
        </w:tcPr>
        <w:p w14:paraId="24F30FC2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4482" w:type="dxa"/>
          <w:shd w:val="clear" w:color="auto" w:fill="auto"/>
          <w:vAlign w:val="center"/>
        </w:tcPr>
        <w:p w14:paraId="1BB03AD4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52CD9714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913BAD" w14:paraId="1A199BF0" w14:textId="77777777">
      <w:trPr>
        <w:cantSplit/>
        <w:trHeight w:val="45"/>
      </w:trPr>
      <w:tc>
        <w:tcPr>
          <w:tcW w:w="4472" w:type="dxa"/>
          <w:gridSpan w:val="2"/>
          <w:shd w:val="clear" w:color="auto" w:fill="auto"/>
          <w:vAlign w:val="center"/>
        </w:tcPr>
        <w:p w14:paraId="40ACCD6F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4482" w:type="dxa"/>
          <w:shd w:val="clear" w:color="auto" w:fill="auto"/>
          <w:vAlign w:val="center"/>
        </w:tcPr>
        <w:p w14:paraId="40520220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2528678F" w14:textId="77777777" w:rsidR="00913BA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6380087F" w14:textId="77777777" w:rsidR="00913BAD" w:rsidRDefault="00913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DFBB3" w14:textId="77777777" w:rsidR="00913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05B7D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style="position:absolute;margin-left:0;margin-top:0;width:511.25pt;height:191.7pt;rotation:315;z-index:-251657216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50A18"/>
    <w:multiLevelType w:val="multilevel"/>
    <w:tmpl w:val="F7669A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491EBA"/>
    <w:multiLevelType w:val="multilevel"/>
    <w:tmpl w:val="01543A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6A1785"/>
    <w:multiLevelType w:val="multilevel"/>
    <w:tmpl w:val="02666D7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C97B6F"/>
    <w:multiLevelType w:val="multilevel"/>
    <w:tmpl w:val="495264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0E022D"/>
    <w:multiLevelType w:val="multilevel"/>
    <w:tmpl w:val="3F04D1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177461"/>
    <w:multiLevelType w:val="multilevel"/>
    <w:tmpl w:val="17125D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673A26"/>
    <w:multiLevelType w:val="multilevel"/>
    <w:tmpl w:val="245C664A"/>
    <w:lvl w:ilvl="0">
      <w:start w:val="3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4AF754B"/>
    <w:multiLevelType w:val="multilevel"/>
    <w:tmpl w:val="44B656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63B01"/>
    <w:multiLevelType w:val="multilevel"/>
    <w:tmpl w:val="C728E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91277132">
    <w:abstractNumId w:val="1"/>
  </w:num>
  <w:num w:numId="2" w16cid:durableId="1200242010">
    <w:abstractNumId w:val="0"/>
  </w:num>
  <w:num w:numId="3" w16cid:durableId="1010378417">
    <w:abstractNumId w:val="6"/>
  </w:num>
  <w:num w:numId="4" w16cid:durableId="1181317371">
    <w:abstractNumId w:val="7"/>
  </w:num>
  <w:num w:numId="5" w16cid:durableId="776099358">
    <w:abstractNumId w:val="8"/>
  </w:num>
  <w:num w:numId="6" w16cid:durableId="654601833">
    <w:abstractNumId w:val="2"/>
  </w:num>
  <w:num w:numId="7" w16cid:durableId="1931963880">
    <w:abstractNumId w:val="4"/>
  </w:num>
  <w:num w:numId="8" w16cid:durableId="336227218">
    <w:abstractNumId w:val="3"/>
  </w:num>
  <w:num w:numId="9" w16cid:durableId="470710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BAD"/>
    <w:rsid w:val="00743CC4"/>
    <w:rsid w:val="00913BAD"/>
    <w:rsid w:val="00DB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3F098DEA"/>
  <w15:docId w15:val="{F8F505D3-DF8A-46E3-BF85-470AFDAA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 w:line="240" w:lineRule="auto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/>
    <w:unhideWhenUsed/>
    <w:rsid w:val="00273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3C4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127CA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cs="Arial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562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562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B36F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B36FA"/>
  </w:style>
  <w:style w:type="character" w:styleId="Textodelmarcadordeposicin">
    <w:name w:val="Placeholder Text"/>
    <w:basedOn w:val="Fuentedeprrafopredeter"/>
    <w:uiPriority w:val="99"/>
    <w:semiHidden/>
    <w:rsid w:val="0068569C"/>
    <w:rPr>
      <w:color w:val="808080"/>
    </w:rPr>
  </w:style>
  <w:style w:type="paragraph" w:styleId="Prrafodelista">
    <w:name w:val="List Paragraph"/>
    <w:basedOn w:val="Normal"/>
    <w:uiPriority w:val="34"/>
    <w:qFormat/>
    <w:rsid w:val="0068569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35553"/>
    <w:rPr>
      <w:color w:val="800080" w:themeColor="followedHyperlink"/>
      <w:u w:val="single"/>
    </w:rPr>
  </w:style>
  <w:style w:type="table" w:customStyle="1" w:styleId="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4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6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Z2hFf5/qO0pPktJKH4BN/C2Xw==">CgMxLjAaHwoBMBIaChgICVIUChJ0YWJsZS55bDZyODVpenlwZm8aHwoBMRIaChgICVIUChJ0YWJsZS5xNzdmdzVsbHRpcjgyCGguZ2pkZ3hzMgppZC4xZm9iOXRlOAByITE2ZkJUQlRDMjBvM1E5Z3pwNU8ydHdaeXhUZ1lfWUktYQ==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1721</Words>
  <Characters>9469</Characters>
  <Application>Microsoft Office Word</Application>
  <DocSecurity>0</DocSecurity>
  <Lines>78</Lines>
  <Paragraphs>22</Paragraphs>
  <ScaleCrop>false</ScaleCrop>
  <Company/>
  <LinksUpToDate>false</LinksUpToDate>
  <CharactersWithSpaces>11168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diseno</dc:creator>
  <cp:lastModifiedBy>Nefer Rojas</cp:lastModifiedBy>
  <cp:revision>2</cp:revision>
  <dcterms:created xsi:type="dcterms:W3CDTF">2023-11-02T20:17:00Z</dcterms:created>
  <dcterms:modified xsi:type="dcterms:W3CDTF">2026-05-04T15:54:00Z</dcterms:modified>
</cp:coreProperties>
</file>