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v:shapetype id="_x0000_t136" coordsize="21600,21600" o:spt="136.0"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o:connectangles="270,180,90,0" o:connectlocs="@9,0;@10,10800;@11,21600;@12,10800" o:connecttype="custom" textpathok="t"/>
            <v:textpath fitshape="t" on="t"/>
            <v:handles/>
            <o:lock v:ext="edit" shapetype="t" text="t"/>
          </v:shapetype>
        </w:pic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smallCaps w:val="0"/>
          <w:strike w:val="0"/>
          <w:color w:val="000000"/>
          <w:sz w:val="22"/>
          <w:szCs w:val="22"/>
          <w:u w:val="none"/>
          <w:shd w:fill="auto" w:val="clear"/>
          <w:vertAlign w:val="baseline"/>
        </w:rPr>
      </w:pPr>
      <w:r w:rsidDel="00000000" w:rsidR="00000000" w:rsidRPr="00000000">
        <w:rPr>
          <w:rtl w:val="0"/>
        </w:rPr>
      </w:r>
    </w:p>
    <w:tbl>
      <w:tblPr>
        <w:tblStyle w:val="Table1"/>
        <w:tblW w:w="9892.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05">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IDENTIFICACIÓN DEL CURSO</w:t>
            </w:r>
            <w:r w:rsidDel="00000000" w:rsidR="00000000" w:rsidRPr="00000000">
              <w:rPr>
                <w:rtl w:val="0"/>
              </w:rPr>
            </w:r>
          </w:p>
        </w:tc>
      </w:tr>
    </w:tbl>
    <w:p w:rsidR="00000000" w:rsidDel="00000000" w:rsidP="00000000" w:rsidRDefault="00000000" w:rsidRPr="00000000" w14:paraId="00000006">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07">
      <w:pPr>
        <w:spacing w:after="0" w:line="240" w:lineRule="auto"/>
        <w:rPr>
          <w:rFonts w:ascii="Arial" w:cs="Arial" w:eastAsia="Arial" w:hAnsi="Arial"/>
          <w:b w:val="1"/>
          <w:sz w:val="10"/>
          <w:szCs w:val="10"/>
        </w:rPr>
      </w:pPr>
      <w:r w:rsidDel="00000000" w:rsidR="00000000" w:rsidRPr="00000000">
        <w:rPr>
          <w:rtl w:val="0"/>
        </w:rPr>
      </w:r>
    </w:p>
    <w:tbl>
      <w:tblPr>
        <w:tblStyle w:val="Table2"/>
        <w:tblW w:w="957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28.6902404526163"/>
        <w:gridCol w:w="3763.813295615276"/>
        <w:gridCol w:w="1"/>
        <w:gridCol w:w="2274.5346534653463"/>
        <w:gridCol w:w="1204.961810466761"/>
        <w:tblGridChange w:id="0">
          <w:tblGrid>
            <w:gridCol w:w="2328.6902404526163"/>
            <w:gridCol w:w="3763.813295615276"/>
            <w:gridCol w:w="1"/>
            <w:gridCol w:w="2274.5346534653463"/>
            <w:gridCol w:w="1204.961810466761"/>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8">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FACULTAD</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09">
            <w:pPr>
              <w:spacing w:after="0" w:lineRule="auto"/>
              <w:rPr>
                <w:rFonts w:ascii="Arial" w:cs="Arial" w:eastAsia="Arial" w:hAnsi="Arial"/>
                <w:sz w:val="16"/>
                <w:szCs w:val="16"/>
              </w:rPr>
            </w:pPr>
            <w:r w:rsidDel="00000000" w:rsidR="00000000" w:rsidRPr="00000000">
              <w:rPr>
                <w:rFonts w:ascii="Arial" w:cs="Arial" w:eastAsia="Arial" w:hAnsi="Arial"/>
                <w:b w:val="1"/>
                <w:sz w:val="20"/>
                <w:szCs w:val="20"/>
                <w:rtl w:val="0"/>
              </w:rPr>
              <w:t xml:space="preserve">INGENIERÍA</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0D">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PROGRAMA</w:t>
            </w: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0E">
            <w:pPr>
              <w:widowControl w:val="0"/>
              <w:spacing w:after="0" w:line="276" w:lineRule="auto"/>
              <w:jc w:val="left"/>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INGENIERÍA DE SISTEMAS</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0">
            <w:pPr>
              <w:widowControl w:val="0"/>
              <w:spacing w:after="0" w:line="276" w:lineRule="auto"/>
              <w:rPr>
                <w:rFonts w:ascii="Arial" w:cs="Arial" w:eastAsia="Arial" w:hAnsi="Arial"/>
                <w:sz w:val="16"/>
                <w:szCs w:val="16"/>
              </w:rPr>
            </w:pPr>
            <w:r w:rsidDel="00000000" w:rsidR="00000000" w:rsidRPr="00000000">
              <w:rPr>
                <w:rFonts w:ascii="Arial" w:cs="Arial" w:eastAsia="Arial" w:hAnsi="Arial"/>
                <w:b w:val="1"/>
                <w:sz w:val="16"/>
                <w:szCs w:val="16"/>
                <w:rtl w:val="0"/>
              </w:rPr>
              <w:t xml:space="preserve">SEMESTRE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1">
            <w:pPr>
              <w:widowControl w:val="0"/>
              <w:spacing w:after="0" w:line="276" w:lineRule="auto"/>
              <w:jc w:val="left"/>
              <w:rPr>
                <w:rFonts w:ascii="Arial" w:cs="Arial" w:eastAsia="Arial" w:hAnsi="Arial"/>
                <w:b w:val="1"/>
              </w:rPr>
            </w:pPr>
            <w:r w:rsidDel="00000000" w:rsidR="00000000" w:rsidRPr="00000000">
              <w:rPr>
                <w:rFonts w:ascii="Arial" w:cs="Arial" w:eastAsia="Arial" w:hAnsi="Arial"/>
                <w:b w:val="1"/>
                <w:rtl w:val="0"/>
              </w:rPr>
              <w:t>VIII</w:t>
            </w:r>
          </w:p>
        </w:tc>
      </w:tr>
    </w:tbl>
    <w:p w:rsidR="00000000" w:rsidDel="00000000" w:rsidP="00000000" w:rsidRDefault="00000000" w:rsidRPr="00000000" w14:paraId="00000012">
      <w:pPr>
        <w:spacing w:after="0" w:line="240" w:lineRule="auto"/>
        <w:rPr>
          <w:rFonts w:ascii="Arial" w:cs="Arial" w:eastAsia="Arial" w:hAnsi="Arial"/>
          <w:b w:val="1"/>
          <w:sz w:val="18"/>
          <w:szCs w:val="18"/>
        </w:rPr>
      </w:pPr>
      <w:r w:rsidDel="00000000" w:rsidR="00000000" w:rsidRPr="00000000">
        <w:rPr>
          <w:rtl w:val="0"/>
        </w:rPr>
      </w:r>
    </w:p>
    <w:tbl>
      <w:tblPr>
        <w:tblStyle w:val="Table3"/>
        <w:tblW w:w="9971.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26.0028288543135"/>
        <w:gridCol w:w="2172.118811881188"/>
        <w:gridCol w:w="1748.978783592645"/>
        <w:gridCol w:w="2369.584158415841"/>
        <w:gridCol w:w="1255.3154172560112"/>
        <w:tblGridChange w:id="0">
          <w:tblGrid>
            <w:gridCol w:w="2426.0028288543135"/>
            <w:gridCol w:w="2172.118811881188"/>
            <w:gridCol w:w="1748.978783592645"/>
            <w:gridCol w:w="2369.584158415841"/>
            <w:gridCol w:w="1255.3154172560112"/>
          </w:tblGrid>
        </w:tblGridChange>
      </w:tblGrid>
      <w:tr>
        <w:trPr>
          <w:cantSplit w:val="0"/>
          <w:trHeight w:val="28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Área de Formación</w:t>
            </w:r>
            <w:r w:rsidDel="00000000" w:rsidR="00000000" w:rsidRPr="00000000">
              <w:rPr>
                <w:rtl w:val="0"/>
              </w:rPr>
            </w:r>
          </w:p>
        </w:tc>
        <w:tc>
          <w:tcPr>
            <w:gridSpan w:val="4"/>
            <w:tcBorders>
              <w:top w:color="000000" w:space="0" w:sz="5" w:val="single"/>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14">
            <w:pPr>
              <w:spacing w:after="0" w:lineRule="auto"/>
              <w:jc w:val="both"/>
              <w:rPr>
                <w:rFonts w:ascii="Arial" w:cs="Arial" w:eastAsia="Arial" w:hAnsi="Arial"/>
                <w:sz w:val="15"/>
                <w:szCs w:val="15"/>
              </w:rPr>
            </w:pPr>
            <w:r w:rsidDel="00000000" w:rsidR="00000000" w:rsidRPr="00000000">
              <w:rPr>
                <w:rFonts w:ascii="Arial" w:cs="Arial" w:eastAsia="Arial" w:hAnsi="Arial"/>
                <w:sz w:val="20"/>
                <w:szCs w:val="20"/>
                <w:rtl w:val="0"/>
              </w:rPr>
              <w:t xml:space="preserve">Profesional</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Código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9">
            <w:pPr>
              <w:spacing w:after="0" w:lineRule="auto"/>
              <w:jc w:val="both"/>
              <w:rPr>
                <w:rFonts w:ascii="Arial" w:cs="Arial" w:eastAsia="Arial" w:hAnsi="Arial"/>
                <w:sz w:val="15"/>
                <w:szCs w:val="15"/>
              </w:rPr>
            </w:pPr>
            <w:r w:rsidDel="00000000" w:rsidR="00000000" w:rsidRPr="00000000">
              <w:rPr>
                <w:rFonts w:ascii="Arial" w:cs="Arial" w:eastAsia="Arial" w:hAnsi="Arial"/>
                <w:sz w:val="20"/>
                <w:szCs w:val="20"/>
                <w:rtl w:val="0"/>
              </w:rPr>
              <w:t xml:space="preserve">1154801</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1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Nombre del Curso</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1E">
            <w:pPr>
              <w:widowControl w:val="0"/>
              <w:spacing w:after="0" w:line="240" w:lineRule="auto"/>
              <w:rPr>
                <w:rFonts w:ascii="Arial" w:cs="Arial" w:eastAsia="Arial" w:hAnsi="Arial"/>
                <w:sz w:val="15"/>
                <w:szCs w:val="15"/>
              </w:rPr>
            </w:pPr>
            <w:r w:rsidDel="00000000" w:rsidR="00000000" w:rsidRPr="00000000">
              <w:rPr>
                <w:rFonts w:ascii="Arial" w:cs="Arial" w:eastAsia="Arial" w:hAnsi="Arial"/>
                <w:sz w:val="20"/>
                <w:szCs w:val="20"/>
                <w:rtl w:val="0"/>
              </w:rPr>
              <w:t xml:space="preserve">Gestión de TIC</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2">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Curso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Teórico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4">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5">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Práctico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6">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7">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Número de Créditos</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8">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C">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Tipo de Crédito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D">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Obligatorio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2E">
            <w:pPr>
              <w:widowControl w:val="0"/>
              <w:spacing w:after="0" w:line="276" w:lineRule="auto"/>
              <w:rPr>
                <w:rFonts w:ascii="Arial" w:cs="Arial" w:eastAsia="Arial" w:hAnsi="Arial"/>
                <w:sz w:val="15"/>
                <w:szCs w:val="15"/>
              </w:rPr>
            </w:pPr>
            <w:r w:rsidDel="00000000" w:rsidR="00000000" w:rsidRPr="00000000">
              <w:rPr>
                <w:rFonts w:ascii="Arial" w:cs="Arial" w:eastAsia="Arial" w:hAnsi="Arial"/>
                <w:sz w:val="15"/>
                <w:szCs w:val="15"/>
                <w:rtl w:val="0"/>
              </w:rPr>
              <w:t xml:space="preserve">X</w:t>
            </w:r>
          </w:p>
        </w:tc>
        <w:tc>
          <w:tcPr>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2F">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Electivo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0">
            <w:pPr>
              <w:widowControl w:val="0"/>
              <w:spacing w:after="0" w:line="276" w:lineRule="auto"/>
              <w:rPr>
                <w:rFonts w:ascii="Arial" w:cs="Arial" w:eastAsia="Arial" w:hAnsi="Arial"/>
                <w:sz w:val="15"/>
                <w:szCs w:val="15"/>
              </w:rPr>
            </w:pPr>
            <w:r w:rsidDel="00000000" w:rsidR="00000000" w:rsidRPr="00000000">
              <w:rPr>
                <w:rtl w:val="0"/>
              </w:rPr>
            </w:r>
          </w:p>
        </w:tc>
      </w:tr>
      <w:tr>
        <w:trPr>
          <w:cantSplit w:val="0"/>
          <w:trHeight w:val="540"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1">
            <w:pPr>
              <w:widowControl w:val="0"/>
              <w:spacing w:after="0" w:line="276" w:lineRule="auto"/>
              <w:rPr>
                <w:rFonts w:ascii="Arial" w:cs="Arial" w:eastAsia="Arial" w:hAnsi="Arial"/>
                <w:b w:val="1"/>
                <w:sz w:val="15"/>
                <w:szCs w:val="15"/>
              </w:rPr>
            </w:pPr>
            <w:r w:rsidDel="00000000" w:rsidR="00000000" w:rsidRPr="00000000">
              <w:rPr>
                <w:rFonts w:ascii="Arial" w:cs="Arial" w:eastAsia="Arial" w:hAnsi="Arial"/>
                <w:b w:val="1"/>
                <w:sz w:val="15"/>
                <w:szCs w:val="15"/>
                <w:rtl w:val="0"/>
              </w:rPr>
              <w:t xml:space="preserve">Horas de Acompañamiento Directo (HAD)</w:t>
            </w:r>
          </w:p>
        </w:tc>
        <w:tc>
          <w:tcPr>
            <w:vMerge w:val="restart"/>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2">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32</w:t>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3">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Teóricas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5">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2</w:t>
            </w:r>
          </w:p>
        </w:tc>
      </w:tr>
      <w:tr>
        <w:trPr>
          <w:cantSplit w:val="0"/>
          <w:trHeight w:val="28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vMerge w:val="continue"/>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5"/>
                <w:szCs w:val="15"/>
              </w:rPr>
            </w:pPr>
            <w:r w:rsidDel="00000000" w:rsidR="00000000" w:rsidRPr="00000000">
              <w:rPr>
                <w:rtl w:val="0"/>
              </w:rPr>
            </w:r>
          </w:p>
        </w:tc>
        <w:tc>
          <w:tcPr>
            <w:gridSpan w:val="2"/>
            <w:tcBorders>
              <w:top w:color="000000" w:space="0" w:sz="0" w:val="nil"/>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8">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Totales Prácticas</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A">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0</w:t>
            </w:r>
          </w:p>
        </w:tc>
      </w:tr>
      <w:tr>
        <w:trPr>
          <w:cantSplit w:val="0"/>
          <w:trHeight w:val="495"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3B">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Horas de Trabajo Independiente (HTI)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3C">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64</w:t>
            </w:r>
          </w:p>
        </w:tc>
      </w:tr>
      <w:tr>
        <w:trPr>
          <w:cantSplit w:val="0"/>
          <w:trHeight w:val="840" w:hRule="atLeast"/>
          <w:tblHeader w:val="0"/>
        </w:trPr>
        <w:tc>
          <w:tcPr>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40">
            <w:pPr>
              <w:widowControl w:val="0"/>
              <w:spacing w:after="0" w:line="276" w:lineRule="auto"/>
              <w:rPr>
                <w:rFonts w:ascii="Arial" w:cs="Arial" w:eastAsia="Arial" w:hAnsi="Arial"/>
                <w:sz w:val="15"/>
                <w:szCs w:val="15"/>
              </w:rPr>
            </w:pPr>
            <w:r w:rsidDel="00000000" w:rsidR="00000000" w:rsidRPr="00000000">
              <w:rPr>
                <w:rFonts w:ascii="Arial" w:cs="Arial" w:eastAsia="Arial" w:hAnsi="Arial"/>
                <w:b w:val="1"/>
                <w:sz w:val="15"/>
                <w:szCs w:val="15"/>
                <w:rtl w:val="0"/>
              </w:rPr>
              <w:t xml:space="preserve">Total Horas de Trabajo Académico del Estudiante (HAD+HTI)</w:t>
            </w: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41">
            <w:pPr>
              <w:widowControl w:val="0"/>
              <w:spacing w:after="0" w:line="276" w:lineRule="auto"/>
              <w:rPr>
                <w:rFonts w:ascii="Arial" w:cs="Arial" w:eastAsia="Arial" w:hAnsi="Arial"/>
                <w:sz w:val="19"/>
                <w:szCs w:val="19"/>
              </w:rPr>
            </w:pPr>
            <w:r w:rsidDel="00000000" w:rsidR="00000000" w:rsidRPr="00000000">
              <w:rPr>
                <w:rFonts w:ascii="Arial" w:cs="Arial" w:eastAsia="Arial" w:hAnsi="Arial"/>
                <w:sz w:val="19"/>
                <w:szCs w:val="19"/>
                <w:rtl w:val="0"/>
              </w:rPr>
              <w:t xml:space="preserve">96</w:t>
            </w:r>
          </w:p>
        </w:tc>
      </w:tr>
    </w:tbl>
    <w:p w:rsidR="00000000" w:rsidDel="00000000" w:rsidP="00000000" w:rsidRDefault="00000000" w:rsidRPr="00000000" w14:paraId="00000045">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46">
      <w:pPr>
        <w:spacing w:after="0" w:line="240" w:lineRule="auto"/>
        <w:rPr>
          <w:rFonts w:ascii="Arial" w:cs="Arial" w:eastAsia="Arial" w:hAnsi="Arial"/>
          <w:b w:val="1"/>
          <w:sz w:val="10"/>
          <w:szCs w:val="10"/>
        </w:rPr>
      </w:pPr>
      <w:r w:rsidDel="00000000" w:rsidR="00000000" w:rsidRPr="00000000">
        <w:rPr>
          <w:rtl w:val="0"/>
        </w:rPr>
      </w:r>
    </w:p>
    <w:tbl>
      <w:tblPr>
        <w:tblStyle w:val="Table4"/>
        <w:tblW w:w="99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400"/>
      </w:tblPr>
      <w:tblGrid>
        <w:gridCol w:w="3212"/>
        <w:gridCol w:w="6717"/>
        <w:tblGridChange w:id="0">
          <w:tblGrid>
            <w:gridCol w:w="3212"/>
            <w:gridCol w:w="6717"/>
          </w:tblGrid>
        </w:tblGridChange>
      </w:tblGrid>
      <w:tr>
        <w:trPr>
          <w:cantSplit w:val="0"/>
          <w:tblHeader w:val="0"/>
        </w:trPr>
        <w:tc>
          <w:tcPr>
            <w:gridSpan w:val="2"/>
            <w:shd w:fill="d9d9d9" w:val="clear"/>
          </w:tcPr>
          <w:p w:rsidR="00000000" w:rsidDel="00000000" w:rsidP="00000000" w:rsidRDefault="00000000" w:rsidRPr="00000000" w14:paraId="00000047">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PRE-REQUISITOS</w:t>
            </w:r>
          </w:p>
        </w:tc>
      </w:tr>
      <w:tr>
        <w:trPr>
          <w:cantSplit w:val="0"/>
          <w:tblHeader w:val="0"/>
        </w:trPr>
        <w:tc>
          <w:tcPr>
            <w:shd w:fill="fbd5b5" w:val="clear"/>
          </w:tcPr>
          <w:p w:rsidR="00000000" w:rsidDel="00000000" w:rsidP="00000000" w:rsidRDefault="00000000" w:rsidRPr="00000000" w14:paraId="00000049">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Código</w:t>
            </w:r>
          </w:p>
        </w:tc>
        <w:tc>
          <w:tcPr>
            <w:shd w:fill="fbd5b5" w:val="clear"/>
          </w:tcPr>
          <w:p w:rsidR="00000000" w:rsidDel="00000000" w:rsidP="00000000" w:rsidRDefault="00000000" w:rsidRPr="00000000" w14:paraId="0000004A">
            <w:pPr>
              <w:jc w:val="center"/>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Curso</w:t>
            </w:r>
          </w:p>
        </w:tc>
      </w:tr>
      <w:tr>
        <w:trPr>
          <w:cantSplit w:val="0"/>
          <w:trHeight w:val="339" w:hRule="atLeast"/>
          <w:tblHeader w:val="0"/>
        </w:trPr>
        <w:tc>
          <w:tcPr>
            <w:vAlign w:val="center"/>
          </w:tcPr>
          <w:p w:rsidR="00000000" w:rsidDel="00000000" w:rsidP="00000000" w:rsidRDefault="00000000" w:rsidRPr="00000000" w14:paraId="0000004B">
            <w:pPr>
              <w:rPr>
                <w:rFonts w:ascii="Arial" w:cs="Arial" w:eastAsia="Arial" w:hAnsi="Arial"/>
                <w:b w:val="1"/>
                <w:sz w:val="16"/>
                <w:szCs w:val="16"/>
              </w:rPr>
            </w:pPr>
            <w:r w:rsidDel="00000000" w:rsidR="00000000" w:rsidRPr="00000000">
              <w:rPr>
                <w:rtl w:val="0"/>
              </w:rPr>
            </w:r>
          </w:p>
        </w:tc>
        <w:tc>
          <w:tcPr>
            <w:vAlign w:val="center"/>
          </w:tcPr>
          <w:p w:rsidR="00000000" w:rsidDel="00000000" w:rsidP="00000000" w:rsidRDefault="00000000" w:rsidRPr="00000000" w14:paraId="0000004C">
            <w:pPr>
              <w:rPr>
                <w:rFonts w:ascii="Arial" w:cs="Arial" w:eastAsia="Arial" w:hAnsi="Arial"/>
                <w:b w:val="1"/>
                <w:sz w:val="16"/>
                <w:szCs w:val="16"/>
              </w:rPr>
            </w:pPr>
            <w:r w:rsidDel="00000000" w:rsidR="00000000" w:rsidRPr="00000000">
              <w:rPr>
                <w:rtl w:val="0"/>
              </w:rPr>
            </w:r>
          </w:p>
        </w:tc>
      </w:tr>
    </w:tbl>
    <w:p w:rsidR="00000000" w:rsidDel="00000000" w:rsidP="00000000" w:rsidRDefault="00000000" w:rsidRPr="00000000" w14:paraId="0000004D">
      <w:pPr>
        <w:spacing w:after="0" w:line="240" w:lineRule="auto"/>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 sólo se incluye prerrequisito cuando sea necesario.</w:t>
      </w:r>
    </w:p>
    <w:p w:rsidR="00000000" w:rsidDel="00000000" w:rsidP="00000000" w:rsidRDefault="00000000" w:rsidRPr="00000000" w14:paraId="0000004E">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tbl>
      <w:tblPr>
        <w:tblStyle w:val="Table5"/>
        <w:tblW w:w="9956.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400"/>
      </w:tblPr>
      <w:tblGrid>
        <w:gridCol w:w="9956"/>
        <w:tblGridChange w:id="0">
          <w:tblGrid>
            <w:gridCol w:w="9956"/>
          </w:tblGrid>
        </w:tblGridChange>
      </w:tblGrid>
      <w:tr>
        <w:trPr>
          <w:cantSplit w:val="0"/>
          <w:tblHeader w:val="0"/>
        </w:trPr>
        <w:tc>
          <w:tcPr>
            <w:shd w:fill="c00000" w:val="clear"/>
          </w:tcPr>
          <w:p w:rsidR="00000000" w:rsidDel="00000000" w:rsidP="00000000" w:rsidRDefault="00000000" w:rsidRPr="00000000" w14:paraId="0000004F">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JUSTIFICACIÓN DEL CURSO</w:t>
            </w:r>
            <w:r w:rsidDel="00000000" w:rsidR="00000000" w:rsidRPr="00000000">
              <w:rPr>
                <w:rtl w:val="0"/>
              </w:rPr>
            </w:r>
          </w:p>
        </w:tc>
      </w:tr>
    </w:tbl>
    <w:p w:rsidR="00000000" w:rsidDel="00000000" w:rsidP="00000000" w:rsidRDefault="00000000" w:rsidRPr="00000000" w14:paraId="00000050">
      <w:pPr>
        <w:spacing w:after="0" w:line="240" w:lineRule="auto"/>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1">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En este apartado el profesor expresa los fundamentos teóricos, epistemológicos y disciplinares que justifican el curso, acorde con lo declarado por el programa académico en su perfil de egreso, en las competencias generales y sus resultados de aprendizaje. La justificación dará respuesta a preguntas como: </w:t>
      </w:r>
    </w:p>
    <w:p w:rsidR="00000000" w:rsidDel="00000000" w:rsidP="00000000" w:rsidRDefault="00000000" w:rsidRPr="00000000" w14:paraId="00000052">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le puede aportar mi curso al perfil y competencias que debe adquirir el profesional X? </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¿Cuál es la importancia de mi curso en la formación integral de mis estudiantes? </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dominios cognitivos, actitudinales, procedimentales y de producto, aporta mi curso en la formación del profesional X? </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8"/>
          <w:szCs w:val="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¿Qué fundamentos teóricos y científicos aporta mi curso?</w:t>
      </w:r>
      <w:r w:rsidDel="00000000" w:rsidR="00000000" w:rsidRPr="00000000">
        <w:rPr>
          <w:rtl w:val="0"/>
        </w:rPr>
      </w:r>
    </w:p>
    <w:p w:rsidR="00000000" w:rsidDel="00000000" w:rsidP="00000000" w:rsidRDefault="00000000" w:rsidRPr="00000000" w14:paraId="00000057">
      <w:pPr>
        <w:spacing w:after="0" w:line="240" w:lineRule="auto"/>
        <w:rPr>
          <w:rFonts w:ascii="Arial" w:cs="Arial" w:eastAsia="Arial" w:hAnsi="Arial"/>
          <w:sz w:val="10"/>
          <w:szCs w:val="10"/>
        </w:rPr>
      </w:pPr>
      <w:r w:rsidDel="00000000" w:rsidR="00000000" w:rsidRPr="00000000">
        <w:rPr>
          <w:rtl w:val="0"/>
        </w:rPr>
      </w:r>
    </w:p>
    <w:tbl>
      <w:tblPr>
        <w:tblStyle w:val="Table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826" w:hRule="atLeast"/>
          <w:tblHeader w:val="0"/>
        </w:trPr>
        <w:tc>
          <w:tcPr/>
          <w:p w:rsidR="00000000" w:rsidDel="00000000" w:rsidP="00000000" w:rsidRDefault="00000000" w:rsidRPr="00000000" w14:paraId="00000058">
            <w:pPr>
              <w:spacing w:line="276" w:lineRule="auto"/>
              <w:jc w:val="both"/>
              <w:rPr>
                <w:rFonts w:ascii="Arial" w:cs="Arial" w:eastAsia="Arial" w:hAnsi="Arial"/>
              </w:rPr>
            </w:pPr>
            <w:r w:rsidDel="00000000" w:rsidR="00000000" w:rsidRPr="00000000">
              <w:rPr>
                <w:rFonts w:ascii="Arial" w:cs="Arial" w:eastAsia="Arial" w:hAnsi="Arial"/>
                <w:rtl w:val="0"/>
              </w:rPr>
              <w:t xml:space="preserve">Las Tecnologías de la Información y las Comunicaciones (TIC) son cada vez más usadas para el apoyo y automatización de todas las actividades de las empresas. Los constantes avances y masificación que han experimentado las tecnologías en las últimas dos décadas, sobre todo el desarrollo de Internet, han significado una verdadera revolución en el seno de la sociedad. Motivo por el cual las grandes multinacionales así como las Pymes han decidido adoptar las TIC en su modelo de negocio. En efecto, las organizaciones se han percatado de que la aplicación de las nuevas tecnologías en las diferentes áreas de las compañías ha propiciado un ahorro de costos y tiempo, ayudándoles a su vez con una mejor gestión de los flujos de información.</w:t>
            </w:r>
          </w:p>
          <w:p w:rsidR="00000000" w:rsidDel="00000000" w:rsidP="00000000" w:rsidRDefault="00000000" w:rsidRPr="00000000" w14:paraId="00000059">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A">
            <w:pPr>
              <w:spacing w:line="276" w:lineRule="auto"/>
              <w:jc w:val="both"/>
              <w:rPr>
                <w:rFonts w:ascii="Arial" w:cs="Arial" w:eastAsia="Arial" w:hAnsi="Arial"/>
              </w:rPr>
            </w:pPr>
            <w:r w:rsidDel="00000000" w:rsidR="00000000" w:rsidRPr="00000000">
              <w:rPr>
                <w:rFonts w:ascii="Arial" w:cs="Arial" w:eastAsia="Arial" w:hAnsi="Arial"/>
                <w:rtl w:val="0"/>
              </w:rPr>
              <w:t xml:space="preserve">Este curso aborda la gestión de servicios tecnológicos en el contexto empresarial, desde la mirada de satisfacer las necesidades de los clientes externos e internos, mantener alineadas las TIC con los objetivos del negocio, y mostrar de manera clara y cuantificable los beneficios aportados por las TIC. Desde lo cognitivo el estudiante comprende los marcos de referencias asociados a las TIC y en particular un marco internacional que consolide buenas prácticas para la gestión de servicios de tecnología de información.</w:t>
            </w:r>
          </w:p>
          <w:p w:rsidR="00000000" w:rsidDel="00000000" w:rsidP="00000000" w:rsidRDefault="00000000" w:rsidRPr="00000000" w14:paraId="0000005B">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C">
            <w:pPr>
              <w:spacing w:line="276" w:lineRule="auto"/>
              <w:jc w:val="both"/>
              <w:rPr>
                <w:rFonts w:ascii="Arial" w:cs="Arial" w:eastAsia="Arial" w:hAnsi="Arial"/>
              </w:rPr>
            </w:pPr>
            <w:r w:rsidDel="00000000" w:rsidR="00000000" w:rsidRPr="00000000">
              <w:rPr>
                <w:rFonts w:ascii="Arial" w:cs="Arial" w:eastAsia="Arial" w:hAnsi="Arial"/>
                <w:rtl w:val="0"/>
              </w:rPr>
              <w:t xml:space="preserve">Desde lo procedimental, el estudiante es capaz de utilizar las bases conceptuales para diseñar, adoptar y gestionar el portafolio de servicios TIC aplicando todo el ciclo de las buenas prácticas de gestión de servicios TIC en un caso de estudio empresarial, de tal manera que el estudiante contrasta la articulación de las TIC con los objetivos estratégicos empresariales.</w:t>
            </w:r>
          </w:p>
          <w:p w:rsidR="00000000" w:rsidDel="00000000" w:rsidP="00000000" w:rsidRDefault="00000000" w:rsidRPr="00000000" w14:paraId="0000005D">
            <w:pPr>
              <w:spacing w:line="276" w:lineRule="auto"/>
              <w:jc w:val="both"/>
              <w:rPr>
                <w:rFonts w:ascii="Arial" w:cs="Arial" w:eastAsia="Arial" w:hAnsi="Arial"/>
              </w:rPr>
            </w:pPr>
            <w:r w:rsidDel="00000000" w:rsidR="00000000" w:rsidRPr="00000000">
              <w:rPr>
                <w:rtl w:val="0"/>
              </w:rPr>
            </w:r>
          </w:p>
          <w:p w:rsidR="00000000" w:rsidDel="00000000" w:rsidP="00000000" w:rsidRDefault="00000000" w:rsidRPr="00000000" w14:paraId="0000005E">
            <w:pPr>
              <w:spacing w:line="276" w:lineRule="auto"/>
              <w:jc w:val="both"/>
              <w:rPr>
                <w:rFonts w:ascii="Arial" w:cs="Arial" w:eastAsia="Arial" w:hAnsi="Arial"/>
                <w:sz w:val="18"/>
                <w:szCs w:val="18"/>
              </w:rPr>
            </w:pPr>
            <w:r w:rsidDel="00000000" w:rsidR="00000000" w:rsidRPr="00000000">
              <w:rPr>
                <w:rFonts w:ascii="Arial" w:cs="Arial" w:eastAsia="Arial" w:hAnsi="Arial"/>
                <w:rtl w:val="0"/>
              </w:rPr>
              <w:t xml:space="preserve">Desde lo actitudinal, el  estudiante interactúa y trabaja en equipo para la discusión de un caso hipotético o problemática que permitan la aplicación de sus conocimientos sobre las funciones de gestionar los procesos de TIC incorporando prácticas de  referentes internacionales. Además tiene una actitud flexible y dispuesta al cambio</w:t>
            </w:r>
            <w:r w:rsidDel="00000000" w:rsidR="00000000" w:rsidRPr="00000000">
              <w:rPr>
                <w:rtl w:val="0"/>
              </w:rPr>
            </w:r>
          </w:p>
        </w:tc>
      </w:tr>
    </w:tbl>
    <w:p w:rsidR="00000000" w:rsidDel="00000000" w:rsidP="00000000" w:rsidRDefault="00000000" w:rsidRPr="00000000" w14:paraId="0000005F">
      <w:pPr>
        <w:spacing w:after="0" w:line="240" w:lineRule="auto"/>
        <w:jc w:val="both"/>
        <w:rPr>
          <w:rFonts w:ascii="Arial" w:cs="Arial" w:eastAsia="Arial" w:hAnsi="Arial"/>
          <w:color w:val="ffffff"/>
          <w:sz w:val="10"/>
          <w:szCs w:val="10"/>
        </w:rPr>
      </w:pPr>
      <w:r w:rsidDel="00000000" w:rsidR="00000000" w:rsidRPr="00000000">
        <w:rPr>
          <w:rtl w:val="0"/>
        </w:rPr>
      </w:r>
    </w:p>
    <w:tbl>
      <w:tblPr>
        <w:tblStyle w:val="Table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blHeader w:val="0"/>
        </w:trPr>
        <w:tc>
          <w:tcPr>
            <w:shd w:fill="c00000" w:val="clear"/>
          </w:tcPr>
          <w:p w:rsidR="00000000" w:rsidDel="00000000" w:rsidP="00000000" w:rsidRDefault="00000000" w:rsidRPr="00000000" w14:paraId="00000060">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OBJETIVOS DEL CURSO</w:t>
            </w:r>
            <w:r w:rsidDel="00000000" w:rsidR="00000000" w:rsidRPr="00000000">
              <w:rPr>
                <w:rtl w:val="0"/>
              </w:rPr>
            </w:r>
          </w:p>
        </w:tc>
      </w:tr>
    </w:tbl>
    <w:p w:rsidR="00000000" w:rsidDel="00000000" w:rsidP="00000000" w:rsidRDefault="00000000" w:rsidRPr="00000000" w14:paraId="00000061">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2">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Los objetivos expresan lo que se propone el profesor para lograr los resultados de aprendizaje. Deben formularse en coherencia con las competencias y resultados de aprendizaje previstos. Se recomienda formular no más de tres (3) objetivos.</w:t>
      </w:r>
    </w:p>
    <w:p w:rsidR="00000000" w:rsidDel="00000000" w:rsidP="00000000" w:rsidRDefault="00000000" w:rsidRPr="00000000" w14:paraId="00000063">
      <w:pPr>
        <w:spacing w:after="0" w:line="240" w:lineRule="auto"/>
        <w:rPr>
          <w:rFonts w:ascii="Arial" w:cs="Arial" w:eastAsia="Arial" w:hAnsi="Arial"/>
          <w:sz w:val="10"/>
          <w:szCs w:val="10"/>
        </w:rPr>
      </w:pPr>
      <w:r w:rsidDel="00000000" w:rsidR="00000000" w:rsidRPr="00000000">
        <w:rPr>
          <w:rtl w:val="0"/>
        </w:rPr>
      </w:r>
    </w:p>
    <w:tbl>
      <w:tblPr>
        <w:tblStyle w:val="Table8"/>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729" w:hRule="atLeast"/>
          <w:tblHeader w:val="0"/>
        </w:trPr>
        <w:tc>
          <w:tcPr/>
          <w:p w:rsidR="00000000" w:rsidDel="00000000" w:rsidP="00000000" w:rsidRDefault="00000000" w:rsidRPr="00000000" w14:paraId="00000064">
            <w:pPr>
              <w:numPr>
                <w:ilvl w:val="0"/>
                <w:numId w:val="8"/>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Distinguir las buenas prácticas para la gestión de servicios informáticos</w:t>
            </w:r>
            <w:r w:rsidDel="00000000" w:rsidR="00000000" w:rsidRPr="00000000">
              <w:rPr>
                <w:rtl w:val="0"/>
              </w:rPr>
            </w:r>
          </w:p>
          <w:p w:rsidR="00000000" w:rsidDel="00000000" w:rsidP="00000000" w:rsidRDefault="00000000" w:rsidRPr="00000000" w14:paraId="00000065">
            <w:pPr>
              <w:numPr>
                <w:ilvl w:val="0"/>
                <w:numId w:val="8"/>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Evaluar la  aplicación de las buenas prácticas de gestión TIC en contextos empresariales.</w:t>
            </w:r>
            <w:r w:rsidDel="00000000" w:rsidR="00000000" w:rsidRPr="00000000">
              <w:rPr>
                <w:rtl w:val="0"/>
              </w:rPr>
            </w:r>
          </w:p>
          <w:p w:rsidR="00000000" w:rsidDel="00000000" w:rsidP="00000000" w:rsidRDefault="00000000" w:rsidRPr="00000000" w14:paraId="00000066">
            <w:pPr>
              <w:numPr>
                <w:ilvl w:val="0"/>
                <w:numId w:val="8"/>
              </w:numPr>
              <w:spacing w:line="276" w:lineRule="auto"/>
              <w:ind w:left="720" w:hanging="360"/>
              <w:jc w:val="both"/>
              <w:rPr>
                <w:rFonts w:ascii="Arial" w:cs="Arial" w:eastAsia="Arial" w:hAnsi="Arial"/>
                <w:sz w:val="22"/>
                <w:szCs w:val="22"/>
              </w:rPr>
            </w:pPr>
            <w:r w:rsidDel="00000000" w:rsidR="00000000" w:rsidRPr="00000000">
              <w:rPr>
                <w:rFonts w:ascii="Arial" w:cs="Arial" w:eastAsia="Arial" w:hAnsi="Arial"/>
                <w:rtl w:val="0"/>
              </w:rPr>
              <w:t xml:space="preserve">Desarrollar una propuesta de adopción de las buenas prácticas de gestión en un caso de negocio</w:t>
            </w:r>
            <w:r w:rsidDel="00000000" w:rsidR="00000000" w:rsidRPr="00000000">
              <w:rPr>
                <w:rtl w:val="0"/>
              </w:rPr>
            </w:r>
          </w:p>
        </w:tc>
      </w:tr>
    </w:tbl>
    <w:p w:rsidR="00000000" w:rsidDel="00000000" w:rsidP="00000000" w:rsidRDefault="00000000" w:rsidRPr="00000000" w14:paraId="0000006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tbl>
      <w:tblPr>
        <w:tblStyle w:val="Table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068">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center"/>
              <w:rPr>
                <w:rFonts w:ascii="Arial" w:cs="Arial" w:eastAsia="Arial" w:hAnsi="Arial"/>
                <w:b w:val="1"/>
                <w:color w:val="ffffff"/>
                <w:sz w:val="18"/>
                <w:szCs w:val="18"/>
                <w:u w:val="none"/>
              </w:rPr>
            </w:pPr>
            <w:r w:rsidDel="00000000" w:rsidR="00000000" w:rsidRPr="00000000">
              <w:rPr>
                <w:rFonts w:ascii="Arial" w:cs="Arial" w:eastAsia="Arial" w:hAnsi="Arial"/>
                <w:b w:val="1"/>
                <w:color w:val="ffffff"/>
                <w:sz w:val="18"/>
                <w:szCs w:val="18"/>
                <w:rtl w:val="0"/>
              </w:rPr>
              <w:t xml:space="preserve">COMPETENCIA GENÉRICA Y ESPECÍFICA DEL CURSO Y RESULTADOS DE APRENDIZAJE ASOCIADOS</w:t>
            </w:r>
            <w:r w:rsidDel="00000000" w:rsidR="00000000" w:rsidRPr="00000000">
              <w:rPr>
                <w:rtl w:val="0"/>
              </w:rPr>
            </w:r>
          </w:p>
        </w:tc>
      </w:tr>
    </w:tbl>
    <w:p w:rsidR="00000000" w:rsidDel="00000000" w:rsidP="00000000" w:rsidRDefault="00000000" w:rsidRPr="00000000" w14:paraId="00000069">
      <w:pPr>
        <w:jc w:val="both"/>
        <w:rPr>
          <w:rFonts w:ascii="Arial" w:cs="Arial" w:eastAsia="Arial" w:hAnsi="Arial"/>
          <w:b w:val="1"/>
          <w:sz w:val="20"/>
          <w:szCs w:val="20"/>
        </w:rPr>
      </w:pPr>
      <w:r w:rsidDel="00000000" w:rsidR="00000000" w:rsidRPr="00000000">
        <w:rPr>
          <w:rtl w:val="0"/>
        </w:rPr>
      </w:r>
    </w:p>
    <w:sdt>
      <w:sdtPr>
        <w:lock w:val="contentLocked"/>
        <w:tag w:val="goog_rdk_0"/>
      </w:sdtPr>
      <w:sdtContent>
        <w:tbl>
          <w:tblPr>
            <w:tblStyle w:val="Table10"/>
            <w:tblW w:w="10188.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72.1798287345387"/>
            <w:gridCol w:w="2976.7507136060894"/>
            <w:gridCol w:w="2519.534728829686"/>
            <w:gridCol w:w="2519.534728829686"/>
            <w:tblGridChange w:id="0">
              <w:tblGrid>
                <w:gridCol w:w="2172.1798287345387"/>
                <w:gridCol w:w="2976.7507136060894"/>
                <w:gridCol w:w="2519.534728829686"/>
                <w:gridCol w:w="2519.534728829686"/>
              </w:tblGrid>
            </w:tblGridChange>
          </w:tblGrid>
          <w:tr>
            <w:trPr>
              <w:cantSplit w:val="0"/>
              <w:tblHeader w:val="0"/>
            </w:trPr>
            <w:tc>
              <w:tcPr>
                <w:shd w:fill="d9d9d9" w:val="clear"/>
              </w:tcPr>
              <w:p w:rsidR="00000000" w:rsidDel="00000000" w:rsidP="00000000" w:rsidRDefault="00000000" w:rsidRPr="00000000" w14:paraId="0000006A">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Nombre de la Competencia</w:t>
                </w:r>
              </w:p>
            </w:tc>
            <w:tc>
              <w:tcPr>
                <w:shd w:fill="d9d9d9" w:val="clear"/>
              </w:tcPr>
              <w:p w:rsidR="00000000" w:rsidDel="00000000" w:rsidP="00000000" w:rsidRDefault="00000000" w:rsidRPr="00000000" w14:paraId="0000006B">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Descripción de la Competencia</w:t>
                </w:r>
              </w:p>
            </w:tc>
            <w:tc>
              <w:tcPr>
                <w:shd w:fill="d9d9d9" w:val="clear"/>
              </w:tcPr>
              <w:p w:rsidR="00000000" w:rsidDel="00000000" w:rsidP="00000000" w:rsidRDefault="00000000" w:rsidRPr="00000000" w14:paraId="0000006C">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Resultados de Aprendizaje del programa a los que aporta el Curso (RAP)</w:t>
                </w:r>
              </w:p>
            </w:tc>
            <w:tc>
              <w:tcPr>
                <w:shd w:fill="d9d9d9" w:val="clear"/>
              </w:tcPr>
              <w:p w:rsidR="00000000" w:rsidDel="00000000" w:rsidP="00000000" w:rsidRDefault="00000000" w:rsidRPr="00000000" w14:paraId="0000006D">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RESULTADOS DE APRENDIZAJE DEL CURSO (RAC)</w:t>
                </w:r>
              </w:p>
            </w:tc>
          </w:tr>
          <w:tr>
            <w:trPr>
              <w:cantSplit w:val="0"/>
              <w:tblHeader w:val="0"/>
            </w:trPr>
            <w:tc>
              <w:tcPr/>
              <w:p w:rsidR="00000000" w:rsidDel="00000000" w:rsidP="00000000" w:rsidRDefault="00000000" w:rsidRPr="00000000" w14:paraId="0000006E">
                <w:pPr>
                  <w:widowControl w:val="0"/>
                  <w:jc w:val="both"/>
                  <w:rPr>
                    <w:rFonts w:ascii="Arial" w:cs="Arial" w:eastAsia="Arial" w:hAnsi="Arial"/>
                  </w:rPr>
                </w:pPr>
                <w:r w:rsidDel="00000000" w:rsidR="00000000" w:rsidRPr="00000000">
                  <w:rPr>
                    <w:rFonts w:ascii="Arial" w:cs="Arial" w:eastAsia="Arial" w:hAnsi="Arial"/>
                    <w:b w:val="1"/>
                    <w:rtl w:val="0"/>
                  </w:rPr>
                  <w:t xml:space="preserve">CG3. Trabajo en equipo</w:t>
                </w:r>
                <w:r w:rsidDel="00000000" w:rsidR="00000000" w:rsidRPr="00000000">
                  <w:rPr>
                    <w:rtl w:val="0"/>
                  </w:rPr>
                </w:r>
              </w:p>
            </w:tc>
            <w:tc>
              <w:tcPr/>
              <w:p w:rsidR="00000000" w:rsidDel="00000000" w:rsidP="00000000" w:rsidRDefault="00000000" w:rsidRPr="00000000" w14:paraId="0000006F">
                <w:pPr>
                  <w:widowControl w:val="0"/>
                  <w:jc w:val="both"/>
                  <w:rPr>
                    <w:rFonts w:ascii="Arial" w:cs="Arial" w:eastAsia="Arial" w:hAnsi="Arial"/>
                    <w:b w:val="1"/>
                  </w:rPr>
                </w:pPr>
                <w:r w:rsidDel="00000000" w:rsidR="00000000" w:rsidRPr="00000000">
                  <w:rPr>
                    <w:rFonts w:ascii="Arial" w:cs="Arial" w:eastAsia="Arial" w:hAnsi="Arial"/>
                    <w:rtl w:val="0"/>
                  </w:rPr>
                  <w:t xml:space="preserve">Desarrollar habilidades para funcionar efectivamente en equipos cuyos miembros en conjunto proveen liderazgo, crean un ambiente colaborativo e incluyente, establecen metas, planean tareas y cumplen objetivos.</w:t>
                </w:r>
                <w:r w:rsidDel="00000000" w:rsidR="00000000" w:rsidRPr="00000000">
                  <w:rPr>
                    <w:rtl w:val="0"/>
                  </w:rPr>
                </w:r>
              </w:p>
            </w:tc>
            <w:tc>
              <w:tcPr/>
              <w:p w:rsidR="00000000" w:rsidDel="00000000" w:rsidP="00000000" w:rsidRDefault="00000000" w:rsidRPr="00000000" w14:paraId="00000070">
                <w:pPr>
                  <w:widowControl w:val="0"/>
                  <w:jc w:val="both"/>
                  <w:rPr>
                    <w:rFonts w:ascii="Arial" w:cs="Arial" w:eastAsia="Arial" w:hAnsi="Arial"/>
                  </w:rPr>
                </w:pPr>
                <w:r w:rsidDel="00000000" w:rsidR="00000000" w:rsidRPr="00000000">
                  <w:rPr>
                    <w:rFonts w:ascii="Arial" w:cs="Arial" w:eastAsia="Arial" w:hAnsi="Arial"/>
                    <w:rtl w:val="0"/>
                  </w:rPr>
                  <w:t xml:space="preserve">RAP3.Trabaja conjunta y colaborativamente con otros pares desde diversos roles buscando solucionar problemas en diversos contextos. </w:t>
                </w:r>
              </w:p>
            </w:tc>
            <w:tc>
              <w:tcPr/>
              <w:p w:rsidR="00000000" w:rsidDel="00000000" w:rsidP="00000000" w:rsidRDefault="00000000" w:rsidRPr="00000000" w14:paraId="00000071">
                <w:pPr>
                  <w:widowControl w:val="0"/>
                  <w:jc w:val="both"/>
                  <w:rPr>
                    <w:rFonts w:ascii="Arial" w:cs="Arial" w:eastAsia="Arial" w:hAnsi="Arial"/>
                  </w:rPr>
                </w:pPr>
                <w:r w:rsidDel="00000000" w:rsidR="00000000" w:rsidRPr="00000000">
                  <w:rPr>
                    <w:rtl w:val="0"/>
                  </w:rPr>
                </w:r>
              </w:p>
            </w:tc>
          </w:tr>
          <w:tr>
            <w:trPr>
              <w:cantSplit w:val="0"/>
              <w:tblHeader w:val="0"/>
            </w:trPr>
            <w:tc>
              <w:tcPr/>
              <w:p w:rsidR="00000000" w:rsidDel="00000000" w:rsidP="00000000" w:rsidRDefault="00000000" w:rsidRPr="00000000" w14:paraId="00000072">
                <w:pPr>
                  <w:widowControl w:val="0"/>
                  <w:jc w:val="both"/>
                  <w:rPr>
                    <w:rFonts w:ascii="Arial" w:cs="Arial" w:eastAsia="Arial" w:hAnsi="Arial"/>
                    <w:b w:val="1"/>
                  </w:rPr>
                </w:pPr>
                <w:r w:rsidDel="00000000" w:rsidR="00000000" w:rsidRPr="00000000">
                  <w:rPr>
                    <w:rFonts w:ascii="Arial" w:cs="Arial" w:eastAsia="Arial" w:hAnsi="Arial"/>
                    <w:b w:val="1"/>
                    <w:rtl w:val="0"/>
                  </w:rPr>
                  <w:t xml:space="preserve">CE3. Formulación y administración de proyectos de ingeniería</w:t>
                </w:r>
              </w:p>
              <w:p w:rsidR="00000000" w:rsidDel="00000000" w:rsidP="00000000" w:rsidRDefault="00000000" w:rsidRPr="00000000" w14:paraId="0000007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074">
                <w:pPr>
                  <w:spacing w:line="276" w:lineRule="auto"/>
                  <w:jc w:val="both"/>
                  <w:rPr>
                    <w:rFonts w:ascii="Arial" w:cs="Arial" w:eastAsia="Arial" w:hAnsi="Arial"/>
                    <w:b w:val="1"/>
                  </w:rPr>
                </w:pPr>
                <w:r w:rsidDel="00000000" w:rsidR="00000000" w:rsidRPr="00000000">
                  <w:rPr>
                    <w:rtl w:val="0"/>
                  </w:rPr>
                </w:r>
              </w:p>
            </w:tc>
            <w:tc>
              <w:tcPr/>
              <w:p w:rsidR="00000000" w:rsidDel="00000000" w:rsidP="00000000" w:rsidRDefault="00000000" w:rsidRPr="00000000" w14:paraId="00000075">
                <w:pPr>
                  <w:widowControl w:val="0"/>
                  <w:jc w:val="both"/>
                  <w:rPr>
                    <w:rFonts w:ascii="Arial" w:cs="Arial" w:eastAsia="Arial" w:hAnsi="Arial"/>
                    <w:b w:val="1"/>
                  </w:rPr>
                </w:pPr>
                <w:r w:rsidDel="00000000" w:rsidR="00000000" w:rsidRPr="00000000">
                  <w:rPr>
                    <w:rFonts w:ascii="Arial" w:cs="Arial" w:eastAsia="Arial" w:hAnsi="Arial"/>
                    <w:rtl w:val="0"/>
                  </w:rPr>
                  <w:t xml:space="preserve">Plantear proyectos de ingeniería basado en conceptos y procedimientos básicos en la formulación de estos, reconociendo el papel y responsabilidad disciplinar, social y ética del ingeniero en un contexto de desempeño profesional.</w:t>
                </w:r>
                <w:r w:rsidDel="00000000" w:rsidR="00000000" w:rsidRPr="00000000">
                  <w:rPr>
                    <w:rtl w:val="0"/>
                  </w:rPr>
                </w:r>
              </w:p>
            </w:tc>
            <w:tc>
              <w:tcPr/>
              <w:p w:rsidR="00000000" w:rsidDel="00000000" w:rsidP="00000000" w:rsidRDefault="00000000" w:rsidRPr="00000000" w14:paraId="00000076">
                <w:pPr>
                  <w:widowControl w:val="0"/>
                  <w:jc w:val="both"/>
                  <w:rPr>
                    <w:rFonts w:ascii="Arial" w:cs="Arial" w:eastAsia="Arial" w:hAnsi="Arial"/>
                    <w:b w:val="1"/>
                  </w:rPr>
                </w:pPr>
                <w:r w:rsidDel="00000000" w:rsidR="00000000" w:rsidRPr="00000000">
                  <w:rPr>
                    <w:rFonts w:ascii="Arial" w:cs="Arial" w:eastAsia="Arial" w:hAnsi="Arial"/>
                    <w:rtl w:val="0"/>
                  </w:rPr>
                  <w:t xml:space="preserve">RAP9. Formula proyectos, apoyándose en un marco metodológico pertinente, a partir de las consideraciones del entorno y del análisis de alternativas.</w:t>
                </w:r>
                <w:r w:rsidDel="00000000" w:rsidR="00000000" w:rsidRPr="00000000">
                  <w:rPr>
                    <w:rtl w:val="0"/>
                  </w:rPr>
                </w:r>
              </w:p>
            </w:tc>
            <w:tc>
              <w:tcPr/>
              <w:p w:rsidR="00000000" w:rsidDel="00000000" w:rsidP="00000000" w:rsidRDefault="00000000" w:rsidRPr="00000000" w14:paraId="00000077">
                <w:pPr>
                  <w:widowControl w:val="0"/>
                  <w:jc w:val="both"/>
                  <w:rPr>
                    <w:rFonts w:ascii="Arial" w:cs="Arial" w:eastAsia="Arial" w:hAnsi="Arial"/>
                  </w:rPr>
                </w:pPr>
                <w:r w:rsidDel="00000000" w:rsidR="00000000" w:rsidRPr="00000000">
                  <w:rPr>
                    <w:rtl w:val="0"/>
                  </w:rPr>
                </w:r>
              </w:p>
            </w:tc>
          </w:tr>
        </w:tbl>
      </w:sdtContent>
    </w:sdt>
    <w:p w:rsidR="00000000" w:rsidDel="00000000" w:rsidP="00000000" w:rsidRDefault="00000000" w:rsidRPr="00000000" w14:paraId="00000078">
      <w:pPr>
        <w:keepNext w:val="1"/>
        <w:keepLines w:val="1"/>
        <w:spacing w:after="0" w:before="240" w:line="240" w:lineRule="auto"/>
        <w:jc w:val="both"/>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79">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Esta información se encuentra en el documento de lineamientos curriculares y los que aprobó el programa académico</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2" w:right="0" w:hanging="142"/>
        <w:jc w:val="both"/>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Si la competencia no tiene una denominación (nombre de la competencia) coloque solamente si la competencia es genérica o específica.</w:t>
      </w:r>
      <w:r w:rsidDel="00000000" w:rsidR="00000000" w:rsidRPr="00000000">
        <w:rPr>
          <w:rtl w:val="0"/>
        </w:rPr>
      </w:r>
    </w:p>
    <w:p w:rsidR="00000000" w:rsidDel="00000000" w:rsidP="00000000" w:rsidRDefault="00000000" w:rsidRPr="00000000" w14:paraId="0000007C">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7D">
      <w:pPr>
        <w:keepNext w:val="1"/>
        <w:keepLines w:val="1"/>
        <w:spacing w:after="0" w:line="240" w:lineRule="auto"/>
        <w:jc w:val="both"/>
        <w:rPr>
          <w:rFonts w:ascii="Arial" w:cs="Arial" w:eastAsia="Arial" w:hAnsi="Arial"/>
        </w:rPr>
      </w:pPr>
      <w:r w:rsidDel="00000000" w:rsidR="00000000" w:rsidRPr="00000000">
        <w:rPr>
          <w:rtl w:val="0"/>
        </w:rPr>
      </w:r>
    </w:p>
    <w:tbl>
      <w:tblPr>
        <w:tblStyle w:val="Table11"/>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92"/>
        <w:tblGridChange w:id="0">
          <w:tblGrid>
            <w:gridCol w:w="9892"/>
          </w:tblGrid>
        </w:tblGridChange>
      </w:tblGrid>
      <w:tr>
        <w:trPr>
          <w:cantSplit w:val="0"/>
          <w:trHeight w:val="234" w:hRule="atLeast"/>
          <w:tblHeader w:val="0"/>
        </w:trPr>
        <w:tc>
          <w:tcPr>
            <w:shd w:fill="c00000" w:val="clear"/>
            <w:vAlign w:val="center"/>
          </w:tcPr>
          <w:p w:rsidR="00000000" w:rsidDel="00000000" w:rsidP="00000000" w:rsidRDefault="00000000" w:rsidRPr="00000000" w14:paraId="0000007E">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CONTENIDO DEL CURSO Y TRABAJO CON ACOMPAÑAMIENTO DIRECTO E INDEPENDIENTE </w:t>
            </w:r>
            <w:r w:rsidDel="00000000" w:rsidR="00000000" w:rsidRPr="00000000">
              <w:rPr>
                <w:rFonts w:ascii="Arial" w:cs="Arial" w:eastAsia="Arial" w:hAnsi="Arial"/>
                <w:b w:val="1"/>
                <w:color w:val="ffffff"/>
                <w:sz w:val="18"/>
                <w:szCs w:val="18"/>
                <w:rtl w:val="0"/>
              </w:rPr>
              <w:t xml:space="preserve">POR TEMAS</w:t>
            </w:r>
            <w:r w:rsidDel="00000000" w:rsidR="00000000" w:rsidRPr="00000000">
              <w:rPr>
                <w:rtl w:val="0"/>
              </w:rPr>
            </w:r>
          </w:p>
        </w:tc>
      </w:tr>
    </w:tbl>
    <w:p w:rsidR="00000000" w:rsidDel="00000000" w:rsidP="00000000" w:rsidRDefault="00000000" w:rsidRPr="00000000" w14:paraId="0000007F">
      <w:pPr>
        <w:spacing w:after="0" w:line="240" w:lineRule="auto"/>
        <w:rPr>
          <w:rFonts w:ascii="Arial" w:cs="Arial" w:eastAsia="Arial" w:hAnsi="Arial"/>
          <w:b w:val="1"/>
          <w:sz w:val="10"/>
          <w:szCs w:val="10"/>
        </w:rPr>
      </w:pPr>
      <w:r w:rsidDel="00000000" w:rsidR="00000000" w:rsidRPr="00000000">
        <w:rPr>
          <w:rtl w:val="0"/>
        </w:rPr>
      </w:r>
    </w:p>
    <w:p w:rsidR="00000000" w:rsidDel="00000000" w:rsidP="00000000" w:rsidRDefault="00000000" w:rsidRPr="00000000" w14:paraId="00000080">
      <w:pPr>
        <w:spacing w:after="0" w:line="240" w:lineRule="auto"/>
        <w:jc w:val="both"/>
        <w:rPr>
          <w:rFonts w:ascii="Roboto" w:cs="Roboto" w:eastAsia="Roboto" w:hAnsi="Roboto"/>
          <w:b w:val="1"/>
          <w:color w:val="1f1f1f"/>
          <w:sz w:val="18"/>
          <w:szCs w:val="18"/>
          <w:highlight w:val="white"/>
        </w:rPr>
      </w:pPr>
      <w:r w:rsidDel="00000000" w:rsidR="00000000" w:rsidRPr="00000000">
        <w:rPr>
          <w:rFonts w:ascii="Arial" w:cs="Arial" w:eastAsia="Arial" w:hAnsi="Arial"/>
          <w:b w:val="1"/>
          <w:sz w:val="16"/>
          <w:szCs w:val="16"/>
          <w:rtl w:val="0"/>
        </w:rPr>
        <w:t xml:space="preserve">Nota: </w:t>
      </w:r>
      <w:r w:rsidDel="00000000" w:rsidR="00000000" w:rsidRPr="00000000">
        <w:rPr>
          <w:rFonts w:ascii="Roboto" w:cs="Roboto" w:eastAsia="Roboto" w:hAnsi="Roboto"/>
          <w:b w:val="1"/>
          <w:color w:val="1f1f1f"/>
          <w:sz w:val="18"/>
          <w:szCs w:val="18"/>
          <w:highlight w:val="white"/>
          <w:rtl w:val="0"/>
        </w:rPr>
        <w:t xml:space="preserve">se repite cuantas veces se tengan los grandes temas</w:t>
      </w:r>
    </w:p>
    <w:p w:rsidR="00000000" w:rsidDel="00000000" w:rsidP="00000000" w:rsidRDefault="00000000" w:rsidRPr="00000000" w14:paraId="00000081">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2"/>
        <w:tblW w:w="9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930.0000000000005"/>
        <w:tblGridChange w:id="0">
          <w:tblGrid>
            <w:gridCol w:w="3690"/>
            <w:gridCol w:w="3300"/>
            <w:gridCol w:w="2930.0000000000005"/>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2">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8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8E">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8F">
      <w:pPr>
        <w:spacing w:after="0" w:line="240" w:lineRule="auto"/>
        <w:jc w:val="both"/>
        <w:rPr>
          <w:rFonts w:ascii="Arial" w:cs="Arial" w:eastAsia="Arial" w:hAnsi="Arial"/>
          <w:b w:val="1"/>
          <w:sz w:val="16"/>
          <w:szCs w:val="16"/>
        </w:rPr>
      </w:pPr>
      <w:r w:rsidDel="00000000" w:rsidR="00000000" w:rsidRPr="00000000">
        <w:rPr>
          <w:rtl w:val="0"/>
        </w:rPr>
      </w:r>
    </w:p>
    <w:tbl>
      <w:tblPr>
        <w:tblStyle w:val="Table13"/>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0">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2">
            <w:pPr>
              <w:numPr>
                <w:ilvl w:val="0"/>
                <w:numId w:val="1"/>
              </w:numPr>
              <w:spacing w:after="0" w:lineRule="auto"/>
              <w:ind w:left="720" w:hanging="360"/>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Introducción  y Ciclo ITIL</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5">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7">
            <w:pPr>
              <w:spacing w:after="0" w:lineRule="auto"/>
              <w:ind w:left="135" w:right="897.874015748032" w:firstLine="6.732283464567104"/>
              <w:jc w:val="both"/>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26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8">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9">
            <w:pPr>
              <w:spacing w:after="0" w:lineRule="auto"/>
              <w:jc w:val="both"/>
              <w:rPr>
                <w:rFonts w:ascii="Arial" w:cs="Arial" w:eastAsia="Arial" w:hAnsi="Arial"/>
                <w:sz w:val="18"/>
                <w:szCs w:val="18"/>
              </w:rPr>
            </w:pPr>
            <w:r w:rsidDel="00000000" w:rsidR="00000000" w:rsidRPr="00000000">
              <w:rPr>
                <w:rFonts w:ascii="Arial" w:cs="Arial" w:eastAsia="Arial" w:hAnsi="Arial"/>
                <w:b w:val="1"/>
                <w:sz w:val="20"/>
                <w:szCs w:val="20"/>
                <w:rtl w:val="0"/>
              </w:rPr>
              <w:t xml:space="preserve">52</w:t>
            </w:r>
            <w:r w:rsidDel="00000000" w:rsidR="00000000" w:rsidRPr="00000000">
              <w:rPr>
                <w:rtl w:val="0"/>
              </w:rPr>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9A">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9F">
            <w:pPr>
              <w:keepLines w:val="1"/>
              <w:spacing w:after="0" w:line="240" w:lineRule="auto"/>
              <w:ind w:left="0" w:firstLine="0"/>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1.1 Análisis de Certificaciones TI</w:t>
            </w:r>
            <w:r w:rsidDel="00000000" w:rsidR="00000000" w:rsidRPr="00000000">
              <w:rPr>
                <w:rtl w:val="0"/>
              </w:rPr>
            </w:r>
          </w:p>
        </w:tc>
      </w:tr>
      <w:tr>
        <w:trPr>
          <w:cantSplit w:val="0"/>
          <w:trHeight w:val="259.9804687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4">
            <w:pPr>
              <w:keepLines w:val="1"/>
              <w:spacing w:after="0" w:line="240" w:lineRule="auto"/>
              <w:ind w:left="0" w:firstLine="0"/>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1.2 Introducción ITIL</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9">
            <w:pPr>
              <w:keepLines w:val="1"/>
              <w:spacing w:after="0" w:line="240" w:lineRule="auto"/>
              <w:ind w:left="0" w:firstLine="0"/>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1.3 Fase Estrategia del Servicio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AE">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1.4 </w:t>
            </w:r>
            <w:r w:rsidDel="00000000" w:rsidR="00000000" w:rsidRPr="00000000">
              <w:rPr>
                <w:rFonts w:ascii="Arial" w:cs="Arial" w:eastAsia="Arial" w:hAnsi="Arial"/>
                <w:sz w:val="20"/>
                <w:szCs w:val="20"/>
                <w:rtl w:val="0"/>
              </w:rPr>
              <w:t xml:space="preserve">Fase Diseño del Servicio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3">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1.5 </w:t>
            </w:r>
            <w:r w:rsidDel="00000000" w:rsidR="00000000" w:rsidRPr="00000000">
              <w:rPr>
                <w:rFonts w:ascii="Arial" w:cs="Arial" w:eastAsia="Arial" w:hAnsi="Arial"/>
                <w:sz w:val="20"/>
                <w:szCs w:val="20"/>
                <w:rtl w:val="0"/>
              </w:rPr>
              <w:t xml:space="preserve">Fase Transición del Servicio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1.6 </w:t>
            </w:r>
            <w:r w:rsidDel="00000000" w:rsidR="00000000" w:rsidRPr="00000000">
              <w:rPr>
                <w:rFonts w:ascii="Arial" w:cs="Arial" w:eastAsia="Arial" w:hAnsi="Arial"/>
                <w:sz w:val="20"/>
                <w:szCs w:val="20"/>
                <w:rtl w:val="0"/>
              </w:rPr>
              <w:t xml:space="preserve">Caso contexto empresarial</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BD">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1.7 </w:t>
            </w:r>
            <w:r w:rsidDel="00000000" w:rsidR="00000000" w:rsidRPr="00000000">
              <w:rPr>
                <w:rFonts w:ascii="Arial" w:cs="Arial" w:eastAsia="Arial" w:hAnsi="Arial"/>
                <w:sz w:val="20"/>
                <w:szCs w:val="20"/>
                <w:rtl w:val="0"/>
              </w:rPr>
              <w:t xml:space="preserve">Fase Operación  del Servicio</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2">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1.8 </w:t>
            </w:r>
            <w:r w:rsidDel="00000000" w:rsidR="00000000" w:rsidRPr="00000000">
              <w:rPr>
                <w:rFonts w:ascii="Arial" w:cs="Arial" w:eastAsia="Arial" w:hAnsi="Arial"/>
                <w:sz w:val="20"/>
                <w:szCs w:val="20"/>
                <w:rtl w:val="0"/>
              </w:rPr>
              <w:t xml:space="preserve">Fase Mejora Continua del  Servicio</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7">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8">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RAC3.Trabaja conjunta y colaborativamente con otros pares desde diversos roles buscando solucionar problemas en diversos contextos.</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CD">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RAC9. Formula proyectos, apoyándose en un marco metodológico pertinente, a partir de las consideraciones del entorno y del análisis de alternativas.</w:t>
            </w:r>
            <w:r w:rsidDel="00000000" w:rsidR="00000000" w:rsidRPr="00000000">
              <w:rPr>
                <w:rtl w:val="0"/>
              </w:rPr>
            </w:r>
          </w:p>
        </w:tc>
      </w:tr>
    </w:tbl>
    <w:p w:rsidR="00000000" w:rsidDel="00000000" w:rsidP="00000000" w:rsidRDefault="00000000" w:rsidRPr="00000000" w14:paraId="000000D1">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D2">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tbl>
      <w:tblPr>
        <w:tblStyle w:val="Table14"/>
        <w:tblW w:w="96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90"/>
        <w:gridCol w:w="3300"/>
        <w:gridCol w:w="2670"/>
        <w:tblGridChange w:id="0">
          <w:tblGrid>
            <w:gridCol w:w="3690"/>
            <w:gridCol w:w="3300"/>
            <w:gridCol w:w="2670"/>
          </w:tblGrid>
        </w:tblGridChange>
      </w:tblGrid>
      <w:tr>
        <w:trPr>
          <w:cantSplit w:val="0"/>
          <w:trHeight w:val="4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3">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RA Curso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4">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Criterio Desempeño</w:t>
            </w:r>
            <w:r w:rsidDel="00000000" w:rsidR="00000000" w:rsidRPr="00000000">
              <w:rPr>
                <w:rtl w:val="0"/>
              </w:rPr>
            </w:r>
          </w:p>
        </w:tc>
        <w:tc>
          <w:tcPr>
            <w:tcBorders>
              <w:top w:color="000000" w:space="0" w:sz="5" w:val="single"/>
              <w:left w:color="000000" w:space="0" w:sz="0" w:val="nil"/>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D5">
            <w:pPr>
              <w:widowControl w:val="0"/>
              <w:spacing w:after="0" w:line="276" w:lineRule="auto"/>
              <w:jc w:val="center"/>
              <w:rPr>
                <w:rFonts w:ascii="Arial" w:cs="Arial" w:eastAsia="Arial" w:hAnsi="Arial"/>
                <w:sz w:val="18"/>
                <w:szCs w:val="18"/>
              </w:rPr>
            </w:pPr>
            <w:r w:rsidDel="00000000" w:rsidR="00000000" w:rsidRPr="00000000">
              <w:rPr>
                <w:rFonts w:ascii="Arial" w:cs="Arial" w:eastAsia="Arial" w:hAnsi="Arial"/>
                <w:b w:val="1"/>
                <w:sz w:val="18"/>
                <w:szCs w:val="18"/>
                <w:rtl w:val="0"/>
              </w:rPr>
              <w:t xml:space="preserve">Temas</w:t>
            </w:r>
            <w:r w:rsidDel="00000000" w:rsidR="00000000" w:rsidRPr="00000000">
              <w:rPr>
                <w:rtl w:val="0"/>
              </w:rPr>
            </w:r>
          </w:p>
        </w:tc>
      </w:tr>
      <w:tr>
        <w:trPr>
          <w:cantSplit w:val="0"/>
          <w:trHeight w:val="273.16406249999994"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Lo que se espera que el estudiante aprenda</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after="0" w:line="276" w:lineRule="auto"/>
              <w:rPr>
                <w:rFonts w:ascii="Arial" w:cs="Arial" w:eastAsia="Arial" w:hAnsi="Arial"/>
                <w:sz w:val="16"/>
                <w:szCs w:val="16"/>
              </w:rPr>
            </w:pPr>
            <w:r w:rsidDel="00000000" w:rsidR="00000000" w:rsidRPr="00000000">
              <w:rPr>
                <w:rFonts w:ascii="Arial" w:cs="Arial" w:eastAsia="Arial" w:hAnsi="Arial"/>
                <w:i w:val="1"/>
                <w:sz w:val="16"/>
                <w:szCs w:val="16"/>
                <w:rtl w:val="0"/>
              </w:rPr>
              <w:t xml:space="preserve">(evidencia , la razón del aprendizaje , que debe demostrar el estudiante)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210"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after="0" w:line="276" w:lineRule="auto"/>
              <w:rPr>
                <w:rFonts w:ascii="Arial" w:cs="Arial" w:eastAsia="Arial" w:hAnsi="Arial"/>
                <w:sz w:val="16"/>
                <w:szCs w:val="16"/>
              </w:rPr>
            </w:pPr>
            <w:r w:rsidDel="00000000" w:rsidR="00000000" w:rsidRPr="00000000">
              <w:rPr>
                <w:rtl w:val="0"/>
              </w:rPr>
            </w:r>
          </w:p>
        </w:tc>
      </w:tr>
      <w:tr>
        <w:trPr>
          <w:cantSplit w:val="0"/>
          <w:trHeight w:val="15" w:hRule="atLeast"/>
          <w:tblHeader w:val="0"/>
        </w:trPr>
        <w:tc>
          <w:tcPr>
            <w:tcBorders>
              <w:top w:color="000000" w:space="0" w:sz="0" w:val="nil"/>
              <w:left w:color="000000" w:space="0" w:sz="5" w:val="single"/>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after="0" w:line="276" w:lineRule="auto"/>
              <w:rPr>
                <w:rFonts w:ascii="Arial" w:cs="Arial" w:eastAsia="Arial" w:hAnsi="Arial"/>
                <w:sz w:val="16"/>
                <w:szCs w:val="16"/>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after="0" w:line="276" w:lineRule="auto"/>
              <w:rPr>
                <w:rFonts w:ascii="Arial" w:cs="Arial" w:eastAsia="Arial" w:hAnsi="Arial"/>
                <w:sz w:val="16"/>
                <w:szCs w:val="16"/>
              </w:rPr>
            </w:pPr>
            <w:r w:rsidDel="00000000" w:rsidR="00000000" w:rsidRPr="00000000">
              <w:rPr>
                <w:rtl w:val="0"/>
              </w:rPr>
            </w:r>
          </w:p>
        </w:tc>
      </w:tr>
    </w:tbl>
    <w:p w:rsidR="00000000" w:rsidDel="00000000" w:rsidP="00000000" w:rsidRDefault="00000000" w:rsidRPr="00000000" w14:paraId="000000DF">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0E0">
      <w:pPr>
        <w:spacing w:after="0" w:line="240" w:lineRule="auto"/>
        <w:jc w:val="both"/>
        <w:rPr>
          <w:rFonts w:ascii="Arial" w:cs="Arial" w:eastAsia="Arial" w:hAnsi="Arial"/>
          <w:b w:val="1"/>
          <w:sz w:val="16"/>
          <w:szCs w:val="16"/>
        </w:rPr>
      </w:pPr>
      <w:r w:rsidDel="00000000" w:rsidR="00000000" w:rsidRPr="00000000">
        <w:rPr>
          <w:rtl w:val="0"/>
        </w:rPr>
      </w:r>
    </w:p>
    <w:tbl>
      <w:tblPr>
        <w:tblStyle w:val="Table15"/>
        <w:tblW w:w="99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75"/>
        <w:gridCol w:w="2100"/>
        <w:gridCol w:w="1725"/>
        <w:gridCol w:w="2970"/>
        <w:gridCol w:w="1605"/>
        <w:tblGridChange w:id="0">
          <w:tblGrid>
            <w:gridCol w:w="1575"/>
            <w:gridCol w:w="2100"/>
            <w:gridCol w:w="1725"/>
            <w:gridCol w:w="2970"/>
            <w:gridCol w:w="1605"/>
          </w:tblGrid>
        </w:tblGridChange>
      </w:tblGrid>
      <w:tr>
        <w:trPr>
          <w:cantSplit w:val="0"/>
          <w:trHeight w:val="285" w:hRule="atLeast"/>
          <w:tblHeader w:val="0"/>
        </w:trPr>
        <w:tc>
          <w:tcPr>
            <w:gridSpan w:val="2"/>
            <w:tcBorders>
              <w:top w:color="000000" w:space="0" w:sz="5" w:val="single"/>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1">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Nombre del Tema</w:t>
            </w:r>
            <w:r w:rsidDel="00000000" w:rsidR="00000000" w:rsidRPr="00000000">
              <w:rPr>
                <w:rtl w:val="0"/>
              </w:rPr>
            </w:r>
          </w:p>
        </w:tc>
        <w:tc>
          <w:tcPr>
            <w:gridSpan w:val="3"/>
            <w:tcBorders>
              <w:top w:color="000000" w:space="0" w:sz="5" w:val="single"/>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3">
            <w:pPr>
              <w:numPr>
                <w:ilvl w:val="0"/>
                <w:numId w:val="1"/>
              </w:numPr>
              <w:spacing w:after="0" w:lineRule="auto"/>
              <w:ind w:left="720" w:hanging="360"/>
              <w:jc w:val="both"/>
              <w:rPr>
                <w:rFonts w:ascii="Arial" w:cs="Arial" w:eastAsia="Arial" w:hAnsi="Arial"/>
                <w:b w:val="1"/>
                <w:sz w:val="20"/>
                <w:szCs w:val="20"/>
                <w:u w:val="none"/>
              </w:rPr>
            </w:pPr>
            <w:r w:rsidDel="00000000" w:rsidR="00000000" w:rsidRPr="00000000">
              <w:rPr>
                <w:rFonts w:ascii="Arial" w:cs="Arial" w:eastAsia="Arial" w:hAnsi="Arial"/>
                <w:b w:val="1"/>
                <w:sz w:val="20"/>
                <w:szCs w:val="20"/>
                <w:rtl w:val="0"/>
              </w:rPr>
              <w:t xml:space="preserve">Gobierno TI</w:t>
            </w:r>
            <w:r w:rsidDel="00000000" w:rsidR="00000000" w:rsidRPr="00000000">
              <w:rPr>
                <w:rtl w:val="0"/>
              </w:rPr>
            </w:r>
          </w:p>
        </w:tc>
      </w:tr>
      <w:tr>
        <w:trPr>
          <w:cantSplit w:val="0"/>
          <w:trHeight w:val="480" w:hRule="atLeast"/>
          <w:tblHeader w:val="0"/>
        </w:trPr>
        <w:tc>
          <w:tcPr>
            <w:gridSpan w:val="2"/>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6">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Acompañamiento Directo</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8">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6</w:t>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9">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Horas de Trabajo Independiente</w:t>
            </w: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E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12</w:t>
            </w:r>
          </w:p>
        </w:tc>
      </w:tr>
      <w:tr>
        <w:trPr>
          <w:cantSplit w:val="0"/>
          <w:trHeight w:val="285" w:hRule="atLeast"/>
          <w:tblHeader w:val="0"/>
        </w:trPr>
        <w:tc>
          <w:tcPr>
            <w:gridSpan w:val="5"/>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0EB">
            <w:pPr>
              <w:widowControl w:val="0"/>
              <w:spacing w:after="0" w:line="276" w:lineRule="auto"/>
              <w:rPr>
                <w:rFonts w:ascii="Arial" w:cs="Arial" w:eastAsia="Arial" w:hAnsi="Arial"/>
                <w:sz w:val="18"/>
                <w:szCs w:val="18"/>
              </w:rPr>
            </w:pPr>
            <w:r w:rsidDel="00000000" w:rsidR="00000000" w:rsidRPr="00000000">
              <w:rPr>
                <w:rFonts w:ascii="Arial" w:cs="Arial" w:eastAsia="Arial" w:hAnsi="Arial"/>
                <w:b w:val="1"/>
                <w:sz w:val="18"/>
                <w:szCs w:val="18"/>
                <w:rtl w:val="0"/>
              </w:rPr>
              <w:t xml:space="preserve">Subtemas</w:t>
            </w:r>
            <w:r w:rsidDel="00000000" w:rsidR="00000000" w:rsidRPr="00000000">
              <w:rPr>
                <w:rtl w:val="0"/>
              </w:rPr>
            </w:r>
          </w:p>
        </w:tc>
      </w:tr>
      <w:tr>
        <w:trPr>
          <w:cantSplit w:val="0"/>
          <w:trHeight w:val="7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0">
            <w:pPr>
              <w:keepLines w:val="1"/>
              <w:spacing w:after="0" w:line="240" w:lineRule="auto"/>
              <w:ind w:left="0" w:firstLine="0"/>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2.1 Gobierno de TI: generalidades.</w:t>
            </w:r>
            <w:r w:rsidDel="00000000" w:rsidR="00000000" w:rsidRPr="00000000">
              <w:rPr>
                <w:rtl w:val="0"/>
              </w:rPr>
            </w:r>
          </w:p>
        </w:tc>
      </w:tr>
      <w:tr>
        <w:trPr>
          <w:cantSplit w:val="0"/>
          <w:trHeight w:val="58.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5">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2.2 </w:t>
            </w:r>
            <w:r w:rsidDel="00000000" w:rsidR="00000000" w:rsidRPr="00000000">
              <w:rPr>
                <w:rFonts w:ascii="Arial" w:cs="Arial" w:eastAsia="Arial" w:hAnsi="Arial"/>
                <w:sz w:val="20"/>
                <w:szCs w:val="20"/>
                <w:rtl w:val="0"/>
              </w:rPr>
              <w:t xml:space="preserve">Diferencias entre gestión y  gobierno de TI.</w:t>
            </w:r>
            <w:r w:rsidDel="00000000" w:rsidR="00000000" w:rsidRPr="00000000">
              <w:rPr>
                <w:rtl w:val="0"/>
              </w:rPr>
            </w:r>
          </w:p>
        </w:tc>
      </w:tr>
      <w:tr>
        <w:trPr>
          <w:cantSplit w:val="0"/>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A">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2.3 </w:t>
            </w:r>
            <w:r w:rsidDel="00000000" w:rsidR="00000000" w:rsidRPr="00000000">
              <w:rPr>
                <w:rFonts w:ascii="Arial" w:cs="Arial" w:eastAsia="Arial" w:hAnsi="Arial"/>
                <w:sz w:val="20"/>
                <w:szCs w:val="20"/>
                <w:rtl w:val="0"/>
              </w:rPr>
              <w:t xml:space="preserve">Marcos de gobierno de TI  y relacionados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0FF">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2.4 </w:t>
            </w:r>
            <w:r w:rsidDel="00000000" w:rsidR="00000000" w:rsidRPr="00000000">
              <w:rPr>
                <w:rFonts w:ascii="Arial" w:cs="Arial" w:eastAsia="Arial" w:hAnsi="Arial"/>
                <w:sz w:val="20"/>
                <w:szCs w:val="20"/>
                <w:rtl w:val="0"/>
              </w:rPr>
              <w:t xml:space="preserve">El modelo ISO 38500: Fundamentos y Principios</w:t>
            </w:r>
            <w:r w:rsidDel="00000000" w:rsidR="00000000" w:rsidRPr="00000000">
              <w:rPr>
                <w:rtl w:val="0"/>
              </w:rPr>
            </w:r>
          </w:p>
        </w:tc>
      </w:tr>
      <w:tr>
        <w:trPr>
          <w:cantSplit w:val="0"/>
          <w:trHeight w:val="13.02978515625" w:hRule="atLeast"/>
          <w:tblHeader w:val="0"/>
        </w:trPr>
        <w:tc>
          <w:tcPr>
            <w:gridSpan w:val="5"/>
            <w:tcBorders>
              <w:top w:color="000000" w:space="0" w:sz="0" w:val="nil"/>
              <w:left w:color="000000" w:space="0" w:sz="5" w:val="single"/>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4">
            <w:pPr>
              <w:widowControl w:val="0"/>
              <w:spacing w:after="0" w:line="276"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2.5 </w:t>
            </w:r>
            <w:r w:rsidDel="00000000" w:rsidR="00000000" w:rsidRPr="00000000">
              <w:rPr>
                <w:rFonts w:ascii="Arial" w:cs="Arial" w:eastAsia="Arial" w:hAnsi="Arial"/>
                <w:sz w:val="20"/>
                <w:szCs w:val="20"/>
                <w:rtl w:val="0"/>
              </w:rPr>
              <w:t xml:space="preserve">Marcos de referencia (COBIT)</w:t>
            </w:r>
            <w:r w:rsidDel="00000000" w:rsidR="00000000" w:rsidRPr="00000000">
              <w:rPr>
                <w:rtl w:val="0"/>
              </w:rPr>
            </w:r>
          </w:p>
        </w:tc>
      </w:tr>
      <w:tr>
        <w:trPr>
          <w:cantSplit w:val="0"/>
          <w:trHeight w:val="463.02978515625" w:hRule="atLeast"/>
          <w:tblHeader w:val="0"/>
        </w:trPr>
        <w:tc>
          <w:tcPr>
            <w:vMerge w:val="restart"/>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9">
            <w:pPr>
              <w:widowControl w:val="0"/>
              <w:spacing w:after="0" w:line="276"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Resultados de Aprendizaje asociados al curso</w:t>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A">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RAC3.Trabajar conjunta y colaborativamente con otros pares desde diversos roles buscando solucionar problemas en diversos contextos. </w:t>
            </w:r>
            <w:r w:rsidDel="00000000" w:rsidR="00000000" w:rsidRPr="00000000">
              <w:rPr>
                <w:rtl w:val="0"/>
              </w:rPr>
            </w:r>
          </w:p>
        </w:tc>
      </w:tr>
      <w:tr>
        <w:trPr>
          <w:cantSplit w:val="0"/>
          <w:trHeight w:val="309.08935546875" w:hRule="atLeast"/>
          <w:tblHeader w:val="0"/>
        </w:trPr>
        <w:tc>
          <w:tcPr>
            <w:vMerge w:val="continue"/>
            <w:tcBorders>
              <w:top w:color="000000" w:space="0" w:sz="0" w:val="nil"/>
              <w:left w:color="000000" w:space="0" w:sz="5" w:val="single"/>
              <w:bottom w:color="000000" w:space="0" w:sz="5" w:val="single"/>
              <w:right w:color="000000" w:space="0" w:sz="5" w:val="single"/>
            </w:tcBorders>
            <w:shd w:fill="d9d9d9" w:val="clear"/>
            <w:tcMar>
              <w:top w:w="0.0" w:type="dxa"/>
              <w:left w:w="40.0" w:type="dxa"/>
              <w:bottom w:w="0.0" w:type="dxa"/>
              <w:right w:w="40.0" w:type="dxa"/>
            </w:tcMar>
            <w:vAlign w:val="center"/>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c>
        <w:tc>
          <w:tcPr>
            <w:gridSpan w:val="4"/>
            <w:tcBorders>
              <w:top w:color="000000" w:space="0" w:sz="0" w:val="nil"/>
              <w:left w:color="000000" w:space="0" w:sz="0" w:val="nil"/>
              <w:bottom w:color="000000" w:space="0" w:sz="5" w:val="single"/>
              <w:right w:color="000000" w:space="0" w:sz="5" w:val="single"/>
            </w:tcBorders>
            <w:shd w:fill="auto" w:val="clear"/>
            <w:tcMar>
              <w:top w:w="0.0" w:type="dxa"/>
              <w:left w:w="40.0" w:type="dxa"/>
              <w:bottom w:w="0.0" w:type="dxa"/>
              <w:right w:w="40.0" w:type="dxa"/>
            </w:tcMar>
            <w:vAlign w:val="center"/>
          </w:tcPr>
          <w:p w:rsidR="00000000" w:rsidDel="00000000" w:rsidP="00000000" w:rsidRDefault="00000000" w:rsidRPr="00000000" w14:paraId="0000010F">
            <w:pPr>
              <w:widowControl w:val="0"/>
              <w:spacing w:after="0" w:line="240" w:lineRule="auto"/>
              <w:jc w:val="both"/>
              <w:rPr>
                <w:rFonts w:ascii="Arial" w:cs="Arial" w:eastAsia="Arial" w:hAnsi="Arial"/>
                <w:sz w:val="18"/>
                <w:szCs w:val="18"/>
              </w:rPr>
            </w:pPr>
            <w:r w:rsidDel="00000000" w:rsidR="00000000" w:rsidRPr="00000000">
              <w:rPr>
                <w:rFonts w:ascii="Arial" w:cs="Arial" w:eastAsia="Arial" w:hAnsi="Arial"/>
                <w:sz w:val="20"/>
                <w:szCs w:val="20"/>
                <w:rtl w:val="0"/>
              </w:rPr>
              <w:t xml:space="preserve">RAC9. Formula proyectos, apoyándose en un marco metodológico pertinente, a partir de las consideraciones del entorno y del análisis de alternativas.</w:t>
            </w:r>
            <w:r w:rsidDel="00000000" w:rsidR="00000000" w:rsidRPr="00000000">
              <w:rPr>
                <w:rtl w:val="0"/>
              </w:rPr>
            </w:r>
          </w:p>
        </w:tc>
      </w:tr>
    </w:tbl>
    <w:p w:rsidR="00000000" w:rsidDel="00000000" w:rsidP="00000000" w:rsidRDefault="00000000" w:rsidRPr="00000000" w14:paraId="00000113">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14">
      <w:pPr>
        <w:spacing w:after="0" w:line="240" w:lineRule="auto"/>
        <w:jc w:val="both"/>
        <w:rPr>
          <w:rFonts w:ascii="Roboto" w:cs="Roboto" w:eastAsia="Roboto" w:hAnsi="Roboto"/>
          <w:b w:val="1"/>
          <w:color w:val="1f1f1f"/>
          <w:sz w:val="18"/>
          <w:szCs w:val="18"/>
          <w:highlight w:val="white"/>
        </w:rPr>
      </w:pPr>
      <w:r w:rsidDel="00000000" w:rsidR="00000000" w:rsidRPr="00000000">
        <w:rPr>
          <w:rtl w:val="0"/>
        </w:rPr>
      </w:r>
    </w:p>
    <w:p w:rsidR="00000000" w:rsidDel="00000000" w:rsidP="00000000" w:rsidRDefault="00000000" w:rsidRPr="00000000" w14:paraId="00000115">
      <w:pPr>
        <w:spacing w:after="0" w:line="240" w:lineRule="auto"/>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16">
      <w:pPr>
        <w:spacing w:after="0" w:line="240" w:lineRule="auto"/>
        <w:jc w:val="both"/>
        <w:rPr>
          <w:rFonts w:ascii="Arial" w:cs="Arial" w:eastAsia="Arial" w:hAnsi="Arial"/>
          <w:b w:val="1"/>
          <w:sz w:val="16"/>
          <w:szCs w:val="16"/>
        </w:rPr>
      </w:pPr>
      <w:r w:rsidDel="00000000" w:rsidR="00000000" w:rsidRPr="00000000">
        <w:rPr>
          <w:rFonts w:ascii="Arial" w:cs="Arial" w:eastAsia="Arial" w:hAnsi="Arial"/>
          <w:b w:val="1"/>
          <w:sz w:val="16"/>
          <w:szCs w:val="16"/>
          <w:rtl w:val="0"/>
        </w:rPr>
        <w:t xml:space="preserve">Notas Importantes: </w:t>
      </w:r>
    </w:p>
    <w:p w:rsidR="00000000" w:rsidDel="00000000" w:rsidP="00000000" w:rsidRDefault="00000000" w:rsidRPr="00000000" w14:paraId="000001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Los resultados de aprendizaje deben coincidir con lo reportado en el numeral </w:t>
      </w:r>
      <w:r w:rsidDel="00000000" w:rsidR="00000000" w:rsidRPr="00000000">
        <w:rPr>
          <w:rFonts w:ascii="Arial" w:cs="Arial" w:eastAsia="Arial" w:hAnsi="Arial"/>
          <w:sz w:val="16"/>
          <w:szCs w:val="16"/>
          <w:rtl w:val="0"/>
        </w:rPr>
        <w:t xml:space="preserve">5</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resultados de aprendizaje a los que aporta el curso.</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2" w:right="0" w:hanging="142"/>
        <w:jc w:val="left"/>
        <w:rPr>
          <w:rFonts w:ascii="Arial" w:cs="Arial" w:eastAsia="Arial" w:hAnsi="Arial"/>
          <w:i w:val="0"/>
          <w:smallCaps w:val="0"/>
          <w:strike w:val="0"/>
          <w:color w:val="000000"/>
          <w:sz w:val="16"/>
          <w:szCs w:val="16"/>
          <w:shd w:fill="auto" w:val="clear"/>
          <w:vertAlign w:val="baseline"/>
        </w:rPr>
      </w:pP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Por cada </w:t>
      </w:r>
      <w:r w:rsidDel="00000000" w:rsidR="00000000" w:rsidRPr="00000000">
        <w:rPr>
          <w:rFonts w:ascii="Arial" w:cs="Arial" w:eastAsia="Arial" w:hAnsi="Arial"/>
          <w:sz w:val="16"/>
          <w:szCs w:val="16"/>
          <w:rtl w:val="0"/>
        </w:rPr>
        <w:t xml:space="preserve">tema</w:t>
      </w:r>
      <w:r w:rsidDel="00000000" w:rsidR="00000000" w:rsidRPr="00000000">
        <w:rPr>
          <w:rFonts w:ascii="Arial" w:cs="Arial" w:eastAsia="Arial" w:hAnsi="Arial"/>
          <w:i w:val="0"/>
          <w:smallCaps w:val="0"/>
          <w:strike w:val="0"/>
          <w:color w:val="000000"/>
          <w:sz w:val="16"/>
          <w:szCs w:val="16"/>
          <w:u w:val="none"/>
          <w:shd w:fill="auto" w:val="clear"/>
          <w:vertAlign w:val="baseline"/>
          <w:rtl w:val="0"/>
        </w:rPr>
        <w:t xml:space="preserve"> de aprendizaje repita la tabla </w:t>
      </w:r>
      <w:r w:rsidDel="00000000" w:rsidR="00000000" w:rsidRPr="00000000">
        <w:rPr>
          <w:rFonts w:ascii="Arial" w:cs="Arial" w:eastAsia="Arial" w:hAnsi="Arial"/>
          <w:sz w:val="16"/>
          <w:szCs w:val="16"/>
          <w:rtl w:val="0"/>
        </w:rPr>
        <w:t xml:space="preserve">6</w:t>
      </w:r>
      <w:r w:rsidDel="00000000" w:rsidR="00000000" w:rsidRPr="00000000">
        <w:rPr>
          <w:rtl w:val="0"/>
        </w:rPr>
      </w:r>
    </w:p>
    <w:p w:rsidR="00000000" w:rsidDel="00000000" w:rsidP="00000000" w:rsidRDefault="00000000" w:rsidRPr="00000000" w14:paraId="0000011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ffffff"/>
          <w:sz w:val="18"/>
          <w:szCs w:val="18"/>
          <w:u w:val="none"/>
          <w:shd w:fill="auto" w:val="clear"/>
          <w:vertAlign w:val="baseline"/>
        </w:rPr>
      </w:pPr>
      <w:r w:rsidDel="00000000" w:rsidR="00000000" w:rsidRPr="00000000">
        <w:rPr>
          <w:rtl w:val="0"/>
        </w:rPr>
      </w:r>
    </w:p>
    <w:tbl>
      <w:tblPr>
        <w:tblStyle w:val="Table16"/>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1A">
            <w:pPr>
              <w:keepNext w:val="1"/>
              <w:keepLines w:val="1"/>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284" w:right="0" w:hanging="284"/>
              <w:jc w:val="center"/>
              <w:rPr>
                <w:rFonts w:ascii="Arial" w:cs="Arial" w:eastAsia="Arial" w:hAnsi="Arial"/>
                <w:b w:val="1"/>
                <w:i w:val="0"/>
                <w:smallCaps w:val="0"/>
                <w:strike w:val="0"/>
                <w:color w:val="ffffff"/>
                <w:sz w:val="18"/>
                <w:szCs w:val="18"/>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METODOLOGÍA PARA LA ENSEÑANZA Y EL APRENDIZAJE DEL CURSO</w:t>
            </w:r>
            <w:r w:rsidDel="00000000" w:rsidR="00000000" w:rsidRPr="00000000">
              <w:rPr>
                <w:rtl w:val="0"/>
              </w:rPr>
            </w:r>
          </w:p>
        </w:tc>
      </w:tr>
    </w:tbl>
    <w:p w:rsidR="00000000" w:rsidDel="00000000" w:rsidP="00000000" w:rsidRDefault="00000000" w:rsidRPr="00000000" w14:paraId="0000011B">
      <w:pPr>
        <w:spacing w:after="0" w:line="240" w:lineRule="auto"/>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11C">
      <w:pPr>
        <w:spacing w:after="0" w:line="240" w:lineRule="auto"/>
        <w:jc w:val="both"/>
        <w:rPr>
          <w:rFonts w:ascii="Arial" w:cs="Arial" w:eastAsia="Arial" w:hAnsi="Arial"/>
          <w:sz w:val="16"/>
          <w:szCs w:val="16"/>
        </w:rPr>
      </w:pPr>
      <w:r w:rsidDel="00000000" w:rsidR="00000000" w:rsidRPr="00000000">
        <w:rPr>
          <w:rFonts w:ascii="Arial" w:cs="Arial" w:eastAsia="Arial" w:hAnsi="Arial"/>
          <w:sz w:val="16"/>
          <w:szCs w:val="16"/>
          <w:rtl w:val="0"/>
        </w:rPr>
        <w:t xml:space="preserve">Partir desde el enfoque Dialógico crítico (por ser nuestro enfoque pedagógico institucional), y su articulación con las estrategias pedagógicas que usted utilice y/o que el programa académico recomiende (se recomienda consultar el documento en: https://ww2.ufps.edu.co/public/archivos/pdf/33a3787594ea7a7ef4b31902071c87a3.pdf ).  Recuerde que el enfoque Dialógico crítico privilegia una pedagogía centrada en el aprendizaje del estudiante, y aquellas actividades donde el estudiante aprenda-haciendo.  </w:t>
      </w:r>
    </w:p>
    <w:p w:rsidR="00000000" w:rsidDel="00000000" w:rsidP="00000000" w:rsidRDefault="00000000" w:rsidRPr="00000000" w14:paraId="0000011D">
      <w:pPr>
        <w:spacing w:after="0" w:line="240" w:lineRule="auto"/>
        <w:jc w:val="both"/>
        <w:rPr>
          <w:rFonts w:ascii="Arial" w:cs="Arial" w:eastAsia="Arial" w:hAnsi="Arial"/>
          <w:sz w:val="10"/>
          <w:szCs w:val="10"/>
        </w:rPr>
      </w:pPr>
      <w:r w:rsidDel="00000000" w:rsidR="00000000" w:rsidRPr="00000000">
        <w:rPr>
          <w:rtl w:val="0"/>
        </w:rPr>
      </w:r>
    </w:p>
    <w:tbl>
      <w:tblPr>
        <w:tblStyle w:val="Table17"/>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617" w:hRule="atLeast"/>
          <w:tblHeader w:val="0"/>
        </w:trPr>
        <w:tc>
          <w:tcPr/>
          <w:p w:rsidR="00000000" w:rsidDel="00000000" w:rsidP="00000000" w:rsidRDefault="00000000" w:rsidRPr="00000000" w14:paraId="0000011E">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La metodología aplicada para la asignatura de Gestión las Tecnologías de la Información y las Comunicaciones (TIC) de  toma como centro de desarrollo las dimensiones de enfoque Dialógico crítico, donde a través de la dinámica de la relación profesor – estudiante adquiere una gran relevancia debido a que los procesos formativos se fundamentan en la comprensión y el reconocimiento del otro, la posibilidad de dejarse impresionar por la realidad ajena. De esta manera, se puede generar la reflexión, la discusión crítica, el desarrollo de las potencialidades humanas y la adquisición de aprendizajes significativos.</w:t>
            </w:r>
          </w:p>
          <w:p w:rsidR="00000000" w:rsidDel="00000000" w:rsidP="00000000" w:rsidRDefault="00000000" w:rsidRPr="00000000" w14:paraId="0000011F">
            <w:pPr>
              <w:keepNext w:val="1"/>
              <w:keepLines w:val="1"/>
              <w:spacing w:before="240" w:lineRule="auto"/>
              <w:jc w:val="both"/>
              <w:rPr>
                <w:rFonts w:ascii="Arial" w:cs="Arial" w:eastAsia="Arial" w:hAnsi="Arial"/>
              </w:rPr>
            </w:pPr>
            <w:r w:rsidDel="00000000" w:rsidR="00000000" w:rsidRPr="00000000">
              <w:rPr>
                <w:rFonts w:ascii="Arial" w:cs="Arial" w:eastAsia="Arial" w:hAnsi="Arial"/>
                <w:rtl w:val="0"/>
              </w:rPr>
              <w:t xml:space="preserve">El enfoque Dialógico crítico se desarrolla a partir de las siguientes  dimensiones o niveles,, cómo se presenta a continuación: </w:t>
            </w:r>
          </w:p>
          <w:p w:rsidR="00000000" w:rsidDel="00000000" w:rsidP="00000000" w:rsidRDefault="00000000" w:rsidRPr="00000000" w14:paraId="00000120">
            <w:pPr>
              <w:rPr>
                <w:rFonts w:ascii="Arial" w:cs="Arial" w:eastAsia="Arial" w:hAnsi="Arial"/>
              </w:rPr>
            </w:pPr>
            <w:r w:rsidDel="00000000" w:rsidR="00000000" w:rsidRPr="00000000">
              <w:rPr>
                <w:rtl w:val="0"/>
              </w:rPr>
            </w:r>
          </w:p>
          <w:sdt>
            <w:sdtPr>
              <w:lock w:val="contentLocked"/>
              <w:tag w:val="goog_rdk_1"/>
            </w:sdtPr>
            <w:sdtContent>
              <w:tbl>
                <w:tblPr>
                  <w:tblStyle w:val="Table18"/>
                  <w:tblW w:w="921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85"/>
                  <w:gridCol w:w="6927"/>
                  <w:tblGridChange w:id="0">
                    <w:tblGrid>
                      <w:gridCol w:w="2285"/>
                      <w:gridCol w:w="69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jc w:val="both"/>
                        <w:rPr>
                          <w:rFonts w:ascii="Arial" w:cs="Arial" w:eastAsia="Arial" w:hAnsi="Arial"/>
                          <w:b w:val="1"/>
                        </w:rPr>
                      </w:pPr>
                      <w:r w:rsidDel="00000000" w:rsidR="00000000" w:rsidRPr="00000000">
                        <w:rPr>
                          <w:rFonts w:ascii="Arial" w:cs="Arial" w:eastAsia="Arial" w:hAnsi="Arial"/>
                          <w:b w:val="1"/>
                          <w:rtl w:val="0"/>
                        </w:rPr>
                        <w:t xml:space="preserve">DIMENSIÓN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jc w:val="both"/>
                        <w:rPr>
                          <w:rFonts w:ascii="Arial" w:cs="Arial" w:eastAsia="Arial" w:hAnsi="Arial"/>
                          <w:b w:val="1"/>
                        </w:rPr>
                      </w:pPr>
                      <w:r w:rsidDel="00000000" w:rsidR="00000000" w:rsidRPr="00000000">
                        <w:rPr>
                          <w:rFonts w:ascii="Arial" w:cs="Arial" w:eastAsia="Arial" w:hAnsi="Arial"/>
                          <w:b w:val="1"/>
                          <w:rtl w:val="0"/>
                        </w:rPr>
                        <w:t xml:space="preserve">ESTRATEGIAS DE APRENDIZAJE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jc w:val="both"/>
                        <w:rPr>
                          <w:rFonts w:ascii="Arial" w:cs="Arial" w:eastAsia="Arial" w:hAnsi="Arial"/>
                        </w:rPr>
                      </w:pPr>
                      <w:r w:rsidDel="00000000" w:rsidR="00000000" w:rsidRPr="00000000">
                        <w:rPr>
                          <w:rFonts w:ascii="Arial" w:cs="Arial" w:eastAsia="Arial" w:hAnsi="Arial"/>
                          <w:rtl w:val="0"/>
                        </w:rPr>
                        <w:t xml:space="preserve">Motivar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jc w:val="both"/>
                        <w:rPr>
                          <w:rFonts w:ascii="Arial" w:cs="Arial" w:eastAsia="Arial" w:hAnsi="Arial"/>
                        </w:rPr>
                      </w:pPr>
                      <w:r w:rsidDel="00000000" w:rsidR="00000000" w:rsidRPr="00000000">
                        <w:rPr>
                          <w:rFonts w:ascii="Arial" w:cs="Arial" w:eastAsia="Arial" w:hAnsi="Arial"/>
                          <w:rtl w:val="0"/>
                        </w:rPr>
                        <w:t xml:space="preserve">Espacio de presentación de los contenidos del curso junto con la realización de cuestiones prácticas en contextos reales de las organizaciones que despierte el interés en la persona que aprende. Se fomenta el afianzamiento de conocimientos previos estudiados por el aprendiz mediante la discusión en grupo.  </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jc w:val="both"/>
                        <w:rPr>
                          <w:rFonts w:ascii="Arial" w:cs="Arial" w:eastAsia="Arial" w:hAnsi="Arial"/>
                        </w:rPr>
                      </w:pPr>
                      <w:r w:rsidDel="00000000" w:rsidR="00000000" w:rsidRPr="00000000">
                        <w:rPr>
                          <w:rFonts w:ascii="Arial" w:cs="Arial" w:eastAsia="Arial" w:hAnsi="Arial"/>
                          <w:rtl w:val="0"/>
                        </w:rPr>
                        <w:t xml:space="preserve">Pensar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jc w:val="both"/>
                        <w:rPr>
                          <w:rFonts w:ascii="Arial" w:cs="Arial" w:eastAsia="Arial" w:hAnsi="Arial"/>
                        </w:rPr>
                      </w:pPr>
                      <w:r w:rsidDel="00000000" w:rsidR="00000000" w:rsidRPr="00000000">
                        <w:rPr>
                          <w:rFonts w:ascii="Arial" w:cs="Arial" w:eastAsia="Arial" w:hAnsi="Arial"/>
                          <w:rtl w:val="0"/>
                        </w:rPr>
                        <w:t xml:space="preserve">La propuesta de adopción de las buenas prácticas de gestión TIC en un caso práctico en las organizaciones fomenta en el estudiante la identificación del portafolio de servicios de TI que  contribuyan a la creación de valor en la organización y al logro de los objetivos estratégicos de las empresas.  El proyecto de aula orienta la interdisciplinariedad con el contexto empresarial mediante la recopilación de información y la generación de evidencias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jc w:val="both"/>
                        <w:rPr>
                          <w:rFonts w:ascii="Arial" w:cs="Arial" w:eastAsia="Arial" w:hAnsi="Arial"/>
                        </w:rPr>
                      </w:pPr>
                      <w:r w:rsidDel="00000000" w:rsidR="00000000" w:rsidRPr="00000000">
                        <w:rPr>
                          <w:rFonts w:ascii="Arial" w:cs="Arial" w:eastAsia="Arial" w:hAnsi="Arial"/>
                          <w:rtl w:val="0"/>
                        </w:rPr>
                        <w:t xml:space="preserve">Relacionar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jc w:val="both"/>
                        <w:rPr>
                          <w:rFonts w:ascii="Arial" w:cs="Arial" w:eastAsia="Arial" w:hAnsi="Arial"/>
                        </w:rPr>
                      </w:pPr>
                      <w:r w:rsidDel="00000000" w:rsidR="00000000" w:rsidRPr="00000000">
                        <w:rPr>
                          <w:rFonts w:ascii="Arial" w:cs="Arial" w:eastAsia="Arial" w:hAnsi="Arial"/>
                          <w:rtl w:val="0"/>
                        </w:rPr>
                        <w:t xml:space="preserve">El proyecto de aula involucra la aplicación de las buenas prácticas de gestión TIC en los ámbitos empresariales y permite la participación activa de todos los participantes así como la crítica constructiva que facilita el trabajo cooperativo y la construcción colectiva de la propuesta de adopción de las buenas prácticas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jc w:val="both"/>
                        <w:rPr>
                          <w:rFonts w:ascii="Arial" w:cs="Arial" w:eastAsia="Arial" w:hAnsi="Arial"/>
                        </w:rPr>
                      </w:pPr>
                      <w:r w:rsidDel="00000000" w:rsidR="00000000" w:rsidRPr="00000000">
                        <w:rPr>
                          <w:rFonts w:ascii="Arial" w:cs="Arial" w:eastAsia="Arial" w:hAnsi="Arial"/>
                          <w:rtl w:val="0"/>
                        </w:rPr>
                        <w:t xml:space="preserve">Actuar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jc w:val="both"/>
                        <w:rPr>
                          <w:rFonts w:ascii="Arial" w:cs="Arial" w:eastAsia="Arial" w:hAnsi="Arial"/>
                        </w:rPr>
                      </w:pPr>
                      <w:r w:rsidDel="00000000" w:rsidR="00000000" w:rsidRPr="00000000">
                        <w:rPr>
                          <w:rFonts w:ascii="Arial" w:cs="Arial" w:eastAsia="Arial" w:hAnsi="Arial"/>
                          <w:rtl w:val="0"/>
                        </w:rPr>
                        <w:t xml:space="preserve">Producción de una propuesta con la adopción de las buenas prácticas en la gestión de los servicios TIC, que busca plantear un conjunto de procedimientos de gestión de TI para lograr calidad y eficiencia en sus procesos  y a su vez satisfacer las necesidades de las empresas e integrarse a la estrategia de la organización.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jc w:val="both"/>
                        <w:rPr>
                          <w:rFonts w:ascii="Arial" w:cs="Arial" w:eastAsia="Arial" w:hAnsi="Arial"/>
                        </w:rPr>
                      </w:pPr>
                      <w:r w:rsidDel="00000000" w:rsidR="00000000" w:rsidRPr="00000000">
                        <w:rPr>
                          <w:rFonts w:ascii="Arial" w:cs="Arial" w:eastAsia="Arial" w:hAnsi="Arial"/>
                          <w:rtl w:val="0"/>
                        </w:rPr>
                        <w:t xml:space="preserve">Transformar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jc w:val="both"/>
                        <w:rPr>
                          <w:rFonts w:ascii="Arial" w:cs="Arial" w:eastAsia="Arial" w:hAnsi="Arial"/>
                        </w:rPr>
                      </w:pPr>
                      <w:r w:rsidDel="00000000" w:rsidR="00000000" w:rsidRPr="00000000">
                        <w:rPr>
                          <w:rFonts w:ascii="Arial" w:cs="Arial" w:eastAsia="Arial" w:hAnsi="Arial"/>
                          <w:rtl w:val="0"/>
                        </w:rPr>
                        <w:t xml:space="preserve">Con la actividad del caso de estudio en un sector económico real el estudiante está en capacidad de proponer la adopción de las buenas prácticas en la gestión de los servicios TIC que se articulen al proceso de transformación digital de los negocios.</w:t>
                      </w:r>
                    </w:p>
                  </w:tc>
                </w:tr>
              </w:tbl>
            </w:sdtContent>
          </w:sdt>
          <w:p w:rsidR="00000000" w:rsidDel="00000000" w:rsidP="00000000" w:rsidRDefault="00000000" w:rsidRPr="00000000" w14:paraId="0000012D">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12E">
            <w:pPr>
              <w:keepNext w:val="1"/>
              <w:keepLines w:val="1"/>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tl w:val="0"/>
              </w:rPr>
            </w:r>
          </w:p>
        </w:tc>
      </w:tr>
    </w:tbl>
    <w:p w:rsidR="00000000" w:rsidDel="00000000" w:rsidP="00000000" w:rsidRDefault="00000000" w:rsidRPr="00000000" w14:paraId="0000012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30">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tbl>
      <w:tblPr>
        <w:tblStyle w:val="Table19"/>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31">
            <w:pPr>
              <w:keepNext w:val="1"/>
              <w:keepLines w:val="1"/>
              <w:numPr>
                <w:ilvl w:val="0"/>
                <w:numId w:val="4"/>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ACCIONES DE FORMACIÓN INVESTIGATIVA DE LOS ESTUDIANTES </w:t>
            </w:r>
          </w:p>
        </w:tc>
      </w:tr>
    </w:tbl>
    <w:p w:rsidR="00000000" w:rsidDel="00000000" w:rsidP="00000000" w:rsidRDefault="00000000" w:rsidRPr="00000000" w14:paraId="00000132">
      <w:pPr>
        <w:keepNext w:val="1"/>
        <w:keepLines w:val="1"/>
        <w:spacing w:after="0" w:before="240" w:line="240" w:lineRule="auto"/>
        <w:ind w:left="0" w:firstLine="0"/>
        <w:jc w:val="both"/>
        <w:rPr>
          <w:rFonts w:ascii="Arial" w:cs="Arial" w:eastAsia="Arial" w:hAnsi="Arial"/>
          <w:b w:val="1"/>
          <w:sz w:val="20"/>
          <w:szCs w:val="20"/>
        </w:rPr>
      </w:pPr>
      <w:r w:rsidDel="00000000" w:rsidR="00000000" w:rsidRPr="00000000">
        <w:rPr>
          <w:rtl w:val="0"/>
        </w:rPr>
      </w:r>
    </w:p>
    <w:sdt>
      <w:sdtPr>
        <w:lock w:val="contentLocked"/>
        <w:tag w:val="goog_rdk_2"/>
      </w:sdtPr>
      <w:sdtContent>
        <w:tbl>
          <w:tblPr>
            <w:tblStyle w:val="Table20"/>
            <w:tblW w:w="10215.0" w:type="dxa"/>
            <w:jc w:val="left"/>
            <w:tblInd w:w="-21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15"/>
            <w:tblGridChange w:id="0">
              <w:tblGrid>
                <w:gridCol w:w="10215"/>
              </w:tblGrid>
            </w:tblGridChange>
          </w:tblGrid>
          <w:tr>
            <w:trPr>
              <w:cantSplit w:val="0"/>
              <w:trHeight w:val="549" w:hRule="atLeast"/>
              <w:tblHeader w:val="0"/>
            </w:trPr>
            <w:tc>
              <w:tcPr/>
              <w:p w:rsidR="00000000" w:rsidDel="00000000" w:rsidP="00000000" w:rsidRDefault="00000000" w:rsidRPr="00000000" w14:paraId="00000133">
                <w:pPr>
                  <w:jc w:val="both"/>
                  <w:rPr>
                    <w:rFonts w:ascii="Arial" w:cs="Arial" w:eastAsia="Arial" w:hAnsi="Arial"/>
                  </w:rPr>
                </w:pPr>
                <w:r w:rsidDel="00000000" w:rsidR="00000000" w:rsidRPr="00000000">
                  <w:rPr>
                    <w:rFonts w:ascii="Arial" w:cs="Arial" w:eastAsia="Arial" w:hAnsi="Arial"/>
                    <w:rtl w:val="0"/>
                  </w:rPr>
                  <w:t xml:space="preserve">Se promueve el proceso de investigación formativa al desarrollar el pensamiento crítico a través de casos en contextos organizacionales en diferentes sectores económicos de la ciudad, de tal manera que el estudiante aplique un plan de adopción de las buenas prácticas vigentes bajo la guía metodológica de marcos internacionales  </w:t>
                </w:r>
              </w:p>
            </w:tc>
          </w:tr>
        </w:tbl>
      </w:sdtContent>
    </w:sdt>
    <w:p w:rsidR="00000000" w:rsidDel="00000000" w:rsidP="00000000" w:rsidRDefault="00000000" w:rsidRPr="00000000" w14:paraId="00000134">
      <w:pPr>
        <w:keepNext w:val="1"/>
        <w:keepLines w:val="1"/>
        <w:spacing w:after="0" w:before="240" w:line="240" w:lineRule="auto"/>
        <w:ind w:left="0" w:firstLine="0"/>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35">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3"/>
      </w:sdtPr>
      <w:sdtContent>
        <w:tbl>
          <w:tblPr>
            <w:tblStyle w:val="Table21"/>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36">
                <w:pPr>
                  <w:keepNext w:val="1"/>
                  <w:keepLines w:val="1"/>
                  <w:numPr>
                    <w:ilvl w:val="0"/>
                    <w:numId w:val="4"/>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EVALUACIÓN DE LOS RESULTADOS DE APRENDIZAJE ESPECÍFICOS DEL CURSO </w:t>
                </w:r>
              </w:p>
            </w:tc>
          </w:tr>
        </w:tbl>
      </w:sdtContent>
    </w:sdt>
    <w:p w:rsidR="00000000" w:rsidDel="00000000" w:rsidP="00000000" w:rsidRDefault="00000000" w:rsidRPr="00000000" w14:paraId="00000137">
      <w:pPr>
        <w:jc w:val="both"/>
        <w:rPr>
          <w:rFonts w:ascii="Arial" w:cs="Arial" w:eastAsia="Arial" w:hAnsi="Arial"/>
          <w:b w:val="1"/>
          <w:sz w:val="20"/>
          <w:szCs w:val="20"/>
        </w:rPr>
      </w:pPr>
      <w:r w:rsidDel="00000000" w:rsidR="00000000" w:rsidRPr="00000000">
        <w:rPr>
          <w:rtl w:val="0"/>
        </w:rPr>
      </w:r>
    </w:p>
    <w:sdt>
      <w:sdtPr>
        <w:lock w:val="contentLocked"/>
        <w:tag w:val="goog_rdk_4"/>
      </w:sdtPr>
      <w:sdtContent>
        <w:tbl>
          <w:tblPr>
            <w:tblStyle w:val="Table22"/>
            <w:tblW w:w="9356.0" w:type="dxa"/>
            <w:jc w:val="left"/>
            <w:tblInd w:w="-22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27"/>
            <w:gridCol w:w="1842"/>
            <w:gridCol w:w="1985"/>
            <w:gridCol w:w="1559"/>
            <w:gridCol w:w="1843"/>
            <w:tblGridChange w:id="0">
              <w:tblGrid>
                <w:gridCol w:w="2127"/>
                <w:gridCol w:w="1842"/>
                <w:gridCol w:w="1985"/>
                <w:gridCol w:w="1559"/>
                <w:gridCol w:w="1843"/>
              </w:tblGrid>
            </w:tblGridChange>
          </w:tblGrid>
          <w:tr>
            <w:trPr>
              <w:cantSplit w:val="0"/>
              <w:trHeight w:val="477" w:hRule="atLeast"/>
              <w:tblHeader w:val="0"/>
            </w:trPr>
            <w:tc>
              <w:tcPr>
                <w:shd w:fill="d9d9d9" w:val="clear"/>
              </w:tcPr>
              <w:p w:rsidR="00000000" w:rsidDel="00000000" w:rsidP="00000000" w:rsidRDefault="00000000" w:rsidRPr="00000000" w14:paraId="00000138">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Resultado de Aprendizaje</w:t>
                </w:r>
              </w:p>
            </w:tc>
            <w:tc>
              <w:tcPr>
                <w:shd w:fill="d9d9d9" w:val="clear"/>
              </w:tcPr>
              <w:p w:rsidR="00000000" w:rsidDel="00000000" w:rsidP="00000000" w:rsidRDefault="00000000" w:rsidRPr="00000000" w14:paraId="00000139">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Criterio  de desempeño</w:t>
                </w:r>
              </w:p>
            </w:tc>
            <w:tc>
              <w:tcPr>
                <w:shd w:fill="d9d9d9" w:val="clear"/>
              </w:tcPr>
              <w:p w:rsidR="00000000" w:rsidDel="00000000" w:rsidP="00000000" w:rsidRDefault="00000000" w:rsidRPr="00000000" w14:paraId="0000013A">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Tipo de Evidencia de Aprendizaje </w:t>
                </w:r>
              </w:p>
            </w:tc>
            <w:tc>
              <w:tcPr>
                <w:shd w:fill="d9d9d9" w:val="clear"/>
              </w:tcPr>
              <w:p w:rsidR="00000000" w:rsidDel="00000000" w:rsidP="00000000" w:rsidRDefault="00000000" w:rsidRPr="00000000" w14:paraId="0000013B">
                <w:pPr>
                  <w:spacing w:line="276" w:lineRule="auto"/>
                  <w:jc w:val="both"/>
                  <w:rPr>
                    <w:rFonts w:ascii="Arial" w:cs="Arial" w:eastAsia="Arial" w:hAnsi="Arial"/>
                    <w:b w:val="1"/>
                  </w:rPr>
                </w:pPr>
                <w:r w:rsidDel="00000000" w:rsidR="00000000" w:rsidRPr="00000000">
                  <w:rPr>
                    <w:rFonts w:ascii="Arial" w:cs="Arial" w:eastAsia="Arial" w:hAnsi="Arial"/>
                    <w:b w:val="1"/>
                    <w:rtl w:val="0"/>
                  </w:rPr>
                  <w:t xml:space="preserve">Instrumento de evaluación</w:t>
                </w:r>
              </w:p>
            </w:tc>
            <w:tc>
              <w:tcPr>
                <w:shd w:fill="d9d9d9" w:val="clear"/>
              </w:tcPr>
              <w:p w:rsidR="00000000" w:rsidDel="00000000" w:rsidP="00000000" w:rsidRDefault="00000000" w:rsidRPr="00000000" w14:paraId="0000013C">
                <w:pPr>
                  <w:jc w:val="both"/>
                  <w:rPr>
                    <w:rFonts w:ascii="Arial" w:cs="Arial" w:eastAsia="Arial" w:hAnsi="Arial"/>
                    <w:b w:val="1"/>
                  </w:rPr>
                </w:pPr>
                <w:r w:rsidDel="00000000" w:rsidR="00000000" w:rsidRPr="00000000">
                  <w:rPr>
                    <w:rFonts w:ascii="Arial" w:cs="Arial" w:eastAsia="Arial" w:hAnsi="Arial"/>
                    <w:b w:val="1"/>
                    <w:rtl w:val="0"/>
                  </w:rPr>
                  <w:t xml:space="preserve">Corte del periodo de evaluación </w:t>
                </w:r>
              </w:p>
            </w:tc>
          </w:tr>
          <w:tr>
            <w:trPr>
              <w:cantSplit w:val="0"/>
              <w:trHeight w:val="4456.430664062501" w:hRule="atLeast"/>
              <w:tblHeader w:val="0"/>
            </w:trPr>
            <w:tc>
              <w:tcPr/>
              <w:p w:rsidR="00000000" w:rsidDel="00000000" w:rsidP="00000000" w:rsidRDefault="00000000" w:rsidRPr="00000000" w14:paraId="0000013D">
                <w:pPr>
                  <w:widowControl w:val="0"/>
                  <w:jc w:val="both"/>
                  <w:rPr>
                    <w:rFonts w:ascii="Arial" w:cs="Arial" w:eastAsia="Arial" w:hAnsi="Arial"/>
                  </w:rPr>
                </w:pPr>
                <w:r w:rsidDel="00000000" w:rsidR="00000000" w:rsidRPr="00000000">
                  <w:rPr>
                    <w:rFonts w:ascii="Arial" w:cs="Arial" w:eastAsia="Arial" w:hAnsi="Arial"/>
                    <w:rtl w:val="0"/>
                  </w:rPr>
                  <w:t xml:space="preserve">RA3.Trabajar conjunta y colaborativamente con otros pares desde diversos roles buscando solucionar problemas en diversos contextos.</w:t>
                </w:r>
              </w:p>
              <w:p w:rsidR="00000000" w:rsidDel="00000000" w:rsidP="00000000" w:rsidRDefault="00000000" w:rsidRPr="00000000" w14:paraId="0000013E">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13F">
                <w:pPr>
                  <w:widowControl w:val="0"/>
                  <w:jc w:val="both"/>
                  <w:rPr>
                    <w:rFonts w:ascii="Arial" w:cs="Arial" w:eastAsia="Arial" w:hAnsi="Arial"/>
                  </w:rPr>
                </w:pPr>
                <w:r w:rsidDel="00000000" w:rsidR="00000000" w:rsidRPr="00000000">
                  <w:rPr>
                    <w:rFonts w:ascii="Arial" w:cs="Arial" w:eastAsia="Arial" w:hAnsi="Arial"/>
                    <w:rtl w:val="0"/>
                  </w:rPr>
                  <w:t xml:space="preserve">RA9. Formula proyectos, apoyándose en un marco metodológico pertinente, a partir de las consideraciones del entorno y del análisis de alternativas.</w:t>
                </w:r>
              </w:p>
              <w:p w:rsidR="00000000" w:rsidDel="00000000" w:rsidP="00000000" w:rsidRDefault="00000000" w:rsidRPr="00000000" w14:paraId="00000140">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141">
                <w:pPr>
                  <w:widowControl w:val="0"/>
                  <w:jc w:val="both"/>
                  <w:rPr>
                    <w:rFonts w:ascii="Arial" w:cs="Arial" w:eastAsia="Arial" w:hAnsi="Arial"/>
                  </w:rPr>
                </w:pPr>
                <w:r w:rsidDel="00000000" w:rsidR="00000000" w:rsidRPr="00000000">
                  <w:rPr>
                    <w:rtl w:val="0"/>
                  </w:rPr>
                </w:r>
              </w:p>
            </w:tc>
            <w:tc>
              <w:tcPr/>
              <w:p w:rsidR="00000000" w:rsidDel="00000000" w:rsidP="00000000" w:rsidRDefault="00000000" w:rsidRPr="00000000" w14:paraId="00000142">
                <w:pPr>
                  <w:spacing w:line="276" w:lineRule="auto"/>
                  <w:jc w:val="both"/>
                  <w:rPr>
                    <w:rFonts w:ascii="Arial" w:cs="Arial" w:eastAsia="Arial" w:hAnsi="Arial"/>
                  </w:rPr>
                </w:pPr>
                <w:r w:rsidDel="00000000" w:rsidR="00000000" w:rsidRPr="00000000">
                  <w:rPr>
                    <w:rFonts w:ascii="Arial" w:cs="Arial" w:eastAsia="Arial" w:hAnsi="Arial"/>
                    <w:rtl w:val="0"/>
                  </w:rPr>
                  <w:t xml:space="preserve">Desarrolla la comprensión crítica de las bases conceptuales para diseñar, adoptar y gestionar el portafolio de servicios TIC y evalúa la factibilidad en la  aplicación de las buenas prácticas de gestión TIC en contextos empresariales</w:t>
                </w:r>
              </w:p>
              <w:p w:rsidR="00000000" w:rsidDel="00000000" w:rsidP="00000000" w:rsidRDefault="00000000" w:rsidRPr="00000000" w14:paraId="00000143">
                <w:pPr>
                  <w:spacing w:line="276" w:lineRule="auto"/>
                  <w:jc w:val="both"/>
                  <w:rPr>
                    <w:rFonts w:ascii="Arial" w:cs="Arial" w:eastAsia="Arial" w:hAnsi="Arial"/>
                    <w:b w:val="1"/>
                  </w:rPr>
                </w:pPr>
                <w:r w:rsidDel="00000000" w:rsidR="00000000" w:rsidRPr="00000000">
                  <w:rPr>
                    <w:rtl w:val="0"/>
                  </w:rPr>
                </w:r>
              </w:p>
              <w:p w:rsidR="00000000" w:rsidDel="00000000" w:rsidP="00000000" w:rsidRDefault="00000000" w:rsidRPr="00000000" w14:paraId="00000144">
                <w:pPr>
                  <w:spacing w:line="25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145">
                <w:pPr>
                  <w:spacing w:line="276" w:lineRule="auto"/>
                  <w:jc w:val="both"/>
                  <w:rPr>
                    <w:rFonts w:ascii="Arial" w:cs="Arial" w:eastAsia="Arial" w:hAnsi="Arial"/>
                  </w:rPr>
                </w:pPr>
                <w:r w:rsidDel="00000000" w:rsidR="00000000" w:rsidRPr="00000000">
                  <w:rPr>
                    <w:rFonts w:ascii="Arial" w:cs="Arial" w:eastAsia="Arial" w:hAnsi="Arial"/>
                    <w:rtl w:val="0"/>
                  </w:rPr>
                  <w:t xml:space="preserve">Indagación y preparación previa de los conceptos mediante lecturas  y  realización de cuestiones prácticas en contextos reales de las organizaciones en correspondencia a su desempeño futuro como líder de tecnología.</w:t>
                </w:r>
              </w:p>
              <w:p w:rsidR="00000000" w:rsidDel="00000000" w:rsidP="00000000" w:rsidRDefault="00000000" w:rsidRPr="00000000" w14:paraId="00000146">
                <w:pPr>
                  <w:spacing w:line="276" w:lineRule="auto"/>
                  <w:jc w:val="both"/>
                  <w:rPr>
                    <w:rFonts w:ascii="Arial" w:cs="Arial" w:eastAsia="Arial" w:hAnsi="Arial"/>
                    <w:b w:val="1"/>
                    <w:color w:val="c6d9f1"/>
                  </w:rPr>
                </w:pPr>
                <w:r w:rsidDel="00000000" w:rsidR="00000000" w:rsidRPr="00000000">
                  <w:rPr>
                    <w:rtl w:val="0"/>
                  </w:rPr>
                </w:r>
              </w:p>
            </w:tc>
            <w:tc>
              <w:tcPr/>
              <w:p w:rsidR="00000000" w:rsidDel="00000000" w:rsidP="00000000" w:rsidRDefault="00000000" w:rsidRPr="00000000" w14:paraId="00000147">
                <w:pPr>
                  <w:spacing w:line="276" w:lineRule="auto"/>
                  <w:jc w:val="both"/>
                  <w:rPr>
                    <w:rFonts w:ascii="Arial" w:cs="Arial" w:eastAsia="Arial" w:hAnsi="Arial"/>
                  </w:rPr>
                </w:pPr>
                <w:r w:rsidDel="00000000" w:rsidR="00000000" w:rsidRPr="00000000">
                  <w:rPr>
                    <w:rFonts w:ascii="Arial" w:cs="Arial" w:eastAsia="Arial" w:hAnsi="Arial"/>
                    <w:rtl w:val="0"/>
                  </w:rPr>
                  <w:t xml:space="preserve">Cuestionario en plataforma digital para evaluar conceptos aplicables a cuestiones prácticas del contexto empresarial </w:t>
                </w:r>
              </w:p>
            </w:tc>
            <w:tc>
              <w:tcPr/>
              <w:p w:rsidR="00000000" w:rsidDel="00000000" w:rsidP="00000000" w:rsidRDefault="00000000" w:rsidRPr="00000000" w14:paraId="00000148">
                <w:pPr>
                  <w:jc w:val="both"/>
                  <w:rPr>
                    <w:rFonts w:ascii="Arial" w:cs="Arial" w:eastAsia="Arial" w:hAnsi="Arial"/>
                    <w:b w:val="1"/>
                  </w:rPr>
                </w:pPr>
                <w:r w:rsidDel="00000000" w:rsidR="00000000" w:rsidRPr="00000000">
                  <w:rPr>
                    <w:rFonts w:ascii="Arial" w:cs="Arial" w:eastAsia="Arial" w:hAnsi="Arial"/>
                    <w:b w:val="1"/>
                    <w:rtl w:val="0"/>
                  </w:rPr>
                  <w:t xml:space="preserve">Primer previo</w:t>
                </w:r>
              </w:p>
              <w:p w:rsidR="00000000" w:rsidDel="00000000" w:rsidP="00000000" w:rsidRDefault="00000000" w:rsidRPr="00000000" w14:paraId="00000149">
                <w:pPr>
                  <w:jc w:val="both"/>
                  <w:rPr>
                    <w:rFonts w:ascii="Arial" w:cs="Arial" w:eastAsia="Arial" w:hAnsi="Arial"/>
                    <w:b w:val="1"/>
                    <w:color w:val="c6d9f1"/>
                  </w:rPr>
                </w:pPr>
                <w:r w:rsidDel="00000000" w:rsidR="00000000" w:rsidRPr="00000000">
                  <w:rPr>
                    <w:rFonts w:ascii="Arial" w:cs="Arial" w:eastAsia="Arial" w:hAnsi="Arial"/>
                    <w:b w:val="1"/>
                    <w:color w:val="c6d9f1"/>
                    <w:rtl w:val="0"/>
                  </w:rPr>
                  <w:t xml:space="preserve">  </w:t>
                </w:r>
              </w:p>
            </w:tc>
          </w:tr>
          <w:tr>
            <w:trPr>
              <w:cantSplit w:val="0"/>
              <w:trHeight w:val="2313.1249999999995" w:hRule="atLeast"/>
              <w:tblHeader w:val="0"/>
            </w:trPr>
            <w:tc>
              <w:tcPr/>
              <w:p w:rsidR="00000000" w:rsidDel="00000000" w:rsidP="00000000" w:rsidRDefault="00000000" w:rsidRPr="00000000" w14:paraId="0000014A">
                <w:pPr>
                  <w:widowControl w:val="0"/>
                  <w:jc w:val="both"/>
                  <w:rPr>
                    <w:rFonts w:ascii="Arial" w:cs="Arial" w:eastAsia="Arial" w:hAnsi="Arial"/>
                  </w:rPr>
                </w:pPr>
                <w:r w:rsidDel="00000000" w:rsidR="00000000" w:rsidRPr="00000000">
                  <w:rPr>
                    <w:rFonts w:ascii="Arial" w:cs="Arial" w:eastAsia="Arial" w:hAnsi="Arial"/>
                    <w:rtl w:val="0"/>
                  </w:rPr>
                  <w:t xml:space="preserve">RA3.Trabajar conjunta y colaborativamente con otros pares desde diversos roles buscando solucionar problemas en diversos contextos.</w:t>
                </w:r>
              </w:p>
              <w:p w:rsidR="00000000" w:rsidDel="00000000" w:rsidP="00000000" w:rsidRDefault="00000000" w:rsidRPr="00000000" w14:paraId="0000014B">
                <w:pPr>
                  <w:widowControl w:val="0"/>
                  <w:jc w:val="both"/>
                  <w:rPr>
                    <w:rFonts w:ascii="Arial" w:cs="Arial" w:eastAsia="Arial" w:hAnsi="Arial"/>
                  </w:rPr>
                </w:pPr>
                <w:r w:rsidDel="00000000" w:rsidR="00000000" w:rsidRPr="00000000">
                  <w:rPr>
                    <w:rtl w:val="0"/>
                  </w:rPr>
                </w:r>
              </w:p>
              <w:p w:rsidR="00000000" w:rsidDel="00000000" w:rsidP="00000000" w:rsidRDefault="00000000" w:rsidRPr="00000000" w14:paraId="0000014C">
                <w:pPr>
                  <w:widowControl w:val="0"/>
                  <w:jc w:val="both"/>
                  <w:rPr>
                    <w:rFonts w:ascii="Arial" w:cs="Arial" w:eastAsia="Arial" w:hAnsi="Arial"/>
                    <w:b w:val="1"/>
                  </w:rPr>
                </w:pPr>
                <w:r w:rsidDel="00000000" w:rsidR="00000000" w:rsidRPr="00000000">
                  <w:rPr>
                    <w:rFonts w:ascii="Arial" w:cs="Arial" w:eastAsia="Arial" w:hAnsi="Arial"/>
                    <w:rtl w:val="0"/>
                  </w:rPr>
                  <w:t xml:space="preserve">RA9. Formula proyectos, apoyándose en un marco metodológico pertinente, a partir de las consideraciones del entorno y del análisis de alternativas.</w:t>
                </w:r>
                <w:r w:rsidDel="00000000" w:rsidR="00000000" w:rsidRPr="00000000">
                  <w:rPr>
                    <w:rtl w:val="0"/>
                  </w:rPr>
                </w:r>
              </w:p>
            </w:tc>
            <w:tc>
              <w:tcPr/>
              <w:p w:rsidR="00000000" w:rsidDel="00000000" w:rsidP="00000000" w:rsidRDefault="00000000" w:rsidRPr="00000000" w14:paraId="0000014D">
                <w:pPr>
                  <w:spacing w:after="200" w:line="256" w:lineRule="auto"/>
                  <w:jc w:val="both"/>
                  <w:rPr>
                    <w:rFonts w:ascii="Arial" w:cs="Arial" w:eastAsia="Arial" w:hAnsi="Arial"/>
                  </w:rPr>
                </w:pPr>
                <w:r w:rsidDel="00000000" w:rsidR="00000000" w:rsidRPr="00000000">
                  <w:rPr>
                    <w:rFonts w:ascii="Arial" w:cs="Arial" w:eastAsia="Arial" w:hAnsi="Arial"/>
                    <w:rtl w:val="0"/>
                  </w:rPr>
                  <w:t xml:space="preserve">Selecciona un caso del ámbito empresarial y presenta una avance en la propuesta de la adopción de buenas prácticas de gestión TIC del   portafolio de servicios .</w:t>
                </w:r>
              </w:p>
            </w:tc>
            <w:tc>
              <w:tcPr/>
              <w:p w:rsidR="00000000" w:rsidDel="00000000" w:rsidP="00000000" w:rsidRDefault="00000000" w:rsidRPr="00000000" w14:paraId="0000014E">
                <w:pPr>
                  <w:spacing w:line="276" w:lineRule="auto"/>
                  <w:jc w:val="both"/>
                  <w:rPr>
                    <w:rFonts w:ascii="Arial" w:cs="Arial" w:eastAsia="Arial" w:hAnsi="Arial"/>
                  </w:rPr>
                </w:pPr>
                <w:r w:rsidDel="00000000" w:rsidR="00000000" w:rsidRPr="00000000">
                  <w:rPr>
                    <w:rFonts w:ascii="Arial" w:cs="Arial" w:eastAsia="Arial" w:hAnsi="Arial"/>
                    <w:rtl w:val="0"/>
                  </w:rPr>
                  <w:t xml:space="preserve">Sustentación oral y escrita del avance en la propuesta de adopción de buenas prácticas de gestión TIC  de acuerdo all marco metodológico,</w:t>
                </w:r>
              </w:p>
            </w:tc>
            <w:tc>
              <w:tcPr/>
              <w:p w:rsidR="00000000" w:rsidDel="00000000" w:rsidP="00000000" w:rsidRDefault="00000000" w:rsidRPr="00000000" w14:paraId="0000014F">
                <w:pPr>
                  <w:spacing w:line="276" w:lineRule="auto"/>
                  <w:jc w:val="both"/>
                  <w:rPr>
                    <w:rFonts w:ascii="Arial" w:cs="Arial" w:eastAsia="Arial" w:hAnsi="Arial"/>
                  </w:rPr>
                </w:pPr>
                <w:r w:rsidDel="00000000" w:rsidR="00000000" w:rsidRPr="00000000">
                  <w:rPr>
                    <w:rFonts w:ascii="Arial" w:cs="Arial" w:eastAsia="Arial" w:hAnsi="Arial"/>
                    <w:rtl w:val="0"/>
                  </w:rPr>
                  <w:t xml:space="preserve">Rúbrica para evaluar Informe consolidado de avance</w:t>
                </w:r>
              </w:p>
            </w:tc>
            <w:tc>
              <w:tcPr/>
              <w:p w:rsidR="00000000" w:rsidDel="00000000" w:rsidP="00000000" w:rsidRDefault="00000000" w:rsidRPr="00000000" w14:paraId="00000150">
                <w:pPr>
                  <w:jc w:val="both"/>
                  <w:rPr>
                    <w:rFonts w:ascii="Arial" w:cs="Arial" w:eastAsia="Arial" w:hAnsi="Arial"/>
                    <w:b w:val="1"/>
                  </w:rPr>
                </w:pPr>
                <w:r w:rsidDel="00000000" w:rsidR="00000000" w:rsidRPr="00000000">
                  <w:rPr>
                    <w:rFonts w:ascii="Arial" w:cs="Arial" w:eastAsia="Arial" w:hAnsi="Arial"/>
                    <w:b w:val="1"/>
                    <w:rtl w:val="0"/>
                  </w:rPr>
                  <w:t xml:space="preserve">Segundo previo</w:t>
                </w:r>
              </w:p>
              <w:p w:rsidR="00000000" w:rsidDel="00000000" w:rsidP="00000000" w:rsidRDefault="00000000" w:rsidRPr="00000000" w14:paraId="00000151">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52">
                <w:pPr>
                  <w:jc w:val="both"/>
                  <w:rPr>
                    <w:rFonts w:ascii="Arial" w:cs="Arial" w:eastAsia="Arial" w:hAnsi="Arial"/>
                    <w:b w:val="1"/>
                  </w:rPr>
                </w:pPr>
                <w:r w:rsidDel="00000000" w:rsidR="00000000" w:rsidRPr="00000000">
                  <w:rPr>
                    <w:rtl w:val="0"/>
                  </w:rPr>
                </w:r>
              </w:p>
              <w:p w:rsidR="00000000" w:rsidDel="00000000" w:rsidP="00000000" w:rsidRDefault="00000000" w:rsidRPr="00000000" w14:paraId="00000153">
                <w:pPr>
                  <w:jc w:val="both"/>
                  <w:rPr>
                    <w:rFonts w:ascii="Arial" w:cs="Arial" w:eastAsia="Arial" w:hAnsi="Arial"/>
                    <w:b w:val="1"/>
                  </w:rPr>
                </w:pPr>
                <w:r w:rsidDel="00000000" w:rsidR="00000000" w:rsidRPr="00000000">
                  <w:rPr>
                    <w:rtl w:val="0"/>
                  </w:rPr>
                </w:r>
              </w:p>
            </w:tc>
          </w:tr>
          <w:tr>
            <w:trPr>
              <w:cantSplit w:val="0"/>
              <w:trHeight w:val="238" w:hRule="atLeast"/>
              <w:tblHeader w:val="0"/>
            </w:trPr>
            <w:tc>
              <w:tcPr/>
              <w:p w:rsidR="00000000" w:rsidDel="00000000" w:rsidP="00000000" w:rsidRDefault="00000000" w:rsidRPr="00000000" w14:paraId="00000154">
                <w:pPr>
                  <w:widowControl w:val="0"/>
                  <w:jc w:val="both"/>
                  <w:rPr>
                    <w:rFonts w:ascii="Arial" w:cs="Arial" w:eastAsia="Arial" w:hAnsi="Arial"/>
                    <w:b w:val="1"/>
                  </w:rPr>
                </w:pPr>
                <w:r w:rsidDel="00000000" w:rsidR="00000000" w:rsidRPr="00000000">
                  <w:rPr>
                    <w:rFonts w:ascii="Arial" w:cs="Arial" w:eastAsia="Arial" w:hAnsi="Arial"/>
                    <w:rtl w:val="0"/>
                  </w:rPr>
                  <w:t xml:space="preserve">RA3.Trabajar conjunta y colaborativamente con otros pares desde diversos roles buscando solucionar problemas en diversos contextos.</w:t>
                </w:r>
                <w:r w:rsidDel="00000000" w:rsidR="00000000" w:rsidRPr="00000000">
                  <w:rPr>
                    <w:rtl w:val="0"/>
                  </w:rPr>
                </w:r>
              </w:p>
            </w:tc>
            <w:tc>
              <w:tcPr/>
              <w:p w:rsidR="00000000" w:rsidDel="00000000" w:rsidP="00000000" w:rsidRDefault="00000000" w:rsidRPr="00000000" w14:paraId="00000155">
                <w:pPr>
                  <w:spacing w:line="276" w:lineRule="auto"/>
                  <w:jc w:val="both"/>
                  <w:rPr>
                    <w:rFonts w:ascii="Arial" w:cs="Arial" w:eastAsia="Arial" w:hAnsi="Arial"/>
                    <w:b w:val="1"/>
                  </w:rPr>
                </w:pPr>
                <w:r w:rsidDel="00000000" w:rsidR="00000000" w:rsidRPr="00000000">
                  <w:rPr>
                    <w:rFonts w:ascii="Arial" w:cs="Arial" w:eastAsia="Arial" w:hAnsi="Arial"/>
                    <w:rtl w:val="0"/>
                  </w:rPr>
                  <w:t xml:space="preserve">Presenta las actividades que facilita  el trabajo cooperativo y fomenta la discusión sobre asuntos planteados en clase</w:t>
                </w:r>
                <w:r w:rsidDel="00000000" w:rsidR="00000000" w:rsidRPr="00000000">
                  <w:rPr>
                    <w:rtl w:val="0"/>
                  </w:rPr>
                </w:r>
              </w:p>
            </w:tc>
            <w:tc>
              <w:tcPr/>
              <w:p w:rsidR="00000000" w:rsidDel="00000000" w:rsidP="00000000" w:rsidRDefault="00000000" w:rsidRPr="00000000" w14:paraId="00000156">
                <w:pPr>
                  <w:spacing w:line="276" w:lineRule="auto"/>
                  <w:jc w:val="both"/>
                  <w:rPr>
                    <w:rFonts w:ascii="Arial" w:cs="Arial" w:eastAsia="Arial" w:hAnsi="Arial"/>
                  </w:rPr>
                </w:pPr>
                <w:r w:rsidDel="00000000" w:rsidR="00000000" w:rsidRPr="00000000">
                  <w:rPr>
                    <w:rFonts w:ascii="Arial" w:cs="Arial" w:eastAsia="Arial" w:hAnsi="Arial"/>
                    <w:rtl w:val="0"/>
                  </w:rPr>
                  <w:t xml:space="preserve">Realiza las actividades que contribuyen a la completitud y complementa el caso práctico y la comprensión de los principios de Gobernanza de TI</w:t>
                </w:r>
              </w:p>
            </w:tc>
            <w:tc>
              <w:tcPr/>
              <w:p w:rsidR="00000000" w:rsidDel="00000000" w:rsidP="00000000" w:rsidRDefault="00000000" w:rsidRPr="00000000" w14:paraId="00000157">
                <w:pPr>
                  <w:spacing w:line="276" w:lineRule="auto"/>
                  <w:jc w:val="both"/>
                  <w:rPr>
                    <w:rFonts w:ascii="Arial" w:cs="Arial" w:eastAsia="Arial" w:hAnsi="Arial"/>
                  </w:rPr>
                </w:pPr>
                <w:r w:rsidDel="00000000" w:rsidR="00000000" w:rsidRPr="00000000">
                  <w:rPr>
                    <w:rFonts w:ascii="Arial" w:cs="Arial" w:eastAsia="Arial" w:hAnsi="Arial"/>
                    <w:rtl w:val="0"/>
                  </w:rPr>
                  <w:t xml:space="preserve">Desempeño de las actividades para verificar las capacidades desarrolladas.</w:t>
                </w:r>
              </w:p>
            </w:tc>
            <w:tc>
              <w:tcPr/>
              <w:p w:rsidR="00000000" w:rsidDel="00000000" w:rsidP="00000000" w:rsidRDefault="00000000" w:rsidRPr="00000000" w14:paraId="00000158">
                <w:pPr>
                  <w:jc w:val="both"/>
                  <w:rPr>
                    <w:rFonts w:ascii="Arial" w:cs="Arial" w:eastAsia="Arial" w:hAnsi="Arial"/>
                    <w:b w:val="1"/>
                  </w:rPr>
                </w:pPr>
                <w:r w:rsidDel="00000000" w:rsidR="00000000" w:rsidRPr="00000000">
                  <w:rPr>
                    <w:rFonts w:ascii="Arial" w:cs="Arial" w:eastAsia="Arial" w:hAnsi="Arial"/>
                    <w:b w:val="1"/>
                    <w:rtl w:val="0"/>
                  </w:rPr>
                  <w:t xml:space="preserve">Tercera nota</w:t>
                </w:r>
              </w:p>
            </w:tc>
          </w:tr>
          <w:tr>
            <w:trPr>
              <w:cantSplit w:val="0"/>
              <w:trHeight w:val="238" w:hRule="atLeast"/>
              <w:tblHeader w:val="0"/>
            </w:trPr>
            <w:tc>
              <w:tcPr/>
              <w:p w:rsidR="00000000" w:rsidDel="00000000" w:rsidP="00000000" w:rsidRDefault="00000000" w:rsidRPr="00000000" w14:paraId="00000159">
                <w:pPr>
                  <w:widowControl w:val="0"/>
                  <w:jc w:val="both"/>
                  <w:rPr>
                    <w:rFonts w:ascii="Arial" w:cs="Arial" w:eastAsia="Arial" w:hAnsi="Arial"/>
                  </w:rPr>
                </w:pPr>
                <w:r w:rsidDel="00000000" w:rsidR="00000000" w:rsidRPr="00000000">
                  <w:rPr>
                    <w:rFonts w:ascii="Arial" w:cs="Arial" w:eastAsia="Arial" w:hAnsi="Arial"/>
                    <w:rtl w:val="0"/>
                  </w:rPr>
                  <w:t xml:space="preserve">RA9. Formula proyectos, apoyándose en un marco metodológico pertinente, a partir de las consideraciones del entorno y del análisis de alternativas.</w:t>
                </w:r>
              </w:p>
            </w:tc>
            <w:tc>
              <w:tcPr/>
              <w:p w:rsidR="00000000" w:rsidDel="00000000" w:rsidP="00000000" w:rsidRDefault="00000000" w:rsidRPr="00000000" w14:paraId="0000015A">
                <w:pPr>
                  <w:spacing w:after="200" w:line="256" w:lineRule="auto"/>
                  <w:ind w:left="255" w:hanging="360"/>
                  <w:jc w:val="both"/>
                  <w:rPr>
                    <w:rFonts w:ascii="Arial" w:cs="Arial" w:eastAsia="Arial" w:hAnsi="Arial"/>
                  </w:rPr>
                </w:pPr>
                <w:r w:rsidDel="00000000" w:rsidR="00000000" w:rsidRPr="00000000">
                  <w:rPr>
                    <w:rFonts w:ascii="Arial" w:cs="Arial" w:eastAsia="Arial" w:hAnsi="Arial"/>
                    <w:rtl w:val="0"/>
                  </w:rPr>
                  <w:t xml:space="preserve">Produce contenidos digitales pertinentes y creativos que permitan el financiamiento del conocimiento sobre Gobernanza tecnológica</w:t>
                </w:r>
              </w:p>
            </w:tc>
            <w:tc>
              <w:tcPr/>
              <w:p w:rsidR="00000000" w:rsidDel="00000000" w:rsidP="00000000" w:rsidRDefault="00000000" w:rsidRPr="00000000" w14:paraId="0000015B">
                <w:pPr>
                  <w:spacing w:line="276" w:lineRule="auto"/>
                  <w:jc w:val="both"/>
                  <w:rPr>
                    <w:rFonts w:ascii="Arial" w:cs="Arial" w:eastAsia="Arial" w:hAnsi="Arial"/>
                  </w:rPr>
                </w:pPr>
                <w:r w:rsidDel="00000000" w:rsidR="00000000" w:rsidRPr="00000000">
                  <w:rPr>
                    <w:rFonts w:ascii="Arial" w:cs="Arial" w:eastAsia="Arial" w:hAnsi="Arial"/>
                    <w:rtl w:val="0"/>
                  </w:rPr>
                  <w:t xml:space="preserve">Difusión de los contenidos digitales sobre Gobernanza tecnológica.</w:t>
                </w:r>
              </w:p>
            </w:tc>
            <w:tc>
              <w:tcPr/>
              <w:p w:rsidR="00000000" w:rsidDel="00000000" w:rsidP="00000000" w:rsidRDefault="00000000" w:rsidRPr="00000000" w14:paraId="0000015C">
                <w:pPr>
                  <w:spacing w:line="276" w:lineRule="auto"/>
                  <w:jc w:val="both"/>
                  <w:rPr>
                    <w:rFonts w:ascii="Arial" w:cs="Arial" w:eastAsia="Arial" w:hAnsi="Arial"/>
                  </w:rPr>
                </w:pPr>
                <w:r w:rsidDel="00000000" w:rsidR="00000000" w:rsidRPr="00000000">
                  <w:rPr>
                    <w:rFonts w:ascii="Arial" w:cs="Arial" w:eastAsia="Arial" w:hAnsi="Arial"/>
                    <w:rtl w:val="0"/>
                  </w:rPr>
                  <w:t xml:space="preserve">Cuestionario en plataforma digital para evaluar conceptos de Gobierno TI aplicables a cuestiones prácticas de la realidad.</w:t>
                </w:r>
              </w:p>
            </w:tc>
            <w:tc>
              <w:tcPr/>
              <w:p w:rsidR="00000000" w:rsidDel="00000000" w:rsidP="00000000" w:rsidRDefault="00000000" w:rsidRPr="00000000" w14:paraId="0000015D">
                <w:pPr>
                  <w:jc w:val="both"/>
                  <w:rPr>
                    <w:rFonts w:ascii="Arial" w:cs="Arial" w:eastAsia="Arial" w:hAnsi="Arial"/>
                    <w:b w:val="1"/>
                  </w:rPr>
                </w:pPr>
                <w:r w:rsidDel="00000000" w:rsidR="00000000" w:rsidRPr="00000000">
                  <w:rPr>
                    <w:rFonts w:ascii="Arial" w:cs="Arial" w:eastAsia="Arial" w:hAnsi="Arial"/>
                    <w:b w:val="1"/>
                    <w:rtl w:val="0"/>
                  </w:rPr>
                  <w:t xml:space="preserve">Examen final</w:t>
                </w:r>
              </w:p>
            </w:tc>
          </w:tr>
        </w:tbl>
      </w:sdtContent>
    </w:sdt>
    <w:p w:rsidR="00000000" w:rsidDel="00000000" w:rsidP="00000000" w:rsidRDefault="00000000" w:rsidRPr="00000000" w14:paraId="0000015E">
      <w:pPr>
        <w:keepNext w:val="1"/>
        <w:keepLines w:val="1"/>
        <w:spacing w:after="0" w:before="240" w:line="240" w:lineRule="auto"/>
        <w:ind w:left="720" w:firstLine="0"/>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5F">
      <w:pPr>
        <w:keepNext w:val="1"/>
        <w:keepLines w:val="1"/>
        <w:spacing w:after="0" w:before="240" w:line="240" w:lineRule="auto"/>
        <w:ind w:left="720" w:firstLine="0"/>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0">
      <w:pPr>
        <w:keepNext w:val="1"/>
        <w:keepLines w:val="1"/>
        <w:spacing w:after="0" w:before="240" w:line="240" w:lineRule="auto"/>
        <w:ind w:left="720" w:firstLine="0"/>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1">
      <w:pPr>
        <w:keepNext w:val="1"/>
        <w:keepLines w:val="1"/>
        <w:spacing w:after="0" w:before="240" w:line="240" w:lineRule="auto"/>
        <w:ind w:left="0" w:firstLine="0"/>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2">
      <w:pPr>
        <w:keepNext w:val="1"/>
        <w:keepLines w:val="1"/>
        <w:spacing w:after="0" w:before="240" w:line="240" w:lineRule="auto"/>
        <w:ind w:left="0" w:firstLine="0"/>
        <w:jc w:val="both"/>
        <w:rPr>
          <w:rFonts w:ascii="Arial" w:cs="Arial" w:eastAsia="Arial" w:hAnsi="Arial"/>
          <w:b w:val="1"/>
          <w:sz w:val="16"/>
          <w:szCs w:val="16"/>
        </w:rPr>
      </w:pPr>
      <w:r w:rsidDel="00000000" w:rsidR="00000000" w:rsidRPr="00000000">
        <w:rPr>
          <w:rtl w:val="0"/>
        </w:rPr>
      </w:r>
    </w:p>
    <w:p w:rsidR="00000000" w:rsidDel="00000000" w:rsidP="00000000" w:rsidRDefault="00000000" w:rsidRPr="00000000" w14:paraId="00000163">
      <w:pPr>
        <w:keepNext w:val="1"/>
        <w:keepLines w:val="1"/>
        <w:spacing w:after="0" w:line="240" w:lineRule="auto"/>
        <w:rPr>
          <w:rFonts w:ascii="Arial" w:cs="Arial" w:eastAsia="Arial" w:hAnsi="Arial"/>
          <w:b w:val="1"/>
          <w:color w:val="ffffff"/>
          <w:sz w:val="18"/>
          <w:szCs w:val="18"/>
        </w:rPr>
      </w:pPr>
      <w:r w:rsidDel="00000000" w:rsidR="00000000" w:rsidRPr="00000000">
        <w:rPr>
          <w:rtl w:val="0"/>
        </w:rPr>
      </w:r>
    </w:p>
    <w:sdt>
      <w:sdtPr>
        <w:lock w:val="contentLocked"/>
        <w:tag w:val="goog_rdk_5"/>
      </w:sdtPr>
      <w:sdtContent>
        <w:tbl>
          <w:tblPr>
            <w:tblStyle w:val="Table23"/>
            <w:tblW w:w="99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62"/>
            <w:tblGridChange w:id="0">
              <w:tblGrid>
                <w:gridCol w:w="9962"/>
              </w:tblGrid>
            </w:tblGridChange>
          </w:tblGrid>
          <w:tr>
            <w:trPr>
              <w:cantSplit w:val="0"/>
              <w:trHeight w:val="236.982421875" w:hRule="atLeast"/>
              <w:tblHeader w:val="0"/>
            </w:trPr>
            <w:tc>
              <w:tcPr>
                <w:shd w:fill="c00000" w:val="clear"/>
              </w:tcPr>
              <w:p w:rsidR="00000000" w:rsidDel="00000000" w:rsidP="00000000" w:rsidRDefault="00000000" w:rsidRPr="00000000" w14:paraId="00000164">
                <w:pPr>
                  <w:keepNext w:val="1"/>
                  <w:keepLines w:val="1"/>
                  <w:numPr>
                    <w:ilvl w:val="0"/>
                    <w:numId w:val="4"/>
                  </w:numPr>
                  <w:ind w:left="284"/>
                  <w:jc w:val="center"/>
                  <w:rPr>
                    <w:rFonts w:ascii="Arial" w:cs="Arial" w:eastAsia="Arial" w:hAnsi="Arial"/>
                    <w:b w:val="1"/>
                    <w:color w:val="ffffff"/>
                    <w:sz w:val="18"/>
                    <w:szCs w:val="18"/>
                  </w:rPr>
                </w:pPr>
                <w:r w:rsidDel="00000000" w:rsidR="00000000" w:rsidRPr="00000000">
                  <w:rPr>
                    <w:rFonts w:ascii="Arial" w:cs="Arial" w:eastAsia="Arial" w:hAnsi="Arial"/>
                    <w:b w:val="1"/>
                    <w:color w:val="ffffff"/>
                    <w:sz w:val="18"/>
                    <w:szCs w:val="18"/>
                    <w:rtl w:val="0"/>
                  </w:rPr>
                  <w:t xml:space="preserve">BIBLIOGRAFÍA Y WEBGRAFÍA</w:t>
                </w:r>
              </w:p>
            </w:tc>
          </w:tr>
        </w:tbl>
      </w:sdtContent>
    </w:sdt>
    <w:p w:rsidR="00000000" w:rsidDel="00000000" w:rsidP="00000000" w:rsidRDefault="00000000" w:rsidRPr="00000000" w14:paraId="00000165">
      <w:pPr>
        <w:keepNext w:val="1"/>
        <w:keepLines w:val="1"/>
        <w:spacing w:after="0" w:line="240" w:lineRule="auto"/>
        <w:ind w:left="0" w:firstLine="0"/>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 </w:t>
      </w:r>
      <w:r w:rsidDel="00000000" w:rsidR="00000000" w:rsidRPr="00000000">
        <w:rPr>
          <w:rFonts w:ascii="Arial" w:cs="Arial" w:eastAsia="Arial" w:hAnsi="Arial"/>
          <w:sz w:val="18"/>
          <w:szCs w:val="18"/>
          <w:rtl w:val="0"/>
        </w:rPr>
        <w:t xml:space="preserve">Incluya al menos tres (3) textos de consulta en inglés u otro idioma.</w:t>
      </w:r>
      <w:r w:rsidDel="00000000" w:rsidR="00000000" w:rsidRPr="00000000">
        <w:rPr>
          <w:rtl w:val="0"/>
        </w:rPr>
      </w:r>
    </w:p>
    <w:p w:rsidR="00000000" w:rsidDel="00000000" w:rsidP="00000000" w:rsidRDefault="00000000" w:rsidRPr="00000000" w14:paraId="00000166">
      <w:pPr>
        <w:spacing w:after="0" w:line="240" w:lineRule="auto"/>
        <w:rPr>
          <w:rFonts w:ascii="Arial" w:cs="Arial" w:eastAsia="Arial" w:hAnsi="Arial"/>
          <w:b w:val="1"/>
          <w:sz w:val="18"/>
          <w:szCs w:val="18"/>
        </w:rPr>
      </w:pPr>
      <w:r w:rsidDel="00000000" w:rsidR="00000000" w:rsidRPr="00000000">
        <w:rPr>
          <w:rtl w:val="0"/>
        </w:rPr>
      </w:r>
    </w:p>
    <w:tbl>
      <w:tblPr>
        <w:tblStyle w:val="Table24"/>
        <w:tblW w:w="9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90"/>
        <w:tblGridChange w:id="0">
          <w:tblGrid>
            <w:gridCol w:w="9990"/>
          </w:tblGrid>
        </w:tblGridChange>
      </w:tblGrid>
      <w:tr>
        <w:trPr>
          <w:cantSplit w:val="0"/>
          <w:trHeight w:val="806.982421875" w:hRule="atLeast"/>
          <w:tblHeader w:val="0"/>
        </w:trPr>
        <w:tc>
          <w:tcPr/>
          <w:p w:rsidR="00000000" w:rsidDel="00000000" w:rsidP="00000000" w:rsidRDefault="00000000" w:rsidRPr="00000000" w14:paraId="00000167">
            <w:pPr>
              <w:numPr>
                <w:ilvl w:val="0"/>
                <w:numId w:val="2"/>
              </w:numPr>
              <w:ind w:left="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Gestión de servicios en el sistema informático, Moreno, J.C. &amp; Ramos Pérez, A.F. RA-MA Editorial. 2014</w:t>
            </w:r>
          </w:p>
          <w:p w:rsidR="00000000" w:rsidDel="00000000" w:rsidP="00000000" w:rsidRDefault="00000000" w:rsidRPr="00000000" w14:paraId="00000168">
            <w:pPr>
              <w:numPr>
                <w:ilvl w:val="0"/>
                <w:numId w:val="2"/>
              </w:numPr>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4"/>
                <w:szCs w:val="24"/>
                <w:rtl w:val="0"/>
              </w:rPr>
              <w:t xml:space="preserve">Securing an IT Organization through Governance, Risk Management, and Audit. Ken E. Sigler, James L. Rainey. CRC Press. </w:t>
            </w:r>
            <w:r w:rsidDel="00000000" w:rsidR="00000000" w:rsidRPr="00000000">
              <w:rPr>
                <w:rtl w:val="0"/>
              </w:rPr>
            </w:r>
          </w:p>
          <w:p w:rsidR="00000000" w:rsidDel="00000000" w:rsidP="00000000" w:rsidRDefault="00000000" w:rsidRPr="00000000" w14:paraId="00000169">
            <w:pPr>
              <w:numPr>
                <w:ilvl w:val="0"/>
                <w:numId w:val="2"/>
              </w:numPr>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Manual ITIL V3. Biable Management.</w:t>
            </w:r>
          </w:p>
          <w:p w:rsidR="00000000" w:rsidDel="00000000" w:rsidP="00000000" w:rsidRDefault="00000000" w:rsidRPr="00000000" w14:paraId="0000016A">
            <w:pPr>
              <w:numPr>
                <w:ilvl w:val="0"/>
                <w:numId w:val="2"/>
              </w:numPr>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Gestión de servicios de TI  basado en ITIL V3 Guía de bolsillo. Van  Haren, 2008.</w:t>
            </w:r>
          </w:p>
          <w:p w:rsidR="00000000" w:rsidDel="00000000" w:rsidP="00000000" w:rsidRDefault="00000000" w:rsidRPr="00000000" w14:paraId="0000016B">
            <w:pPr>
              <w:widowControl w:val="0"/>
              <w:numPr>
                <w:ilvl w:val="0"/>
                <w:numId w:val="2"/>
              </w:numPr>
              <w:ind w:left="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La ciudad inteligente y la gestión de las TIC. Caso de estudio: ciudad de Santa Marta. Camargo, L., Gómez, J., &amp; Gasca, M. Editorial UniMagdalena, 2020.</w:t>
            </w:r>
            <w:r w:rsidDel="00000000" w:rsidR="00000000" w:rsidRPr="00000000">
              <w:rPr>
                <w:rtl w:val="0"/>
              </w:rPr>
            </w:r>
          </w:p>
        </w:tc>
      </w:tr>
    </w:tbl>
    <w:p w:rsidR="00000000" w:rsidDel="00000000" w:rsidP="00000000" w:rsidRDefault="00000000" w:rsidRPr="00000000" w14:paraId="0000016C">
      <w:pPr>
        <w:spacing w:after="0" w:line="240" w:lineRule="auto"/>
        <w:rPr>
          <w:rFonts w:ascii="Arial" w:cs="Arial" w:eastAsia="Arial" w:hAnsi="Arial"/>
          <w:b w:val="1"/>
          <w:sz w:val="16"/>
          <w:szCs w:val="16"/>
        </w:rPr>
        <w:sectPr>
          <w:headerReference r:id="rId7" w:type="default"/>
          <w:headerReference r:id="rId8" w:type="first"/>
          <w:headerReference r:id="rId9" w:type="even"/>
          <w:footerReference r:id="rId10" w:type="default"/>
          <w:pgSz w:h="15840" w:w="12240" w:orient="portrait"/>
          <w:pgMar w:bottom="1134" w:top="1134" w:left="1134" w:right="1134" w:header="709" w:footer="709"/>
          <w:pgNumType w:start="1"/>
        </w:sect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18"/>
          <w:szCs w:val="18"/>
        </w:rPr>
      </w:pPr>
      <w:r w:rsidDel="00000000" w:rsidR="00000000" w:rsidRPr="00000000">
        <w:rPr>
          <w:rtl w:val="0"/>
        </w:rPr>
      </w:r>
    </w:p>
    <w:tbl>
      <w:tblPr>
        <w:tblStyle w:val="Table25"/>
        <w:tblW w:w="1346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25"/>
        <w:gridCol w:w="3932"/>
        <w:gridCol w:w="1275"/>
        <w:gridCol w:w="7230"/>
        <w:tblGridChange w:id="0">
          <w:tblGrid>
            <w:gridCol w:w="1025"/>
            <w:gridCol w:w="3932"/>
            <w:gridCol w:w="1275"/>
            <w:gridCol w:w="7230"/>
          </w:tblGrid>
        </w:tblGridChange>
      </w:tblGrid>
      <w:tr>
        <w:trPr>
          <w:cantSplit w:val="0"/>
          <w:trHeight w:val="434" w:hRule="atLeast"/>
          <w:tblHeader w:val="0"/>
        </w:trPr>
        <w:tc>
          <w:tcPr>
            <w:gridSpan w:val="4"/>
            <w:shd w:fill="c00000" w:val="clear"/>
            <w:vAlign w:val="center"/>
          </w:tcPr>
          <w:p w:rsidR="00000000" w:rsidDel="00000000" w:rsidP="00000000" w:rsidRDefault="00000000" w:rsidRPr="00000000" w14:paraId="0000016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ffffff"/>
                <w:sz w:val="18"/>
                <w:szCs w:val="18"/>
                <w:u w:val="none"/>
                <w:shd w:fill="auto" w:val="clear"/>
                <w:vertAlign w:val="baseline"/>
                <w:rtl w:val="0"/>
              </w:rPr>
              <w:t xml:space="preserve">CONTROL DE CAMBIOS</w:t>
            </w:r>
            <w:r w:rsidDel="00000000" w:rsidR="00000000" w:rsidRPr="00000000">
              <w:rPr>
                <w:rtl w:val="0"/>
              </w:rPr>
            </w:r>
          </w:p>
        </w:tc>
      </w:tr>
      <w:tr>
        <w:trPr>
          <w:cantSplit w:val="0"/>
          <w:trHeight w:val="412" w:hRule="atLeast"/>
          <w:tblHeader w:val="0"/>
        </w:trPr>
        <w:tc>
          <w:tcPr>
            <w:shd w:fill="d9d9d9" w:val="clear"/>
            <w:vAlign w:val="center"/>
          </w:tcPr>
          <w:p w:rsidR="00000000" w:rsidDel="00000000" w:rsidP="00000000" w:rsidRDefault="00000000" w:rsidRPr="00000000" w14:paraId="00000172">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VERSIÓN</w:t>
            </w:r>
            <w:r w:rsidDel="00000000" w:rsidR="00000000" w:rsidRPr="00000000">
              <w:rPr>
                <w:rtl w:val="0"/>
              </w:rPr>
            </w:r>
          </w:p>
        </w:tc>
        <w:tc>
          <w:tcPr>
            <w:shd w:fill="d9d9d9" w:val="clear"/>
            <w:vAlign w:val="center"/>
          </w:tcPr>
          <w:p w:rsidR="00000000" w:rsidDel="00000000" w:rsidP="00000000" w:rsidRDefault="00000000" w:rsidRPr="00000000" w14:paraId="00000173">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DESCRIPCIÓN DEL CAMBIO</w:t>
            </w:r>
            <w:r w:rsidDel="00000000" w:rsidR="00000000" w:rsidRPr="00000000">
              <w:rPr>
                <w:rtl w:val="0"/>
              </w:rPr>
            </w:r>
          </w:p>
        </w:tc>
        <w:tc>
          <w:tcPr>
            <w:shd w:fill="d9d9d9" w:val="clear"/>
            <w:vAlign w:val="center"/>
          </w:tcPr>
          <w:p w:rsidR="00000000" w:rsidDel="00000000" w:rsidP="00000000" w:rsidRDefault="00000000" w:rsidRPr="00000000" w14:paraId="00000174">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FECHA</w:t>
            </w:r>
            <w:r w:rsidDel="00000000" w:rsidR="00000000" w:rsidRPr="00000000">
              <w:rPr>
                <w:rtl w:val="0"/>
              </w:rPr>
            </w:r>
          </w:p>
        </w:tc>
        <w:tc>
          <w:tcPr>
            <w:shd w:fill="d9d9d9" w:val="clear"/>
            <w:vAlign w:val="center"/>
          </w:tcPr>
          <w:p w:rsidR="00000000" w:rsidDel="00000000" w:rsidP="00000000" w:rsidRDefault="00000000" w:rsidRPr="00000000" w14:paraId="00000175">
            <w:pPr>
              <w:pBdr>
                <w:top w:space="0" w:sz="0" w:val="nil"/>
                <w:left w:space="0" w:sz="0" w:val="nil"/>
                <w:bottom w:space="0" w:sz="0" w:val="nil"/>
                <w:right w:space="0" w:sz="0" w:val="nil"/>
                <w:between w:space="0" w:sz="0" w:val="nil"/>
              </w:pBdr>
              <w:spacing w:after="0" w:line="240" w:lineRule="auto"/>
              <w:ind w:hanging="2"/>
              <w:jc w:val="center"/>
              <w:rPr>
                <w:rFonts w:ascii="Arial" w:cs="Arial" w:eastAsia="Arial" w:hAnsi="Arial"/>
                <w:color w:val="000000"/>
                <w:sz w:val="18"/>
                <w:szCs w:val="18"/>
              </w:rPr>
            </w:pPr>
            <w:r w:rsidDel="00000000" w:rsidR="00000000" w:rsidRPr="00000000">
              <w:rPr>
                <w:rFonts w:ascii="Arial" w:cs="Arial" w:eastAsia="Arial" w:hAnsi="Arial"/>
                <w:b w:val="1"/>
                <w:color w:val="000000"/>
                <w:sz w:val="18"/>
                <w:szCs w:val="18"/>
                <w:rtl w:val="0"/>
              </w:rPr>
              <w:t xml:space="preserve">RESPONSABLES</w:t>
            </w:r>
            <w:r w:rsidDel="00000000" w:rsidR="00000000" w:rsidRPr="00000000">
              <w:rPr>
                <w:rtl w:val="0"/>
              </w:rPr>
            </w:r>
          </w:p>
        </w:tc>
      </w:tr>
      <w:tr>
        <w:trPr>
          <w:cantSplit w:val="0"/>
          <w:trHeight w:val="1635" w:hRule="atLeast"/>
          <w:tblHeader w:val="0"/>
        </w:trPr>
        <w:tc>
          <w:tcPr>
            <w:shd w:fill="auto" w:val="clear"/>
            <w:vAlign w:val="center"/>
          </w:tcPr>
          <w:p w:rsidR="00000000" w:rsidDel="00000000" w:rsidP="00000000" w:rsidRDefault="00000000" w:rsidRPr="00000000" w14:paraId="00000176">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01</w:t>
            </w:r>
          </w:p>
        </w:tc>
        <w:tc>
          <w:tcPr>
            <w:shd w:fill="auto" w:val="clear"/>
            <w:vAlign w:val="center"/>
          </w:tcPr>
          <w:p w:rsidR="00000000" w:rsidDel="00000000" w:rsidP="00000000" w:rsidRDefault="00000000" w:rsidRPr="00000000" w14:paraId="000001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Creación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Versión Original ingresada al portal institucional.  Aprobación y asignación de código a los formatos producto del proyecto de implementación de la Política Institucional de Resultados de Aprendizaje en los Programas Académicos.</w:t>
            </w:r>
          </w:p>
        </w:tc>
        <w:tc>
          <w:tcPr>
            <w:shd w:fill="auto" w:val="clear"/>
            <w:vAlign w:val="center"/>
          </w:tcPr>
          <w:p w:rsidR="00000000" w:rsidDel="00000000" w:rsidP="00000000" w:rsidRDefault="00000000" w:rsidRPr="00000000" w14:paraId="00000178">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31/10/2022</w:t>
            </w:r>
          </w:p>
        </w:tc>
        <w:tc>
          <w:tcPr>
            <w:shd w:fill="auto" w:val="clear"/>
            <w:vAlign w:val="center"/>
          </w:tcPr>
          <w:p w:rsidR="00000000" w:rsidDel="00000000" w:rsidP="00000000" w:rsidRDefault="00000000" w:rsidRPr="00000000" w14:paraId="000001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17A">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17B">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17C">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7D">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7E">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17F">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75" w:right="0" w:hanging="158"/>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r>
        <w:trPr>
          <w:cantSplit w:val="0"/>
          <w:trHeight w:val="1842" w:hRule="atLeast"/>
          <w:tblHeader w:val="0"/>
        </w:trPr>
        <w:tc>
          <w:tcPr>
            <w:shd w:fill="auto" w:val="clear"/>
            <w:vAlign w:val="center"/>
          </w:tcPr>
          <w:p w:rsidR="00000000" w:rsidDel="00000000" w:rsidP="00000000" w:rsidRDefault="00000000" w:rsidRPr="00000000" w14:paraId="00000180">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02</w:t>
            </w:r>
          </w:p>
        </w:tc>
        <w:tc>
          <w:tcPr>
            <w:shd w:fill="auto" w:val="clear"/>
            <w:vAlign w:val="center"/>
          </w:tcPr>
          <w:p w:rsidR="00000000" w:rsidDel="00000000" w:rsidP="00000000" w:rsidRDefault="00000000" w:rsidRPr="00000000" w14:paraId="000001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37" w:right="0" w:firstLine="0"/>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Actualización de Documento. </w:t>
            </w: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Se eliminó la columna de criterios de desempeño del punto 8 y se incluyeron las siglas de Horas Teóricas (HT) y Horas Practicas (HP).</w:t>
            </w:r>
            <w:r w:rsidDel="00000000" w:rsidR="00000000" w:rsidRPr="00000000">
              <w:rPr>
                <w:rtl w:val="0"/>
              </w:rPr>
            </w:r>
          </w:p>
        </w:tc>
        <w:tc>
          <w:tcPr>
            <w:shd w:fill="auto" w:val="clear"/>
            <w:vAlign w:val="center"/>
          </w:tcPr>
          <w:p w:rsidR="00000000" w:rsidDel="00000000" w:rsidP="00000000" w:rsidRDefault="00000000" w:rsidRPr="00000000" w14:paraId="00000182">
            <w:pPr>
              <w:spacing w:after="0" w:line="240" w:lineRule="auto"/>
              <w:ind w:hanging="2"/>
              <w:jc w:val="center"/>
              <w:rPr>
                <w:rFonts w:ascii="Arial" w:cs="Arial" w:eastAsia="Arial" w:hAnsi="Arial"/>
                <w:sz w:val="18"/>
                <w:szCs w:val="18"/>
              </w:rPr>
            </w:pPr>
            <w:r w:rsidDel="00000000" w:rsidR="00000000" w:rsidRPr="00000000">
              <w:rPr>
                <w:rFonts w:ascii="Arial" w:cs="Arial" w:eastAsia="Arial" w:hAnsi="Arial"/>
                <w:sz w:val="18"/>
                <w:szCs w:val="18"/>
                <w:rtl w:val="0"/>
              </w:rPr>
              <w:t xml:space="preserve">27/03/2023</w:t>
            </w:r>
          </w:p>
        </w:tc>
        <w:tc>
          <w:tcPr>
            <w:shd w:fill="auto" w:val="clear"/>
            <w:vAlign w:val="center"/>
          </w:tcPr>
          <w:p w:rsidR="00000000" w:rsidDel="00000000" w:rsidP="00000000" w:rsidRDefault="00000000" w:rsidRPr="00000000" w14:paraId="000001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Elaborado por:</w:t>
            </w:r>
          </w:p>
          <w:p w:rsidR="00000000" w:rsidDel="00000000" w:rsidP="00000000" w:rsidRDefault="00000000" w:rsidRPr="00000000" w14:paraId="00000184">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b w:val="1"/>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Jesús Ernesto Urbina (Vicerrector académico y Líder Proceso Gestión Académica)</w:t>
            </w:r>
            <w:r w:rsidDel="00000000" w:rsidR="00000000" w:rsidRPr="00000000">
              <w:rPr>
                <w:rtl w:val="0"/>
              </w:rPr>
            </w:r>
          </w:p>
          <w:p w:rsidR="00000000" w:rsidDel="00000000" w:rsidP="00000000" w:rsidRDefault="00000000" w:rsidRPr="00000000" w14:paraId="0000018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Judith del Pilar Rodríguez Tenjo (Líder Institucional de Autoevaluación)</w:t>
            </w:r>
            <w:r w:rsidDel="00000000" w:rsidR="00000000" w:rsidRPr="00000000">
              <w:rPr>
                <w:rtl w:val="0"/>
              </w:rPr>
            </w:r>
          </w:p>
          <w:p w:rsidR="00000000" w:rsidDel="00000000" w:rsidP="00000000" w:rsidRDefault="00000000" w:rsidRPr="00000000" w14:paraId="00000186">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Nelcy Diaz (Secretaria Vicerrectoría Académica)</w:t>
            </w: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 </w:t>
            </w:r>
          </w:p>
          <w:p w:rsidR="00000000" w:rsidDel="00000000" w:rsidP="00000000" w:rsidRDefault="00000000" w:rsidRPr="00000000" w14:paraId="0000018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216" w:right="0" w:hanging="216"/>
              <w:jc w:val="both"/>
              <w:rPr>
                <w:rFonts w:ascii="Arial" w:cs="Arial" w:eastAsia="Arial" w:hAnsi="Arial"/>
                <w:i w:val="0"/>
                <w:smallCaps w:val="0"/>
                <w:strike w:val="0"/>
                <w:color w:val="000000"/>
                <w:sz w:val="18"/>
                <w:szCs w:val="18"/>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Mónica Yaneth Bautista (Profesional apoyo planeación – calidad)</w:t>
            </w:r>
            <w:r w:rsidDel="00000000" w:rsidR="00000000" w:rsidRPr="00000000">
              <w:rPr>
                <w:rtl w:val="0"/>
              </w:rPr>
            </w:r>
          </w:p>
          <w:p w:rsidR="00000000" w:rsidDel="00000000" w:rsidP="00000000" w:rsidRDefault="00000000" w:rsidRPr="00000000" w14:paraId="00000188">
            <w:pPr>
              <w:spacing w:after="0" w:line="240" w:lineRule="auto"/>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189">
            <w:pPr>
              <w:spacing w:after="0" w:line="240" w:lineRule="auto"/>
              <w:rPr>
                <w:rFonts w:ascii="Arial" w:cs="Arial" w:eastAsia="Arial" w:hAnsi="Arial"/>
                <w:b w:val="1"/>
                <w:sz w:val="18"/>
                <w:szCs w:val="18"/>
              </w:rPr>
            </w:pPr>
            <w:r w:rsidDel="00000000" w:rsidR="00000000" w:rsidRPr="00000000">
              <w:rPr>
                <w:rFonts w:ascii="Arial" w:cs="Arial" w:eastAsia="Arial" w:hAnsi="Arial"/>
                <w:b w:val="1"/>
                <w:sz w:val="18"/>
                <w:szCs w:val="18"/>
                <w:rtl w:val="0"/>
              </w:rPr>
              <w:t xml:space="preserve">Aprobado por:</w:t>
            </w:r>
          </w:p>
          <w:p w:rsidR="00000000" w:rsidDel="00000000" w:rsidP="00000000" w:rsidRDefault="00000000" w:rsidRPr="00000000" w14:paraId="000001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i w:val="0"/>
                <w:smallCaps w:val="0"/>
                <w:strike w:val="0"/>
                <w:color w:val="000000"/>
                <w:sz w:val="18"/>
                <w:szCs w:val="18"/>
                <w:u w:val="none"/>
                <w:shd w:fill="auto" w:val="clear"/>
                <w:vertAlign w:val="baseline"/>
                <w:rtl w:val="0"/>
              </w:rPr>
              <w:t xml:space="preserve">Henry Luna (Líder de Calidad)</w:t>
            </w:r>
            <w:r w:rsidDel="00000000" w:rsidR="00000000" w:rsidRPr="00000000">
              <w:rPr>
                <w:rtl w:val="0"/>
              </w:rPr>
            </w:r>
          </w:p>
        </w:tc>
      </w:tr>
    </w:tbl>
    <w:p w:rsidR="00000000" w:rsidDel="00000000" w:rsidP="00000000" w:rsidRDefault="00000000" w:rsidRPr="00000000" w14:paraId="0000018B">
      <w:pPr>
        <w:rPr>
          <w:rFonts w:ascii="Arial" w:cs="Arial" w:eastAsia="Arial" w:hAnsi="Arial"/>
          <w:sz w:val="18"/>
          <w:szCs w:val="18"/>
        </w:rPr>
      </w:pPr>
      <w:r w:rsidDel="00000000" w:rsidR="00000000" w:rsidRPr="00000000">
        <w:rPr>
          <w:rtl w:val="0"/>
        </w:rPr>
      </w:r>
    </w:p>
    <w:sectPr>
      <w:headerReference r:id="rId11" w:type="default"/>
      <w:headerReference r:id="rId12" w:type="first"/>
      <w:headerReference r:id="rId13" w:type="even"/>
      <w:type w:val="nextPage"/>
      <w:pgSz w:h="12240" w:w="15840" w:orient="landscape"/>
      <w:pgMar w:bottom="1134" w:top="1134" w:left="1134" w:right="1134" w:header="709" w:footer="709"/>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Times New Roman"/>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**Copia No Controlada**</w:t>
    </w:r>
  </w:p>
  <w:p w:rsidR="00000000" w:rsidDel="00000000" w:rsidP="00000000" w:rsidRDefault="00000000" w:rsidRPr="00000000" w14:paraId="000001D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26"/>
      <w:tblW w:w="98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48"/>
      <w:gridCol w:w="2366"/>
      <w:gridCol w:w="3268"/>
      <w:gridCol w:w="1171"/>
      <w:gridCol w:w="989"/>
      <w:gridCol w:w="1250"/>
      <w:tblGridChange w:id="0">
        <w:tblGrid>
          <w:gridCol w:w="848"/>
          <w:gridCol w:w="2366"/>
          <w:gridCol w:w="3268"/>
          <w:gridCol w:w="1171"/>
          <w:gridCol w:w="989"/>
          <w:gridCol w:w="1250"/>
        </w:tblGrid>
      </w:tblGridChange>
    </w:tblGrid>
    <w:tr>
      <w:trPr>
        <w:cantSplit w:val="1"/>
        <w:trHeight w:val="130" w:hRule="atLeast"/>
        <w:tblHeader w:val="0"/>
      </w:trPr>
      <w:tc>
        <w:tcPr>
          <w:vMerge w:val="restart"/>
          <w:vAlign w:val="center"/>
        </w:tcPr>
        <w:p w:rsidR="00000000" w:rsidDel="00000000" w:rsidP="00000000" w:rsidRDefault="00000000" w:rsidRPr="00000000" w14:paraId="000001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-21587</wp:posOffset>
                </wp:positionH>
                <wp:positionV relativeFrom="paragraph">
                  <wp:posOffset>43815</wp:posOffset>
                </wp:positionV>
                <wp:extent cx="478790" cy="505460"/>
                <wp:effectExtent b="0" l="0" r="0" t="0"/>
                <wp:wrapNone/>
                <wp:docPr descr="Icono&#10;&#10;Descripción generada automáticamente" id="7"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50546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1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19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19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9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19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19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19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19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A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1A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1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1A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1A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1A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1B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4"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2"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tbl>
    <w:tblPr>
      <w:tblStyle w:val="Table27"/>
      <w:tblW w:w="13466.99999999999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37"/>
      <w:gridCol w:w="3635"/>
      <w:gridCol w:w="4482"/>
      <w:gridCol w:w="2489"/>
      <w:gridCol w:w="983"/>
      <w:gridCol w:w="1041"/>
      <w:tblGridChange w:id="0">
        <w:tblGrid>
          <w:gridCol w:w="837"/>
          <w:gridCol w:w="3635"/>
          <w:gridCol w:w="4482"/>
          <w:gridCol w:w="2489"/>
          <w:gridCol w:w="983"/>
          <w:gridCol w:w="1041"/>
        </w:tblGrid>
      </w:tblGridChange>
    </w:tblGrid>
    <w:tr>
      <w:trPr>
        <w:cantSplit w:val="1"/>
        <w:trHeight w:val="130" w:hRule="atLeast"/>
        <w:tblHeader w:val="0"/>
      </w:trPr>
      <w:tc>
        <w:tcPr>
          <w:vMerge w:val="restart"/>
          <w:vAlign w:val="center"/>
        </w:tcPr>
        <w:p w:rsidR="00000000" w:rsidDel="00000000" w:rsidP="00000000" w:rsidRDefault="00000000" w:rsidRPr="00000000" w14:paraId="000001B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-12061</wp:posOffset>
                </wp:positionH>
                <wp:positionV relativeFrom="paragraph">
                  <wp:posOffset>-24762</wp:posOffset>
                </wp:positionV>
                <wp:extent cx="478790" cy="457200"/>
                <wp:effectExtent b="0" l="0" r="0" t="0"/>
                <wp:wrapNone/>
                <wp:docPr descr="Icono&#10;&#10;Descripción generada automáticamente" id="8" name="image1.png"/>
                <a:graphic>
                  <a:graphicData uri="http://schemas.openxmlformats.org/drawingml/2006/picture">
                    <pic:pic>
                      <pic:nvPicPr>
                        <pic:cNvPr descr="Icono&#10;&#10;Descripción generada automáticamente" id="0" name="image1.png"/>
                        <pic:cNvPicPr preferRelativeResize="0"/>
                      </pic:nvPicPr>
                      <pic:blipFill>
                        <a:blip r:embed="rId1"/>
                        <a:srcRect b="15203" l="18538" r="16522" t="14120"/>
                        <a:stretch>
                          <a:fillRect/>
                        </a:stretch>
                      </pic:blipFill>
                      <pic:spPr>
                        <a:xfrm>
                          <a:off x="0" y="0"/>
                          <a:ext cx="478790" cy="457200"/>
                        </a:xfrm>
                        <a:prstGeom prst="rect"/>
                        <a:ln/>
                      </pic:spPr>
                    </pic:pic>
                  </a:graphicData>
                </a:graphic>
              </wp:anchor>
            </w:drawing>
          </w:r>
        </w:p>
      </w:tc>
      <w:tc>
        <w:tcPr>
          <w:gridSpan w:val="3"/>
          <w:vMerge w:val="restart"/>
          <w:shd w:fill="ffffff" w:val="clear"/>
          <w:vAlign w:val="center"/>
        </w:tcPr>
        <w:p w:rsidR="00000000" w:rsidDel="00000000" w:rsidP="00000000" w:rsidRDefault="00000000" w:rsidRPr="00000000" w14:paraId="000001B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GESTIÓN ACADÉMICA</w:t>
          </w:r>
          <w:r w:rsidDel="00000000" w:rsidR="00000000" w:rsidRPr="00000000">
            <w:rPr>
              <w:rtl w:val="0"/>
            </w:rPr>
          </w:r>
        </w:p>
      </w:tc>
      <w:tc>
        <w:tcPr>
          <w:shd w:fill="auto" w:val="clear"/>
          <w:vAlign w:val="center"/>
        </w:tcPr>
        <w:p w:rsidR="00000000" w:rsidDel="00000000" w:rsidP="00000000" w:rsidRDefault="00000000" w:rsidRPr="00000000" w14:paraId="000001B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CÓDIGO</w:t>
          </w:r>
        </w:p>
      </w:tc>
      <w:tc>
        <w:tcPr>
          <w:shd w:fill="auto" w:val="clear"/>
          <w:vAlign w:val="center"/>
        </w:tcPr>
        <w:p w:rsidR="00000000" w:rsidDel="00000000" w:rsidP="00000000" w:rsidRDefault="00000000" w:rsidRPr="00000000" w14:paraId="000001B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FO-GA-26</w:t>
          </w:r>
        </w:p>
      </w:tc>
    </w:tr>
    <w:tr>
      <w:trPr>
        <w:cantSplit w:val="1"/>
        <w:trHeight w:val="62" w:hRule="atLeast"/>
        <w:tblHeader w:val="0"/>
      </w:trPr>
      <w:tc>
        <w:tcPr>
          <w:vMerge w:val="continue"/>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ffffff" w:val="clear"/>
          <w:vAlign w:val="cente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VERSIÓN</w:t>
          </w:r>
          <w:r w:rsidDel="00000000" w:rsidR="00000000" w:rsidRPr="00000000">
            <w:rPr>
              <w:rtl w:val="0"/>
            </w:rPr>
          </w:r>
        </w:p>
      </w:tc>
      <w:tc>
        <w:tcPr>
          <w:shd w:fill="auto" w:val="clear"/>
          <w:vAlign w:val="center"/>
        </w:tcPr>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02</w:t>
          </w:r>
        </w:p>
      </w:tc>
    </w:tr>
    <w:tr>
      <w:trPr>
        <w:cantSplit w:val="1"/>
        <w:trHeight w:val="123" w:hRule="atLeast"/>
        <w:tblHeader w:val="0"/>
      </w:trPr>
      <w:tc>
        <w:tcPr>
          <w:vMerge w:val="continue"/>
          <w:vAlign w:val="cente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restart"/>
          <w:shd w:fill="c00000" w:val="clear"/>
          <w:vAlign w:val="center"/>
        </w:tcPr>
        <w:p w:rsidR="00000000" w:rsidDel="00000000" w:rsidP="00000000" w:rsidRDefault="00000000" w:rsidRPr="00000000" w14:paraId="000001C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MICROCURRÍCULO</w:t>
          </w:r>
          <w:r w:rsidDel="00000000" w:rsidR="00000000" w:rsidRPr="00000000">
            <w:rPr>
              <w:rtl w:val="0"/>
            </w:rPr>
          </w:r>
        </w:p>
      </w:tc>
      <w:tc>
        <w:tcPr>
          <w:shd w:fill="auto" w:val="clear"/>
          <w:vAlign w:val="center"/>
        </w:tcPr>
        <w:p w:rsidR="00000000" w:rsidDel="00000000" w:rsidP="00000000" w:rsidRDefault="00000000" w:rsidRPr="00000000" w14:paraId="000001C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FECHA</w:t>
          </w:r>
        </w:p>
      </w:tc>
      <w:tc>
        <w:tcPr>
          <w:shd w:fill="auto" w:val="clear"/>
          <w:vAlign w:val="center"/>
        </w:tcPr>
        <w:p w:rsidR="00000000" w:rsidDel="00000000" w:rsidP="00000000" w:rsidRDefault="00000000" w:rsidRPr="00000000" w14:paraId="000001C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27/03/2023</w:t>
          </w:r>
        </w:p>
      </w:tc>
    </w:tr>
    <w:tr>
      <w:trPr>
        <w:cantSplit w:val="1"/>
        <w:trHeight w:val="54" w:hRule="atLeast"/>
        <w:tblHeader w:val="0"/>
      </w:trPr>
      <w:tc>
        <w:tcPr>
          <w:vMerge w:val="continue"/>
          <w:vAlign w:val="cente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gridSpan w:val="3"/>
          <w:vMerge w:val="continue"/>
          <w:shd w:fill="c00000" w:val="clear"/>
          <w:vAlign w:val="center"/>
        </w:tcPr>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tc>
      <w:tc>
        <w:tcPr>
          <w:shd w:fill="auto" w:val="clear"/>
          <w:vAlign w:val="center"/>
        </w:tcPr>
        <w:p w:rsidR="00000000" w:rsidDel="00000000" w:rsidP="00000000" w:rsidRDefault="00000000" w:rsidRPr="00000000" w14:paraId="000001C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PÁGINA</w:t>
          </w:r>
          <w:r w:rsidDel="00000000" w:rsidR="00000000" w:rsidRPr="00000000">
            <w:rPr>
              <w:rtl w:val="0"/>
            </w:rPr>
          </w:r>
        </w:p>
      </w:tc>
      <w:tc>
        <w:tcPr>
          <w:shd w:fill="auto" w:val="clear"/>
          <w:vAlign w:val="center"/>
        </w:tcPr>
        <w:p w:rsidR="00000000" w:rsidDel="00000000" w:rsidP="00000000" w:rsidRDefault="00000000" w:rsidRPr="00000000" w14:paraId="000001C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 de </w:t>
          </w:r>
          <w:r w:rsidDel="00000000" w:rsidR="00000000" w:rsidRPr="00000000">
            <w:rPr>
              <w:rFonts w:ascii="Arial" w:cs="Arial" w:eastAsia="Arial" w:hAnsi="Arial"/>
              <w:b w:val="0"/>
              <w:i w:val="0"/>
              <w:smallCaps w:val="0"/>
              <w:strike w:val="0"/>
              <w:color w:val="000000"/>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r>
      <w:trPr>
        <w:cantSplit w:val="1"/>
        <w:trHeight w:val="114" w:hRule="atLeast"/>
        <w:tblHeader w:val="0"/>
      </w:trPr>
      <w:tc>
        <w:tcPr>
          <w:gridSpan w:val="2"/>
          <w:shd w:fill="auto" w:val="clear"/>
          <w:vAlign w:val="center"/>
        </w:tcPr>
        <w:p w:rsidR="00000000" w:rsidDel="00000000" w:rsidP="00000000" w:rsidRDefault="00000000" w:rsidRPr="00000000" w14:paraId="000001C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ELABORÓ</w:t>
          </w:r>
        </w:p>
      </w:tc>
      <w:tc>
        <w:tcPr>
          <w:shd w:fill="auto" w:val="clear"/>
          <w:vAlign w:val="center"/>
        </w:tcPr>
        <w:p w:rsidR="00000000" w:rsidDel="00000000" w:rsidP="00000000" w:rsidRDefault="00000000" w:rsidRPr="00000000" w14:paraId="000001C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REVISÓ</w:t>
          </w:r>
        </w:p>
      </w:tc>
      <w:tc>
        <w:tcPr>
          <w:gridSpan w:val="3"/>
          <w:shd w:fill="auto" w:val="clear"/>
          <w:vAlign w:val="center"/>
        </w:tcPr>
        <w:p w:rsidR="00000000" w:rsidDel="00000000" w:rsidP="00000000" w:rsidRDefault="00000000" w:rsidRPr="00000000" w14:paraId="000001D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Fonts w:ascii="Arial" w:cs="Arial" w:eastAsia="Arial" w:hAnsi="Arial"/>
              <w:b w:val="1"/>
              <w:i w:val="0"/>
              <w:smallCaps w:val="0"/>
              <w:strike w:val="0"/>
              <w:color w:val="000000"/>
              <w:sz w:val="18"/>
              <w:szCs w:val="18"/>
              <w:u w:val="none"/>
              <w:shd w:fill="auto" w:val="clear"/>
              <w:vertAlign w:val="baseline"/>
              <w:rtl w:val="0"/>
            </w:rPr>
            <w:t xml:space="preserve">APROBÓ</w:t>
          </w:r>
        </w:p>
      </w:tc>
    </w:tr>
    <w:tr>
      <w:trPr>
        <w:cantSplit w:val="1"/>
        <w:trHeight w:val="45" w:hRule="atLeast"/>
        <w:tblHeader w:val="0"/>
      </w:trPr>
      <w:tc>
        <w:tcPr>
          <w:gridSpan w:val="2"/>
          <w:shd w:fill="auto" w:val="clear"/>
          <w:vAlign w:val="center"/>
        </w:tcPr>
        <w:p w:rsidR="00000000" w:rsidDel="00000000" w:rsidP="00000000" w:rsidRDefault="00000000" w:rsidRPr="00000000" w14:paraId="000001D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Gestión Académica</w:t>
          </w:r>
        </w:p>
      </w:tc>
      <w:tc>
        <w:tcPr>
          <w:shd w:fill="auto" w:val="clear"/>
          <w:vAlign w:val="center"/>
        </w:tcPr>
        <w:p w:rsidR="00000000" w:rsidDel="00000000" w:rsidP="00000000" w:rsidRDefault="00000000" w:rsidRPr="00000000" w14:paraId="000001D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Equipo Operativo de Calidad</w:t>
          </w:r>
        </w:p>
      </w:tc>
      <w:tc>
        <w:tcPr>
          <w:gridSpan w:val="3"/>
          <w:shd w:fill="auto" w:val="clear"/>
          <w:vAlign w:val="center"/>
        </w:tcPr>
        <w:p w:rsidR="00000000" w:rsidDel="00000000" w:rsidP="00000000" w:rsidRDefault="00000000" w:rsidRPr="00000000" w14:paraId="000001D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Fonts w:ascii="Arial" w:cs="Arial" w:eastAsia="Arial" w:hAnsi="Arial"/>
              <w:b w:val="0"/>
              <w:i w:val="0"/>
              <w:smallCaps w:val="0"/>
              <w:strike w:val="0"/>
              <w:color w:val="000000"/>
              <w:sz w:val="18"/>
              <w:szCs w:val="18"/>
              <w:u w:val="none"/>
              <w:shd w:fill="auto" w:val="clear"/>
              <w:vertAlign w:val="baseline"/>
              <w:rtl w:val="0"/>
            </w:rPr>
            <w:t xml:space="preserve">Líder de Calidad</w:t>
          </w:r>
        </w:p>
      </w:tc>
    </w:tr>
  </w:tbl>
  <w:p w:rsidR="00000000" w:rsidDel="00000000" w:rsidP="00000000" w:rsidRDefault="00000000" w:rsidRPr="00000000" w14:paraId="000001D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3"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pict>
        <v:shape id="PowerPlusWaterMarkObject1" style="position:absolute;width:511.25pt;height:191.7pt;rotation:315;z-index:-503316481;mso-position-horizontal-relative:margin;mso-position-horizontal:center;mso-position-vertical-relative:margin;mso-position-vertical:center;" fillcolor="#7f7f7f" stroked="f" type="#_x0000_t136">
          <v:fill angle="0" opacity="32768f"/>
          <v:textpath fitshape="t" string="BORRADOR" style="font-family:&amp;quot;Calibri&amp;quot;;font-size:1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u w:val="none"/>
      </w:rPr>
    </w:lvl>
    <w:lvl w:ilvl="1">
      <w:start w:val="1"/>
      <w:numFmt w:val="lowerLetter"/>
      <w:lvlText w:val="%2."/>
      <w:lvlJc w:val="left"/>
      <w:pPr>
        <w:ind w:left="1080" w:hanging="360"/>
      </w:pPr>
      <w:rPr>
        <w:u w:val="none"/>
      </w:rPr>
    </w:lvl>
    <w:lvl w:ilvl="2">
      <w:start w:val="1"/>
      <w:numFmt w:val="lowerRoman"/>
      <w:lvlText w:val="%3."/>
      <w:lvlJc w:val="right"/>
      <w:pPr>
        <w:ind w:left="1800" w:hanging="18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18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180"/>
      </w:pPr>
      <w:rPr>
        <w:u w:val="none"/>
      </w:rPr>
    </w:lvl>
  </w:abstractNum>
  <w:abstractNum w:abstractNumId="3">
    <w:lvl w:ilvl="0">
      <w:start w:val="3"/>
      <w:numFmt w:val="bullet"/>
      <w:lvlText w:val="•"/>
      <w:lvlJc w:val="left"/>
      <w:pPr>
        <w:ind w:left="720" w:hanging="360"/>
      </w:pPr>
      <w:rPr>
        <w:rFonts w:ascii="Calibri" w:cs="Calibri" w:eastAsia="Calibri" w:hAnsi="Calibri"/>
        <w:sz w:val="16"/>
        <w:szCs w:val="16"/>
        <w:u w:val="none"/>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1080" w:hanging="360"/>
      </w:pPr>
      <w:rPr>
        <w:rFonts w:ascii="Noto Sans Symbols" w:cs="Noto Sans Symbols" w:eastAsia="Noto Sans Symbols" w:hAnsi="Noto Sans Symbols"/>
        <w:color w:val="000000"/>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color w:val="000000"/>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Ttulo1">
    <w:name w:val="heading 1"/>
    <w:basedOn w:val="Normal"/>
    <w:next w:val="Normal"/>
    <w:link w:val="Ttulo1Car"/>
    <w:uiPriority w:val="9"/>
    <w:qFormat w:val="1"/>
    <w:rsid w:val="00127CA7"/>
    <w:pPr>
      <w:keepNext w:val="1"/>
      <w:keepLines w:val="1"/>
      <w:spacing w:after="0" w:before="240" w:line="240" w:lineRule="auto"/>
      <w:outlineLvl w:val="0"/>
    </w:pPr>
    <w:rPr>
      <w:rFonts w:asciiTheme="majorHAnsi" w:cstheme="majorBidi" w:eastAsiaTheme="majorEastAsia" w:hAnsiTheme="majorHAnsi"/>
      <w:color w:val="365f91" w:themeColor="accent1" w:themeShade="0000BF"/>
      <w:sz w:val="32"/>
      <w:szCs w:val="32"/>
      <w:lang w:eastAsia="es-ES" w:val="es-E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73C4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273C4C"/>
  </w:style>
  <w:style w:type="paragraph" w:styleId="Piedepgina">
    <w:name w:val="footer"/>
    <w:basedOn w:val="Normal"/>
    <w:link w:val="PiedepginaCar"/>
    <w:uiPriority w:val="99"/>
    <w:unhideWhenUsed w:val="1"/>
    <w:rsid w:val="00273C4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273C4C"/>
  </w:style>
  <w:style w:type="paragraph" w:styleId="Textodeglobo">
    <w:name w:val="Balloon Text"/>
    <w:basedOn w:val="Normal"/>
    <w:link w:val="TextodegloboCar"/>
    <w:uiPriority w:val="99"/>
    <w:semiHidden w:val="1"/>
    <w:unhideWhenUsed w:val="1"/>
    <w:rsid w:val="00273C4C"/>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273C4C"/>
    <w:rPr>
      <w:rFonts w:ascii="Tahoma" w:cs="Tahoma" w:hAnsi="Tahoma"/>
      <w:sz w:val="16"/>
      <w:szCs w:val="16"/>
    </w:rPr>
  </w:style>
  <w:style w:type="character" w:styleId="Ttulo1Car" w:customStyle="1">
    <w:name w:val="Título 1 Car"/>
    <w:basedOn w:val="Fuentedeprrafopredeter"/>
    <w:link w:val="Ttulo1"/>
    <w:uiPriority w:val="9"/>
    <w:rsid w:val="00127CA7"/>
    <w:rPr>
      <w:rFonts w:asciiTheme="majorHAnsi" w:cstheme="majorBidi" w:eastAsiaTheme="majorEastAsia" w:hAnsiTheme="majorHAnsi"/>
      <w:color w:val="365f91" w:themeColor="accent1" w:themeShade="0000BF"/>
      <w:sz w:val="32"/>
      <w:szCs w:val="32"/>
      <w:lang w:eastAsia="es-ES" w:val="es-ES"/>
    </w:rPr>
  </w:style>
  <w:style w:type="table" w:styleId="Tablaconcuadrcula">
    <w:name w:val="Table Grid"/>
    <w:basedOn w:val="Tablanormal"/>
    <w:uiPriority w:val="59"/>
    <w:rsid w:val="00127CA7"/>
    <w:pPr>
      <w:spacing w:after="0" w:line="240" w:lineRule="auto"/>
    </w:pPr>
    <w:rPr>
      <w:rFonts w:ascii="Calibri" w:cs="Arial" w:eastAsia="Calibri" w:hAnsi="Calibri"/>
      <w:sz w:val="20"/>
      <w:szCs w:val="20"/>
      <w:lang w:eastAsia="es-ES"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ipervnculo">
    <w:name w:val="Hyperlink"/>
    <w:basedOn w:val="Fuentedeprrafopredeter"/>
    <w:uiPriority w:val="99"/>
    <w:unhideWhenUsed w:val="1"/>
    <w:rsid w:val="00475623"/>
    <w:rPr>
      <w:color w:val="0000ff" w:themeColor="hyperlink"/>
      <w:u w:val="single"/>
    </w:rPr>
  </w:style>
  <w:style w:type="character" w:styleId="Mencinsinresolver1" w:customStyle="1">
    <w:name w:val="Mención sin resolver1"/>
    <w:basedOn w:val="Fuentedeprrafopredeter"/>
    <w:uiPriority w:val="99"/>
    <w:semiHidden w:val="1"/>
    <w:unhideWhenUsed w:val="1"/>
    <w:rsid w:val="00475623"/>
    <w:rPr>
      <w:color w:val="605e5c"/>
      <w:shd w:color="auto" w:fill="e1dfdd" w:val="clear"/>
    </w:rPr>
  </w:style>
  <w:style w:type="paragraph" w:styleId="Sinespaciado">
    <w:name w:val="No Spacing"/>
    <w:link w:val="SinespaciadoCar"/>
    <w:uiPriority w:val="1"/>
    <w:qFormat w:val="1"/>
    <w:rsid w:val="005B36FA"/>
    <w:pPr>
      <w:spacing w:after="0" w:line="240" w:lineRule="auto"/>
    </w:pPr>
  </w:style>
  <w:style w:type="character" w:styleId="SinespaciadoCar" w:customStyle="1">
    <w:name w:val="Sin espaciado Car"/>
    <w:basedOn w:val="Fuentedeprrafopredeter"/>
    <w:link w:val="Sinespaciado"/>
    <w:uiPriority w:val="1"/>
    <w:locked w:val="1"/>
    <w:rsid w:val="005B36FA"/>
  </w:style>
  <w:style w:type="character" w:styleId="Textodelmarcadordeposicin">
    <w:name w:val="Placeholder Text"/>
    <w:basedOn w:val="Fuentedeprrafopredeter"/>
    <w:uiPriority w:val="99"/>
    <w:semiHidden w:val="1"/>
    <w:rsid w:val="0068569C"/>
    <w:rPr>
      <w:color w:val="808080"/>
    </w:rPr>
  </w:style>
  <w:style w:type="paragraph" w:styleId="Prrafodelista">
    <w:name w:val="List Paragraph"/>
    <w:basedOn w:val="Normal"/>
    <w:uiPriority w:val="34"/>
    <w:qFormat w:val="1"/>
    <w:rsid w:val="0068569C"/>
    <w:pPr>
      <w:ind w:left="720"/>
      <w:contextualSpacing w:val="1"/>
    </w:pPr>
  </w:style>
  <w:style w:type="character" w:styleId="Hipervnculovisitado">
    <w:name w:val="FollowedHyperlink"/>
    <w:basedOn w:val="Fuentedeprrafopredeter"/>
    <w:uiPriority w:val="99"/>
    <w:semiHidden w:val="1"/>
    <w:unhideWhenUsed w:val="1"/>
    <w:rsid w:val="00A35553"/>
    <w:rPr>
      <w:color w:val="800080" w:themeColor="followedHyperlink"/>
      <w:u w:val="singl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70.0" w:type="dxa"/>
        <w:bottom w:w="0.0" w:type="dxa"/>
        <w:right w:w="70.0" w:type="dxa"/>
      </w:tblCellMar>
    </w:tblPr>
  </w:style>
  <w:style w:type="table" w:styleId="Table22">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8">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18">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0">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2">
    <w:basedOn w:val="TableNormal"/>
    <w:pPr>
      <w:spacing w:after="0" w:line="240" w:lineRule="auto"/>
    </w:pPr>
    <w:rPr>
      <w:sz w:val="20"/>
      <w:szCs w:val="20"/>
    </w:r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4">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5">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6">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 w:type="table" w:styleId="Table27">
    <w:basedOn w:val="TableNormal"/>
    <w:pPr>
      <w:spacing w:after="0" w:line="240" w:lineRule="auto"/>
    </w:pPr>
    <w:rPr>
      <w:rFonts w:ascii="Calibri" w:cs="Calibri" w:eastAsia="Calibri" w:hAnsi="Calibri"/>
      <w:sz w:val="20"/>
      <w:szCs w:val="20"/>
    </w:rPr>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4.xml"/><Relationship Id="rId10" Type="http://schemas.openxmlformats.org/officeDocument/2006/relationships/footer" Target="footer1.xml"/><Relationship Id="rId13" Type="http://schemas.openxmlformats.org/officeDocument/2006/relationships/header" Target="header6.xml"/><Relationship Id="rId12" Type="http://schemas.openxmlformats.org/officeDocument/2006/relationships/header" Target="header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9F4S83EMCxnYjKjtS5aBqw/TQ==">CgMxLjAaHwoBMBIaChgICVIUChJ0YWJsZS5rOHc1ZTdvNGtqNzUaHwoBMRIaChgICVIUChJ0YWJsZS5jb2FjeGtxNW10bzQaHwoBMhIaChgICVIUChJ0YWJsZS5uZm1hMjRzdXlnNjIaHwoBMxIaChgICVIUChJ0YWJsZS55eTA4ZmJzc3BldWgaHwoBNBIaChgICVIUChJ0YWJsZS51ZXhzaTd2Mmk0NzUaHwoBNRIaChgICVIUChJ0YWJsZS45bzJjeW1jNjhpc3MyCGguZ2pkZ3hzOAByITEzb1haVXRZcGhvYlFYU09rc3pQMWlQUXFYTHdxZlVl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2023-11-02T20:17:00Z</dcterms:created>
  <dc:creator>diseno</dc:creator>
</cp:coreProperties>
</file>